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8CD52" w14:textId="546C6DA4" w:rsidR="00764B04" w:rsidRDefault="00764B04" w:rsidP="00764B04">
      <w:pPr>
        <w:widowControl w:val="0"/>
        <w:tabs>
          <w:tab w:val="left" w:pos="-720"/>
          <w:tab w:val="left" w:pos="0"/>
        </w:tabs>
        <w:suppressAutoHyphens/>
        <w:ind w:left="720" w:hanging="720"/>
        <w:jc w:val="both"/>
        <w:rPr>
          <w:b/>
          <w:sz w:val="28"/>
          <w:szCs w:val="28"/>
        </w:rPr>
      </w:pPr>
      <w:r w:rsidRPr="008F2E90">
        <w:rPr>
          <w:b/>
          <w:sz w:val="28"/>
          <w:szCs w:val="28"/>
        </w:rPr>
        <w:t>Appendix A. Description of the Norton Sound Red King Crab Mod</w:t>
      </w:r>
      <w:r>
        <w:rPr>
          <w:b/>
          <w:sz w:val="28"/>
          <w:szCs w:val="28"/>
        </w:rPr>
        <w:t>el</w:t>
      </w:r>
    </w:p>
    <w:p w14:paraId="1AD99FDA" w14:textId="77777777" w:rsidR="00764B04" w:rsidRDefault="00764B04" w:rsidP="00764B04">
      <w:pPr>
        <w:widowControl w:val="0"/>
        <w:tabs>
          <w:tab w:val="left" w:pos="-720"/>
          <w:tab w:val="left" w:pos="0"/>
        </w:tabs>
        <w:suppressAutoHyphens/>
        <w:ind w:left="720" w:hanging="720"/>
        <w:jc w:val="both"/>
        <w:rPr>
          <w:spacing w:val="-3"/>
        </w:rPr>
      </w:pPr>
    </w:p>
    <w:p w14:paraId="29D6389A" w14:textId="77777777" w:rsidR="00764B04" w:rsidRPr="00C92DAB" w:rsidRDefault="00764B04" w:rsidP="00764B04">
      <w:pPr>
        <w:pStyle w:val="ListParagraph"/>
        <w:spacing w:after="120"/>
        <w:ind w:left="0"/>
        <w:contextualSpacing w:val="0"/>
        <w:rPr>
          <w:b/>
        </w:rPr>
      </w:pPr>
      <w:r w:rsidRPr="00C92DAB">
        <w:rPr>
          <w:b/>
        </w:rPr>
        <w:t>a. Model description.</w:t>
      </w:r>
    </w:p>
    <w:p w14:paraId="1A462D96" w14:textId="77777777" w:rsidR="00D5489D" w:rsidRDefault="00764B04" w:rsidP="00764B04">
      <w:pPr>
        <w:pStyle w:val="ListParagraph"/>
        <w:spacing w:after="120"/>
        <w:ind w:left="0"/>
        <w:contextualSpacing w:val="0"/>
      </w:pPr>
      <w:r w:rsidRPr="00364CC2">
        <w:t>The model is an extension of the length-based model developed by Zheng et al. (1998) for Norton Sound</w:t>
      </w:r>
      <w:r w:rsidR="00186211">
        <w:t xml:space="preserve"> red king crab.  The model has 8</w:t>
      </w:r>
      <w:r w:rsidRPr="00364CC2">
        <w:t xml:space="preserve"> </w:t>
      </w:r>
      <w:r w:rsidR="006F7E19">
        <w:t xml:space="preserve">male </w:t>
      </w:r>
      <w:r w:rsidRPr="00364CC2">
        <w:t xml:space="preserve">length classes with model parameters estimated by the maximum likelihood method.  The model estimates abundances of crab with CL </w:t>
      </w:r>
      <w:r w:rsidRPr="00364CC2">
        <w:sym w:font="Symbol" w:char="F0B3"/>
      </w:r>
      <w:r w:rsidR="00186211">
        <w:t>6</w:t>
      </w:r>
      <w:r w:rsidRPr="00364CC2">
        <w:t xml:space="preserve">4 mm and with 10-mm length intervals </w:t>
      </w:r>
      <w:r w:rsidR="00186211">
        <w:t>(8</w:t>
      </w:r>
      <w:r w:rsidR="00C533FB">
        <w:t xml:space="preserve"> length classes</w:t>
      </w:r>
      <w:r w:rsidR="00186211">
        <w:t xml:space="preserve">, </w:t>
      </w:r>
      <w:r w:rsidR="00186211" w:rsidRPr="00364CC2">
        <w:sym w:font="Symbol" w:char="F0B3"/>
      </w:r>
      <w:r w:rsidR="00186211">
        <w:t>134mm</w:t>
      </w:r>
      <w:r w:rsidR="00C533FB">
        <w:t xml:space="preserve">) </w:t>
      </w:r>
      <w:r w:rsidRPr="00364CC2">
        <w:t xml:space="preserve">because few crab </w:t>
      </w:r>
      <w:r w:rsidR="006F7E19">
        <w:t xml:space="preserve">measuring less than </w:t>
      </w:r>
      <w:r w:rsidR="00186211">
        <w:t xml:space="preserve"> 6</w:t>
      </w:r>
      <w:r w:rsidRPr="00364CC2">
        <w:t xml:space="preserve">4 mm </w:t>
      </w:r>
      <w:r w:rsidR="006F7E19">
        <w:t xml:space="preserve">CL </w:t>
      </w:r>
      <w:r w:rsidRPr="00364CC2">
        <w:t>were caught during surveys or fisheries and there were relatively small sample sizes for trawl and winter pot surveys.</w:t>
      </w:r>
      <w:r>
        <w:t xml:space="preserve"> </w:t>
      </w:r>
      <w:r w:rsidR="00C533FB">
        <w:t xml:space="preserve">The model </w:t>
      </w:r>
      <w:r w:rsidR="006F7E19">
        <w:t xml:space="preserve">treats </w:t>
      </w:r>
      <w:r w:rsidRPr="00364CC2">
        <w:t>newshell and oldshell male crab separately but assume</w:t>
      </w:r>
      <w:r w:rsidR="006F7E19">
        <w:t>s</w:t>
      </w:r>
      <w:r w:rsidRPr="00364CC2">
        <w:t xml:space="preserve"> they have the same molting probability and natural mortality.</w:t>
      </w:r>
    </w:p>
    <w:p w14:paraId="114F8B78" w14:textId="77777777" w:rsidR="00D5489D" w:rsidRDefault="00444BE9" w:rsidP="00764B04">
      <w:pPr>
        <w:pStyle w:val="ListParagraph"/>
        <w:spacing w:after="120"/>
        <w:ind w:left="0"/>
        <w:contextualSpacing w:val="0"/>
      </w:pPr>
      <w:r>
        <w:rPr>
          <w:b/>
          <w:noProof/>
          <w:sz w:val="28"/>
          <w:szCs w:val="28"/>
        </w:rPr>
        <mc:AlternateContent>
          <mc:Choice Requires="wpc">
            <w:drawing>
              <wp:anchor distT="0" distB="0" distL="114300" distR="114300" simplePos="0" relativeHeight="251660288" behindDoc="0" locked="0" layoutInCell="1" allowOverlap="1" wp14:anchorId="4D0BD26B" wp14:editId="59942691">
                <wp:simplePos x="0" y="0"/>
                <wp:positionH relativeFrom="column">
                  <wp:posOffset>-518127</wp:posOffset>
                </wp:positionH>
                <wp:positionV relativeFrom="paragraph">
                  <wp:posOffset>104833</wp:posOffset>
                </wp:positionV>
                <wp:extent cx="6932782" cy="3692236"/>
                <wp:effectExtent l="0" t="0" r="1905" b="3810"/>
                <wp:wrapNone/>
                <wp:docPr id="43103" name="Canvas 43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 name="Straight Arrow Connector 81"/>
                        <wps:cNvCnPr/>
                        <wps:spPr>
                          <a:xfrm flipH="1">
                            <a:off x="5126497" y="662132"/>
                            <a:ext cx="543031" cy="1515212"/>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flipV="1">
                            <a:off x="1248526" y="2663121"/>
                            <a:ext cx="532046" cy="550302"/>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3" name="Picture 1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511332" y="774630"/>
                            <a:ext cx="7302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19587" y="763835"/>
                            <a:ext cx="309943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44" name="Picture 1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558697" y="2134165"/>
                            <a:ext cx="73660" cy="140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47" name="Picture 1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32287" y="3474015"/>
                            <a:ext cx="309181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53" name="Rectangle 152"/>
                        <wps:cNvSpPr>
                          <a:spLocks noChangeArrowheads="1"/>
                        </wps:cNvSpPr>
                        <wps:spPr bwMode="auto">
                          <a:xfrm>
                            <a:off x="2681261" y="1620146"/>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ACB74" w14:textId="77777777" w:rsidR="00C015B6" w:rsidRPr="00313F19" w:rsidRDefault="00C015B6">
                              <w:pPr>
                                <w:rPr>
                                  <w:bdr w:val="single" w:sz="4" w:space="0" w:color="auto"/>
                                </w:rPr>
                              </w:pPr>
                            </w:p>
                          </w:txbxContent>
                        </wps:txbx>
                        <wps:bodyPr rot="0" vert="horz" wrap="none" lIns="0" tIns="0" rIns="0" bIns="0" anchor="t" anchorCtr="0">
                          <a:spAutoFit/>
                        </wps:bodyPr>
                      </wps:wsp>
                      <wps:wsp>
                        <wps:cNvPr id="43075" name="Rectangle 174"/>
                        <wps:cNvSpPr>
                          <a:spLocks noChangeArrowheads="1"/>
                        </wps:cNvSpPr>
                        <wps:spPr bwMode="auto">
                          <a:xfrm>
                            <a:off x="350502" y="1044229"/>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9D13E" w14:textId="77777777" w:rsidR="00C015B6" w:rsidRPr="00313F19" w:rsidRDefault="00C015B6">
                              <w:pPr>
                                <w:rPr>
                                  <w:bdr w:val="single" w:sz="4" w:space="0" w:color="auto"/>
                                </w:rPr>
                              </w:pPr>
                            </w:p>
                          </w:txbxContent>
                        </wps:txbx>
                        <wps:bodyPr rot="0" vert="horz" wrap="none" lIns="0" tIns="0" rIns="0" bIns="0" anchor="t" anchorCtr="0">
                          <a:spAutoFit/>
                        </wps:bodyPr>
                      </wps:wsp>
                      <wps:wsp>
                        <wps:cNvPr id="43105" name="Text Box 43105"/>
                        <wps:cNvSpPr txBox="1"/>
                        <wps:spPr>
                          <a:xfrm>
                            <a:off x="688372" y="3213423"/>
                            <a:ext cx="946150" cy="467360"/>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6CA52597" w14:textId="77777777" w:rsidR="00C015B6" w:rsidRPr="00313F19" w:rsidRDefault="00C015B6" w:rsidP="009B4834">
                              <w:pPr>
                                <w:rPr>
                                  <w:rFonts w:ascii="Arial Narrow" w:hAnsi="Arial Narrow"/>
                                  <w:b/>
                                  <w:sz w:val="20"/>
                                  <w:szCs w:val="20"/>
                                </w:rPr>
                              </w:pPr>
                              <w:r w:rsidRPr="00313F19">
                                <w:rPr>
                                  <w:rFonts w:ascii="Arial Narrow" w:hAnsi="Arial Narrow"/>
                                  <w:b/>
                                  <w:sz w:val="20"/>
                                  <w:szCs w:val="20"/>
                                </w:rPr>
                                <w:t>Length proportion</w:t>
                              </w:r>
                            </w:p>
                            <w:p w14:paraId="16A0022D"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 xml:space="preserve">Pot Survey </w:t>
                              </w:r>
                            </w:p>
                            <w:p w14:paraId="1380369E"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1980-2012:</w:t>
                              </w:r>
                            </w:p>
                            <w:p w14:paraId="38BBFCB4" w14:textId="77777777" w:rsidR="00C015B6" w:rsidRPr="00313F19" w:rsidRDefault="00C015B6" w:rsidP="00D5489D">
                              <w:pPr>
                                <w:rPr>
                                  <w:rFonts w:ascii="Arial Narrow" w:hAnsi="Arial Narrow"/>
                                  <w:sz w:val="20"/>
                                  <w:szCs w:val="20"/>
                                </w:rPr>
                              </w:pPr>
                            </w:p>
                            <w:p w14:paraId="1EDA4CCD" w14:textId="77777777" w:rsidR="00C015B6" w:rsidRPr="00313F19" w:rsidRDefault="00C015B6" w:rsidP="00D5489D">
                              <w:pPr>
                                <w:rPr>
                                  <w:rFonts w:ascii="Arial Narrow" w:hAnsi="Arial Narrow"/>
                                  <w:sz w:val="20"/>
                                  <w:szCs w:val="20"/>
                                </w:rPr>
                              </w:pPr>
                            </w:p>
                            <w:p w14:paraId="37C10BEC" w14:textId="77777777" w:rsidR="00C015B6" w:rsidRPr="00313F19" w:rsidRDefault="00C015B6" w:rsidP="00D5489D">
                              <w:pPr>
                                <w:rPr>
                                  <w:rFonts w:ascii="Arial Narrow" w:hAnsi="Arial Narrow"/>
                                  <w:sz w:val="20"/>
                                  <w:szCs w:val="20"/>
                                </w:rPr>
                              </w:pPr>
                            </w:p>
                            <w:p w14:paraId="03F32019" w14:textId="77777777" w:rsidR="00C015B6" w:rsidRPr="00313F19" w:rsidRDefault="00C015B6" w:rsidP="00D5489D">
                              <w:pPr>
                                <w:rPr>
                                  <w:rFonts w:ascii="Arial Narrow" w:hAnsi="Arial Narrow"/>
                                  <w:sz w:val="20"/>
                                  <w:szCs w:val="20"/>
                                </w:rPr>
                              </w:pPr>
                            </w:p>
                            <w:p w14:paraId="21231DE0" w14:textId="77777777" w:rsidR="00C015B6" w:rsidRPr="00313F19" w:rsidRDefault="00C015B6" w:rsidP="00D5489D">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227" name="Text Box 227"/>
                        <wps:cNvSpPr txBox="1"/>
                        <wps:spPr>
                          <a:xfrm>
                            <a:off x="5458747" y="340043"/>
                            <a:ext cx="672929" cy="322089"/>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6E4B27A4"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 xml:space="preserve">Standardized </w:t>
                              </w:r>
                            </w:p>
                            <w:p w14:paraId="543C9F03"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CPUE</w:t>
                              </w:r>
                            </w:p>
                            <w:p w14:paraId="34AD073D" w14:textId="77777777" w:rsidR="00C015B6" w:rsidRPr="00313F19" w:rsidRDefault="00C015B6" w:rsidP="00D5489D">
                              <w:pPr>
                                <w:rPr>
                                  <w:rFonts w:ascii="Arial Narrow" w:hAnsi="Arial Narrow"/>
                                  <w:sz w:val="20"/>
                                  <w:szCs w:val="20"/>
                                </w:rPr>
                              </w:pPr>
                            </w:p>
                            <w:p w14:paraId="6CFB7E22" w14:textId="77777777" w:rsidR="00C015B6" w:rsidRPr="00313F19" w:rsidRDefault="00C015B6" w:rsidP="00D5489D">
                              <w:pPr>
                                <w:rPr>
                                  <w:rFonts w:ascii="Arial Narrow" w:hAnsi="Arial Narrow"/>
                                  <w:sz w:val="20"/>
                                  <w:szCs w:val="20"/>
                                </w:rPr>
                              </w:pPr>
                            </w:p>
                            <w:p w14:paraId="0722C96E" w14:textId="77777777" w:rsidR="00C015B6" w:rsidRPr="00313F19" w:rsidRDefault="00C015B6" w:rsidP="00D5489D">
                              <w:pPr>
                                <w:rPr>
                                  <w:rFonts w:ascii="Arial Narrow" w:hAnsi="Arial Narrow"/>
                                  <w:sz w:val="20"/>
                                  <w:szCs w:val="20"/>
                                </w:rPr>
                              </w:pPr>
                            </w:p>
                            <w:p w14:paraId="5C9623CD" w14:textId="77777777" w:rsidR="00C015B6" w:rsidRPr="00313F19" w:rsidRDefault="00C015B6" w:rsidP="00D5489D">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228" name="Text Box 228"/>
                        <wps:cNvSpPr txBox="1"/>
                        <wps:spPr>
                          <a:xfrm>
                            <a:off x="5669528" y="919268"/>
                            <a:ext cx="958191" cy="472576"/>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1AFA9516" w14:textId="77777777" w:rsidR="00C015B6" w:rsidRPr="00313F19" w:rsidRDefault="00C015B6" w:rsidP="00D5489D">
                              <w:pPr>
                                <w:rPr>
                                  <w:rFonts w:ascii="Arial Narrow" w:hAnsi="Arial Narrow"/>
                                  <w:b/>
                                  <w:sz w:val="20"/>
                                  <w:szCs w:val="20"/>
                                </w:rPr>
                              </w:pPr>
                              <w:r w:rsidRPr="00313F19">
                                <w:rPr>
                                  <w:rFonts w:ascii="Arial Narrow" w:hAnsi="Arial Narrow"/>
                                  <w:b/>
                                  <w:sz w:val="20"/>
                                  <w:szCs w:val="20"/>
                                </w:rPr>
                                <w:t>Length proportion</w:t>
                              </w:r>
                            </w:p>
                            <w:p w14:paraId="1A3634C7"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 xml:space="preserve">Com retained &amp; discards </w:t>
                              </w:r>
                            </w:p>
                            <w:p w14:paraId="2C936A38" w14:textId="77777777" w:rsidR="00C015B6" w:rsidRPr="00313F19" w:rsidRDefault="00C015B6" w:rsidP="00D5489D">
                              <w:pPr>
                                <w:rPr>
                                  <w:rFonts w:ascii="Arial Narrow" w:hAnsi="Arial Narrow"/>
                                  <w:sz w:val="20"/>
                                  <w:szCs w:val="20"/>
                                </w:rPr>
                              </w:pPr>
                            </w:p>
                            <w:p w14:paraId="2E5EBB77" w14:textId="77777777" w:rsidR="00C015B6" w:rsidRPr="00313F19" w:rsidRDefault="00C015B6" w:rsidP="00D5489D">
                              <w:pPr>
                                <w:rPr>
                                  <w:rFonts w:ascii="Arial Narrow" w:hAnsi="Arial Narrow"/>
                                  <w:sz w:val="20"/>
                                  <w:szCs w:val="20"/>
                                </w:rPr>
                              </w:pPr>
                            </w:p>
                            <w:p w14:paraId="034A84E6" w14:textId="77777777" w:rsidR="00C015B6" w:rsidRPr="00313F19" w:rsidRDefault="00C015B6" w:rsidP="00D5489D">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229" name="Text Box 229"/>
                        <wps:cNvSpPr txBox="1"/>
                        <wps:spPr>
                          <a:xfrm>
                            <a:off x="5871350" y="2176254"/>
                            <a:ext cx="997669" cy="521820"/>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0F20F7C0"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Com Fishery</w:t>
                              </w:r>
                            </w:p>
                            <w:p w14:paraId="7ECD34D2"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Jun – Sept</w:t>
                              </w:r>
                            </w:p>
                            <w:p w14:paraId="217065B6"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Assume: July 01</w:t>
                              </w:r>
                            </w:p>
                            <w:p w14:paraId="6FFAAFAF" w14:textId="77777777" w:rsidR="00C015B6" w:rsidRPr="00313F19" w:rsidRDefault="00C015B6" w:rsidP="00D5489D">
                              <w:pPr>
                                <w:rPr>
                                  <w:rFonts w:ascii="Arial Narrow" w:hAnsi="Arial Narrow"/>
                                </w:rPr>
                              </w:pPr>
                            </w:p>
                            <w:p w14:paraId="7F32D218" w14:textId="77777777" w:rsidR="00C015B6" w:rsidRPr="00313F19" w:rsidRDefault="00C015B6" w:rsidP="00D5489D">
                              <w:pPr>
                                <w:rPr>
                                  <w:rFonts w:ascii="Arial Narrow" w:hAnsi="Arial Narrow"/>
                                  <w:sz w:val="20"/>
                                  <w:szCs w:val="20"/>
                                </w:rPr>
                              </w:pPr>
                            </w:p>
                            <w:p w14:paraId="5BB2D6EE" w14:textId="77777777" w:rsidR="00C015B6" w:rsidRPr="00313F19" w:rsidRDefault="00C015B6" w:rsidP="00D5489D">
                              <w:pPr>
                                <w:rPr>
                                  <w:rFonts w:ascii="Arial Narrow" w:hAnsi="Arial Narrow"/>
                                  <w:sz w:val="20"/>
                                  <w:szCs w:val="20"/>
                                </w:rPr>
                              </w:pPr>
                            </w:p>
                            <w:p w14:paraId="76EC5E2C" w14:textId="77777777" w:rsidR="00C015B6" w:rsidRPr="00313F19" w:rsidRDefault="00C015B6" w:rsidP="00D5489D">
                              <w:pPr>
                                <w:rPr>
                                  <w:rFonts w:ascii="Arial Narrow" w:hAnsi="Arial Narrow"/>
                                  <w:sz w:val="20"/>
                                  <w:szCs w:val="20"/>
                                </w:rPr>
                              </w:pPr>
                            </w:p>
                            <w:p w14:paraId="64E5A589" w14:textId="77777777" w:rsidR="00C015B6" w:rsidRPr="00313F19" w:rsidRDefault="00C015B6" w:rsidP="00D5489D">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230" name="Text Box 230"/>
                        <wps:cNvSpPr txBox="1"/>
                        <wps:spPr>
                          <a:xfrm>
                            <a:off x="3197150" y="3153544"/>
                            <a:ext cx="997669" cy="219804"/>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48F7FA46" w14:textId="77777777" w:rsidR="00C015B6" w:rsidRPr="00313F19" w:rsidRDefault="00C015B6" w:rsidP="00D5489D">
                              <w:pPr>
                                <w:rPr>
                                  <w:rFonts w:ascii="Arial Narrow" w:hAnsi="Arial Narrow"/>
                                </w:rPr>
                              </w:pPr>
                              <w:r w:rsidRPr="00313F19">
                                <w:rPr>
                                  <w:rFonts w:ascii="Arial Narrow" w:hAnsi="Arial Narrow"/>
                                </w:rPr>
                                <w:t>Molting, Growth</w:t>
                              </w:r>
                            </w:p>
                            <w:p w14:paraId="6C49339B" w14:textId="77777777" w:rsidR="00C015B6" w:rsidRPr="00313F19" w:rsidRDefault="00C015B6" w:rsidP="00D5489D">
                              <w:pPr>
                                <w:rPr>
                                  <w:rFonts w:ascii="Arial Narrow" w:hAnsi="Arial Narrow"/>
                                  <w:sz w:val="20"/>
                                  <w:szCs w:val="20"/>
                                </w:rPr>
                              </w:pPr>
                            </w:p>
                            <w:p w14:paraId="4F4DBBE4" w14:textId="77777777" w:rsidR="00C015B6" w:rsidRPr="00313F19" w:rsidRDefault="00C015B6" w:rsidP="00D5489D">
                              <w:pPr>
                                <w:rPr>
                                  <w:rFonts w:ascii="Arial Narrow" w:hAnsi="Arial Narrow"/>
                                  <w:sz w:val="20"/>
                                  <w:szCs w:val="20"/>
                                </w:rPr>
                              </w:pPr>
                            </w:p>
                            <w:p w14:paraId="742DF9F5" w14:textId="77777777" w:rsidR="00C015B6" w:rsidRPr="00313F19" w:rsidRDefault="00C015B6" w:rsidP="00D5489D">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1" name="Straight Arrow Connector 1"/>
                        <wps:cNvCnPr/>
                        <wps:spPr>
                          <a:xfrm flipV="1">
                            <a:off x="4636550" y="2383095"/>
                            <a:ext cx="1234800" cy="349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flipH="1">
                            <a:off x="5426827" y="1391844"/>
                            <a:ext cx="495299" cy="991251"/>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67" name="Text Box 67"/>
                        <wps:cNvSpPr txBox="1"/>
                        <wps:spPr>
                          <a:xfrm>
                            <a:off x="3158522" y="2429072"/>
                            <a:ext cx="807804" cy="222493"/>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4D7DDC1A" w14:textId="77777777" w:rsidR="00C015B6" w:rsidRPr="00313F19" w:rsidRDefault="00C015B6" w:rsidP="00D5489D">
                              <w:pPr>
                                <w:rPr>
                                  <w:rFonts w:ascii="Arial Narrow" w:hAnsi="Arial Narrow"/>
                                  <w:b/>
                                  <w:sz w:val="20"/>
                                  <w:szCs w:val="20"/>
                                </w:rPr>
                              </w:pPr>
                              <w:r w:rsidRPr="00313F19">
                                <w:rPr>
                                  <w:rFonts w:ascii="Arial Narrow" w:hAnsi="Arial Narrow"/>
                                  <w:b/>
                                  <w:sz w:val="20"/>
                                  <w:szCs w:val="20"/>
                                </w:rPr>
                                <w:t xml:space="preserve">Tag recovery </w:t>
                              </w:r>
                            </w:p>
                            <w:p w14:paraId="7071A6B6" w14:textId="77777777" w:rsidR="00C015B6" w:rsidRPr="00313F19" w:rsidRDefault="00C015B6" w:rsidP="00D5489D">
                              <w:pPr>
                                <w:rPr>
                                  <w:rFonts w:ascii="Arial Narrow" w:hAnsi="Arial Narrow"/>
                                  <w:sz w:val="20"/>
                                  <w:szCs w:val="20"/>
                                </w:rPr>
                              </w:pPr>
                            </w:p>
                            <w:p w14:paraId="53158914" w14:textId="77777777" w:rsidR="00C015B6" w:rsidRPr="00313F19" w:rsidRDefault="00C015B6" w:rsidP="00D5489D">
                              <w:pPr>
                                <w:rPr>
                                  <w:rFonts w:ascii="Arial Narrow" w:hAnsi="Arial Narrow"/>
                                  <w:sz w:val="20"/>
                                  <w:szCs w:val="20"/>
                                </w:rPr>
                              </w:pPr>
                            </w:p>
                            <w:p w14:paraId="7C38B2EE" w14:textId="77777777" w:rsidR="00C015B6" w:rsidRPr="00313F19" w:rsidRDefault="00C015B6" w:rsidP="00D5489D">
                              <w:pPr>
                                <w:rPr>
                                  <w:rFonts w:ascii="Arial Narrow" w:hAnsi="Arial Narrow"/>
                                  <w:sz w:val="20"/>
                                  <w:szCs w:val="20"/>
                                </w:rPr>
                              </w:pPr>
                            </w:p>
                            <w:p w14:paraId="26355F88" w14:textId="77777777" w:rsidR="00C015B6" w:rsidRPr="00313F19" w:rsidRDefault="00C015B6" w:rsidP="00D5489D">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68" name="Straight Arrow Connector 68"/>
                        <wps:cNvCnPr/>
                        <wps:spPr>
                          <a:xfrm>
                            <a:off x="3526523" y="2663121"/>
                            <a:ext cx="1" cy="483451"/>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70" name="Text Box 70"/>
                        <wps:cNvSpPr txBox="1"/>
                        <wps:spPr>
                          <a:xfrm>
                            <a:off x="2243487" y="3153544"/>
                            <a:ext cx="782488" cy="225033"/>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27ED8280" w14:textId="77777777" w:rsidR="00C015B6" w:rsidRPr="00313F19" w:rsidRDefault="00C015B6" w:rsidP="00D5489D">
                              <w:pPr>
                                <w:rPr>
                                  <w:rFonts w:ascii="Arial Narrow" w:hAnsi="Arial Narrow"/>
                                  <w:sz w:val="20"/>
                                  <w:szCs w:val="20"/>
                                </w:rPr>
                              </w:pPr>
                              <w:r w:rsidRPr="00313F19">
                                <w:rPr>
                                  <w:rFonts w:ascii="Arial Narrow" w:hAnsi="Arial Narrow"/>
                                </w:rPr>
                                <w:t>Recruitment</w:t>
                              </w:r>
                            </w:p>
                            <w:p w14:paraId="5DB42052" w14:textId="77777777" w:rsidR="00C015B6" w:rsidRPr="00313F19" w:rsidRDefault="00C015B6" w:rsidP="00D5489D">
                              <w:pPr>
                                <w:rPr>
                                  <w:rFonts w:ascii="Arial Narrow" w:hAnsi="Arial Narrow"/>
                                  <w:sz w:val="20"/>
                                  <w:szCs w:val="20"/>
                                </w:rPr>
                              </w:pPr>
                            </w:p>
                            <w:p w14:paraId="6248CFFD" w14:textId="77777777" w:rsidR="00C015B6" w:rsidRPr="00313F19" w:rsidRDefault="00C015B6" w:rsidP="00D5489D">
                              <w:pPr>
                                <w:rPr>
                                  <w:rFonts w:ascii="Arial Narrow" w:hAnsi="Arial Narrow"/>
                                  <w:sz w:val="20"/>
                                  <w:szCs w:val="20"/>
                                </w:rPr>
                              </w:pPr>
                            </w:p>
                            <w:p w14:paraId="1E6013D3" w14:textId="77777777" w:rsidR="00C015B6" w:rsidRPr="00313F19" w:rsidRDefault="00C015B6" w:rsidP="00D5489D">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72" name="Text Box 72"/>
                        <wps:cNvSpPr txBox="1"/>
                        <wps:spPr>
                          <a:xfrm>
                            <a:off x="5557214" y="3213422"/>
                            <a:ext cx="988947" cy="382066"/>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04518735" w14:textId="77777777" w:rsidR="00C015B6" w:rsidRPr="00313F19" w:rsidRDefault="00C015B6" w:rsidP="00D5489D">
                              <w:pPr>
                                <w:rPr>
                                  <w:rFonts w:ascii="Arial Narrow" w:hAnsi="Arial Narrow"/>
                                </w:rPr>
                              </w:pPr>
                              <w:r w:rsidRPr="00313F19">
                                <w:rPr>
                                  <w:rFonts w:ascii="Arial Narrow" w:hAnsi="Arial Narrow"/>
                                </w:rPr>
                                <w:t>Natural mortality</w:t>
                              </w:r>
                            </w:p>
                            <w:p w14:paraId="46BC9C06" w14:textId="77777777" w:rsidR="00C015B6" w:rsidRPr="00313F19" w:rsidRDefault="00C015B6" w:rsidP="00D5489D">
                              <w:pPr>
                                <w:rPr>
                                  <w:rFonts w:ascii="Arial Narrow" w:hAnsi="Arial Narrow"/>
                                  <w:sz w:val="20"/>
                                  <w:szCs w:val="20"/>
                                </w:rPr>
                              </w:pPr>
                              <w:r w:rsidRPr="00313F19">
                                <w:rPr>
                                  <w:rFonts w:ascii="Arial Narrow" w:hAnsi="Arial Narrow"/>
                                </w:rPr>
                                <w:t xml:space="preserve">7 months </w:t>
                              </w:r>
                            </w:p>
                            <w:p w14:paraId="4CBA6C9E" w14:textId="77777777" w:rsidR="00C015B6" w:rsidRPr="00313F19" w:rsidRDefault="00C015B6" w:rsidP="00D5489D">
                              <w:pPr>
                                <w:rPr>
                                  <w:rFonts w:ascii="Arial Narrow" w:hAnsi="Arial Narrow"/>
                                  <w:sz w:val="20"/>
                                  <w:szCs w:val="20"/>
                                </w:rPr>
                              </w:pPr>
                            </w:p>
                            <w:p w14:paraId="26E5CC75" w14:textId="77777777" w:rsidR="00C015B6" w:rsidRPr="00313F19" w:rsidRDefault="00C015B6" w:rsidP="00D5489D">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73" name="Straight Arrow Connector 73"/>
                        <wps:cNvCnPr/>
                        <wps:spPr>
                          <a:xfrm>
                            <a:off x="4632357" y="3418527"/>
                            <a:ext cx="924857"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4" name="Text Box 74"/>
                        <wps:cNvSpPr txBox="1"/>
                        <wps:spPr>
                          <a:xfrm>
                            <a:off x="4194819" y="1432733"/>
                            <a:ext cx="678051" cy="528956"/>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8B6C152"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 xml:space="preserve">July 01 </w:t>
                              </w:r>
                            </w:p>
                            <w:p w14:paraId="76233CBB"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Pre-fishery Population</w:t>
                              </w:r>
                            </w:p>
                            <w:p w14:paraId="40DDB8E3" w14:textId="77777777" w:rsidR="00C015B6" w:rsidRPr="00313F19" w:rsidRDefault="00C015B6" w:rsidP="00D5489D">
                              <w:pPr>
                                <w:rPr>
                                  <w:rFonts w:ascii="Arial Narrow" w:hAnsi="Arial Narrow"/>
                                  <w:sz w:val="20"/>
                                  <w:szCs w:val="20"/>
                                </w:rPr>
                              </w:pPr>
                            </w:p>
                            <w:p w14:paraId="150AA61F" w14:textId="77777777" w:rsidR="00C015B6" w:rsidRPr="00313F19" w:rsidRDefault="00C015B6" w:rsidP="00D5489D">
                              <w:pPr>
                                <w:rPr>
                                  <w:rFonts w:ascii="Arial Narrow" w:hAnsi="Arial Narrow"/>
                                  <w:sz w:val="20"/>
                                  <w:szCs w:val="20"/>
                                </w:rPr>
                              </w:pPr>
                            </w:p>
                            <w:p w14:paraId="5493BBF1" w14:textId="77777777" w:rsidR="00C015B6" w:rsidRPr="00313F19" w:rsidRDefault="00C015B6" w:rsidP="00D5489D">
                              <w:pPr>
                                <w:rPr>
                                  <w:rFonts w:ascii="Arial Narrow" w:hAnsi="Arial Narrow"/>
                                  <w:sz w:val="20"/>
                                  <w:szCs w:val="20"/>
                                </w:rPr>
                              </w:pPr>
                            </w:p>
                            <w:p w14:paraId="429DEDBC" w14:textId="77777777" w:rsidR="00C015B6" w:rsidRPr="00313F19" w:rsidRDefault="00C015B6" w:rsidP="00D5489D">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76" name="Text Box 76"/>
                        <wps:cNvSpPr txBox="1"/>
                        <wps:spPr>
                          <a:xfrm>
                            <a:off x="1780572" y="2134165"/>
                            <a:ext cx="833204" cy="528956"/>
                          </a:xfrm>
                          <a:prstGeom prst="rect">
                            <a:avLst/>
                          </a:prstGeom>
                          <a:solidFill>
                            <a:schemeClr val="lt1"/>
                          </a:solidFill>
                          <a:ln w="31750">
                            <a:solidFill>
                              <a:srgbClr val="FF0000"/>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4676CEAD" w14:textId="77777777" w:rsidR="00C015B6" w:rsidRPr="00F017FD" w:rsidRDefault="00C015B6" w:rsidP="00D5489D">
                              <w:pPr>
                                <w:rPr>
                                  <w:rFonts w:ascii="Arial Narrow" w:hAnsi="Arial Narrow"/>
                                  <w:b/>
                                  <w:color w:val="FF0000"/>
                                  <w:sz w:val="22"/>
                                  <w:szCs w:val="22"/>
                                </w:rPr>
                              </w:pPr>
                              <w:r w:rsidRPr="00F017FD">
                                <w:rPr>
                                  <w:rFonts w:ascii="Arial Narrow" w:hAnsi="Arial Narrow"/>
                                  <w:b/>
                                  <w:color w:val="FF0000"/>
                                  <w:sz w:val="22"/>
                                  <w:szCs w:val="22"/>
                                </w:rPr>
                                <w:t>Feb 01: SAFE</w:t>
                              </w:r>
                            </w:p>
                            <w:p w14:paraId="56E38F6C" w14:textId="77777777" w:rsidR="00C015B6" w:rsidRPr="00F017FD" w:rsidRDefault="00C015B6" w:rsidP="00D5489D">
                              <w:pPr>
                                <w:rPr>
                                  <w:rFonts w:ascii="Arial Narrow" w:hAnsi="Arial Narrow"/>
                                  <w:b/>
                                  <w:color w:val="FF0000"/>
                                  <w:sz w:val="22"/>
                                  <w:szCs w:val="22"/>
                                </w:rPr>
                              </w:pPr>
                              <w:r w:rsidRPr="00F017FD">
                                <w:rPr>
                                  <w:rFonts w:ascii="Arial Narrow" w:hAnsi="Arial Narrow"/>
                                  <w:b/>
                                  <w:color w:val="FF0000"/>
                                  <w:sz w:val="22"/>
                                  <w:szCs w:val="22"/>
                                </w:rPr>
                                <w:t xml:space="preserve">Assessment </w:t>
                              </w:r>
                            </w:p>
                            <w:p w14:paraId="7302147F" w14:textId="77777777" w:rsidR="00C015B6" w:rsidRPr="00F017FD" w:rsidRDefault="00C015B6" w:rsidP="00D5489D">
                              <w:pPr>
                                <w:rPr>
                                  <w:rFonts w:ascii="Arial Narrow" w:hAnsi="Arial Narrow"/>
                                  <w:b/>
                                  <w:color w:val="FF0000"/>
                                  <w:sz w:val="22"/>
                                  <w:szCs w:val="22"/>
                                </w:rPr>
                              </w:pPr>
                              <w:r w:rsidRPr="00F017FD">
                                <w:rPr>
                                  <w:rFonts w:ascii="Arial Narrow" w:hAnsi="Arial Narrow"/>
                                  <w:b/>
                                  <w:color w:val="FF0000"/>
                                  <w:sz w:val="22"/>
                                  <w:szCs w:val="22"/>
                                </w:rPr>
                                <w:t>Abundance</w:t>
                              </w:r>
                            </w:p>
                            <w:p w14:paraId="31D94C6A" w14:textId="77777777" w:rsidR="00C015B6" w:rsidRPr="00313F19" w:rsidRDefault="00C015B6" w:rsidP="00D5489D">
                              <w:pPr>
                                <w:rPr>
                                  <w:rFonts w:ascii="Arial Narrow" w:hAnsi="Arial Narrow"/>
                                  <w:sz w:val="20"/>
                                  <w:szCs w:val="20"/>
                                </w:rPr>
                              </w:pPr>
                            </w:p>
                            <w:p w14:paraId="78555725" w14:textId="77777777" w:rsidR="00C015B6" w:rsidRPr="00313F19" w:rsidRDefault="00C015B6" w:rsidP="00D5489D">
                              <w:pPr>
                                <w:rPr>
                                  <w:rFonts w:ascii="Arial Narrow" w:hAnsi="Arial Narrow"/>
                                  <w:sz w:val="20"/>
                                  <w:szCs w:val="20"/>
                                </w:rPr>
                              </w:pPr>
                            </w:p>
                            <w:p w14:paraId="7CFD2212" w14:textId="77777777" w:rsidR="00C015B6" w:rsidRPr="00313F19" w:rsidRDefault="00C015B6" w:rsidP="00D5489D">
                              <w:pPr>
                                <w:rPr>
                                  <w:rFonts w:ascii="Arial Narrow" w:hAnsi="Arial Narrow"/>
                                  <w:sz w:val="20"/>
                                  <w:szCs w:val="20"/>
                                </w:rPr>
                              </w:pPr>
                            </w:p>
                            <w:p w14:paraId="161101A8" w14:textId="77777777" w:rsidR="00C015B6" w:rsidRPr="00313F19" w:rsidRDefault="00C015B6" w:rsidP="00D5489D">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77" name="Text Box 77"/>
                        <wps:cNvSpPr txBox="1"/>
                        <wps:spPr>
                          <a:xfrm>
                            <a:off x="5198225" y="1567193"/>
                            <a:ext cx="832593" cy="171693"/>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6AF7C1B"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Catch selectivity</w:t>
                              </w:r>
                            </w:p>
                            <w:p w14:paraId="0538F732" w14:textId="77777777" w:rsidR="00C015B6" w:rsidRPr="00313F19" w:rsidRDefault="00C015B6" w:rsidP="00D5489D">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79" name="Text Box 79"/>
                        <wps:cNvSpPr txBox="1"/>
                        <wps:spPr>
                          <a:xfrm>
                            <a:off x="137276" y="1847079"/>
                            <a:ext cx="1079500" cy="539508"/>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6326721E"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 xml:space="preserve"> Com &amp; Sub Fishery</w:t>
                              </w:r>
                            </w:p>
                            <w:p w14:paraId="54F4D2EC"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Nov – May</w:t>
                              </w:r>
                            </w:p>
                            <w:p w14:paraId="4F4C8266"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Assume: Feb 01</w:t>
                              </w:r>
                            </w:p>
                            <w:p w14:paraId="453354A7" w14:textId="77777777" w:rsidR="00C015B6" w:rsidRPr="00313F19" w:rsidRDefault="00C015B6" w:rsidP="00D5489D">
                              <w:pPr>
                                <w:rPr>
                                  <w:rFonts w:ascii="Arial Narrow" w:hAnsi="Arial Narrow"/>
                                  <w:sz w:val="20"/>
                                  <w:szCs w:val="20"/>
                                </w:rPr>
                              </w:pPr>
                            </w:p>
                            <w:p w14:paraId="5D435D16" w14:textId="77777777" w:rsidR="00C015B6" w:rsidRPr="00313F19" w:rsidRDefault="00C015B6" w:rsidP="00D5489D">
                              <w:pPr>
                                <w:rPr>
                                  <w:rFonts w:ascii="Arial Narrow" w:hAnsi="Arial Narrow"/>
                                  <w:sz w:val="20"/>
                                  <w:szCs w:val="20"/>
                                </w:rPr>
                              </w:pPr>
                            </w:p>
                            <w:p w14:paraId="7C570DB3" w14:textId="77777777" w:rsidR="00C015B6" w:rsidRPr="00313F19" w:rsidRDefault="00C015B6" w:rsidP="00D5489D">
                              <w:pPr>
                                <w:rPr>
                                  <w:rFonts w:ascii="Arial Narrow" w:hAnsi="Arial Narrow"/>
                                  <w:sz w:val="20"/>
                                  <w:szCs w:val="20"/>
                                </w:rPr>
                              </w:pPr>
                            </w:p>
                            <w:p w14:paraId="32B57DC5" w14:textId="77777777" w:rsidR="00C015B6" w:rsidRPr="00313F19" w:rsidRDefault="00C015B6" w:rsidP="00D5489D">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3" name="Straight Connector 3"/>
                        <wps:cNvCnPr/>
                        <wps:spPr>
                          <a:xfrm>
                            <a:off x="4613391" y="1947680"/>
                            <a:ext cx="18966" cy="1566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a:endCxn id="43047" idx="3"/>
                        </wps:cNvCnPr>
                        <wps:spPr>
                          <a:xfrm>
                            <a:off x="2162926" y="3514655"/>
                            <a:ext cx="246117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wps:spPr>
                          <a:xfrm>
                            <a:off x="2162926" y="2660973"/>
                            <a:ext cx="0" cy="880352"/>
                          </a:xfrm>
                          <a:prstGeom prst="line">
                            <a:avLst/>
                          </a:prstGeom>
                          <a:ln w="25400">
                            <a:solidFill>
                              <a:schemeClr val="tx1"/>
                            </a:solidFill>
                            <a:headEnd type="stealth" w="lg" len="lg"/>
                          </a:ln>
                        </wps:spPr>
                        <wps:style>
                          <a:lnRef idx="1">
                            <a:schemeClr val="accent1"/>
                          </a:lnRef>
                          <a:fillRef idx="0">
                            <a:schemeClr val="accent1"/>
                          </a:fillRef>
                          <a:effectRef idx="0">
                            <a:schemeClr val="accent1"/>
                          </a:effectRef>
                          <a:fontRef idx="minor">
                            <a:schemeClr val="tx1"/>
                          </a:fontRef>
                        </wps:style>
                        <wps:bodyPr/>
                      </wps:wsp>
                      <wps:wsp>
                        <wps:cNvPr id="75" name="Text Box 75"/>
                        <wps:cNvSpPr txBox="1"/>
                        <wps:spPr>
                          <a:xfrm>
                            <a:off x="4317695" y="2849621"/>
                            <a:ext cx="734652" cy="528956"/>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2DC210A"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 xml:space="preserve">July 01 </w:t>
                              </w:r>
                            </w:p>
                            <w:p w14:paraId="61EC6D8C"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Post-fishery Population</w:t>
                              </w:r>
                            </w:p>
                            <w:p w14:paraId="463389CC" w14:textId="77777777" w:rsidR="00C015B6" w:rsidRPr="00313F19" w:rsidRDefault="00C015B6" w:rsidP="00D5489D">
                              <w:pPr>
                                <w:rPr>
                                  <w:rFonts w:ascii="Arial Narrow" w:hAnsi="Arial Narrow"/>
                                  <w:sz w:val="20"/>
                                  <w:szCs w:val="20"/>
                                </w:rPr>
                              </w:pPr>
                            </w:p>
                            <w:p w14:paraId="423A2D34" w14:textId="77777777" w:rsidR="00C015B6" w:rsidRPr="00313F19" w:rsidRDefault="00C015B6" w:rsidP="00D5489D">
                              <w:pPr>
                                <w:rPr>
                                  <w:rFonts w:ascii="Arial Narrow" w:hAnsi="Arial Narrow"/>
                                  <w:sz w:val="20"/>
                                  <w:szCs w:val="20"/>
                                </w:rPr>
                              </w:pPr>
                            </w:p>
                            <w:p w14:paraId="4CE4F26A" w14:textId="77777777" w:rsidR="00C015B6" w:rsidRPr="00313F19" w:rsidRDefault="00C015B6" w:rsidP="00D5489D">
                              <w:pPr>
                                <w:rPr>
                                  <w:rFonts w:ascii="Arial Narrow" w:hAnsi="Arial Narrow"/>
                                  <w:sz w:val="20"/>
                                  <w:szCs w:val="20"/>
                                </w:rPr>
                              </w:pPr>
                            </w:p>
                            <w:p w14:paraId="0634B423" w14:textId="77777777" w:rsidR="00C015B6" w:rsidRPr="00313F19" w:rsidRDefault="00C015B6" w:rsidP="00D5489D">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84" name="Straight Connector 84"/>
                        <wps:cNvCnPr/>
                        <wps:spPr>
                          <a:xfrm>
                            <a:off x="2162926" y="1072677"/>
                            <a:ext cx="5631" cy="1061488"/>
                          </a:xfrm>
                          <a:prstGeom prst="line">
                            <a:avLst/>
                          </a:prstGeom>
                          <a:ln w="25400">
                            <a:solidFill>
                              <a:schemeClr val="tx1"/>
                            </a:solidFill>
                            <a:headEnd type="none" w="lg" len="lg"/>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flipH="1">
                            <a:off x="1216776" y="2001450"/>
                            <a:ext cx="9461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flipV="1">
                            <a:off x="1248526" y="2001450"/>
                            <a:ext cx="283761" cy="1211973"/>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8" name="Text Box 48"/>
                        <wps:cNvSpPr txBox="1"/>
                        <wps:spPr>
                          <a:xfrm>
                            <a:off x="740526" y="2875022"/>
                            <a:ext cx="1320800" cy="219899"/>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2FFDF9A3"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Catch &amp; Survey selectivity</w:t>
                              </w:r>
                            </w:p>
                            <w:p w14:paraId="3D5EA8A6"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Survey selectivity</w:t>
                              </w:r>
                            </w:p>
                            <w:p w14:paraId="7378B840" w14:textId="77777777" w:rsidR="00C015B6" w:rsidRPr="00313F19" w:rsidRDefault="00C015B6" w:rsidP="00D5489D">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49" name="Text Box 49"/>
                        <wps:cNvSpPr txBox="1"/>
                        <wps:spPr>
                          <a:xfrm>
                            <a:off x="71703" y="662141"/>
                            <a:ext cx="946150" cy="467360"/>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5D46B381" w14:textId="77777777" w:rsidR="00C015B6" w:rsidRPr="00313F19" w:rsidRDefault="00C015B6" w:rsidP="009B4834">
                              <w:pPr>
                                <w:rPr>
                                  <w:rFonts w:ascii="Arial Narrow" w:hAnsi="Arial Narrow"/>
                                  <w:b/>
                                  <w:sz w:val="20"/>
                                  <w:szCs w:val="20"/>
                                </w:rPr>
                              </w:pPr>
                              <w:r w:rsidRPr="00313F19">
                                <w:rPr>
                                  <w:rFonts w:ascii="Arial Narrow" w:hAnsi="Arial Narrow"/>
                                  <w:b/>
                                  <w:sz w:val="20"/>
                                  <w:szCs w:val="20"/>
                                </w:rPr>
                                <w:t>Length proportion</w:t>
                              </w:r>
                            </w:p>
                            <w:p w14:paraId="7C61535F"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 xml:space="preserve">Com retained: </w:t>
                              </w:r>
                            </w:p>
                            <w:p w14:paraId="3CC858DA"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 xml:space="preserve">2015 - </w:t>
                              </w:r>
                            </w:p>
                            <w:p w14:paraId="6D05680D" w14:textId="77777777" w:rsidR="00C015B6" w:rsidRPr="00313F19" w:rsidRDefault="00C015B6" w:rsidP="00D5489D">
                              <w:pPr>
                                <w:rPr>
                                  <w:rFonts w:ascii="Arial Narrow" w:hAnsi="Arial Narrow"/>
                                  <w:sz w:val="20"/>
                                  <w:szCs w:val="20"/>
                                </w:rPr>
                              </w:pPr>
                            </w:p>
                            <w:p w14:paraId="0375B828" w14:textId="77777777" w:rsidR="00C015B6" w:rsidRPr="00313F19" w:rsidRDefault="00C015B6" w:rsidP="00D5489D">
                              <w:pPr>
                                <w:rPr>
                                  <w:rFonts w:ascii="Arial Narrow" w:hAnsi="Arial Narrow"/>
                                  <w:sz w:val="20"/>
                                  <w:szCs w:val="20"/>
                                </w:rPr>
                              </w:pPr>
                            </w:p>
                            <w:p w14:paraId="56268CB4" w14:textId="77777777" w:rsidR="00C015B6" w:rsidRPr="00313F19" w:rsidRDefault="00C015B6" w:rsidP="00D5489D">
                              <w:pPr>
                                <w:rPr>
                                  <w:rFonts w:ascii="Arial Narrow" w:hAnsi="Arial Narrow"/>
                                  <w:sz w:val="20"/>
                                  <w:szCs w:val="20"/>
                                </w:rPr>
                              </w:pPr>
                            </w:p>
                            <w:p w14:paraId="1FF0BBBF" w14:textId="77777777" w:rsidR="00C015B6" w:rsidRPr="00313F19" w:rsidRDefault="00C015B6" w:rsidP="00D5489D">
                              <w:pPr>
                                <w:rPr>
                                  <w:rFonts w:ascii="Arial Narrow" w:hAnsi="Arial Narrow"/>
                                  <w:sz w:val="20"/>
                                  <w:szCs w:val="20"/>
                                </w:rPr>
                              </w:pPr>
                            </w:p>
                            <w:p w14:paraId="715F4681" w14:textId="77777777" w:rsidR="00C015B6" w:rsidRPr="00313F19" w:rsidRDefault="00C015B6" w:rsidP="00D5489D">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50" name="Straight Arrow Connector 50"/>
                        <wps:cNvCnPr/>
                        <wps:spPr>
                          <a:xfrm>
                            <a:off x="486526" y="1149511"/>
                            <a:ext cx="0" cy="697568"/>
                          </a:xfrm>
                          <a:prstGeom prst="straightConnector1">
                            <a:avLst/>
                          </a:prstGeom>
                          <a:ln w="31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a:off x="5039647" y="845115"/>
                            <a:ext cx="0" cy="1332258"/>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a:off x="2137442" y="1072677"/>
                            <a:ext cx="243577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flipV="1">
                            <a:off x="4573218" y="1044425"/>
                            <a:ext cx="0" cy="388308"/>
                          </a:xfrm>
                          <a:prstGeom prst="line">
                            <a:avLst/>
                          </a:prstGeom>
                          <a:ln w="25400">
                            <a:solidFill>
                              <a:schemeClr val="tx1"/>
                            </a:solidFill>
                            <a:headEnd type="stealth" w="lg" len="lg"/>
                          </a:ln>
                        </wps:spPr>
                        <wps:style>
                          <a:lnRef idx="1">
                            <a:schemeClr val="accent1"/>
                          </a:lnRef>
                          <a:fillRef idx="0">
                            <a:schemeClr val="accent1"/>
                          </a:fillRef>
                          <a:effectRef idx="0">
                            <a:schemeClr val="accent1"/>
                          </a:effectRef>
                          <a:fontRef idx="minor">
                            <a:schemeClr val="tx1"/>
                          </a:fontRef>
                        </wps:style>
                        <wps:bodyPr/>
                      </wps:wsp>
                      <wps:wsp>
                        <wps:cNvPr id="55" name="Text Box 55"/>
                        <wps:cNvSpPr txBox="1"/>
                        <wps:spPr>
                          <a:xfrm>
                            <a:off x="2582026" y="389460"/>
                            <a:ext cx="988947" cy="382066"/>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5730119D" w14:textId="77777777" w:rsidR="00C015B6" w:rsidRPr="00313F19" w:rsidRDefault="00C015B6" w:rsidP="00D5489D">
                              <w:pPr>
                                <w:rPr>
                                  <w:rFonts w:ascii="Arial Narrow" w:hAnsi="Arial Narrow"/>
                                </w:rPr>
                              </w:pPr>
                              <w:r w:rsidRPr="00313F19">
                                <w:rPr>
                                  <w:rFonts w:ascii="Arial Narrow" w:hAnsi="Arial Narrow"/>
                                </w:rPr>
                                <w:t>Natural mortality</w:t>
                              </w:r>
                            </w:p>
                            <w:p w14:paraId="6A209990" w14:textId="77777777" w:rsidR="00C015B6" w:rsidRPr="00313F19" w:rsidRDefault="00C015B6" w:rsidP="00D5489D">
                              <w:pPr>
                                <w:rPr>
                                  <w:rFonts w:ascii="Arial Narrow" w:hAnsi="Arial Narrow"/>
                                  <w:sz w:val="20"/>
                                  <w:szCs w:val="20"/>
                                </w:rPr>
                              </w:pPr>
                              <w:r w:rsidRPr="00313F19">
                                <w:rPr>
                                  <w:rFonts w:ascii="Arial Narrow" w:hAnsi="Arial Narrow"/>
                                </w:rPr>
                                <w:t xml:space="preserve">5 months </w:t>
                              </w:r>
                            </w:p>
                            <w:p w14:paraId="7FB007DE" w14:textId="77777777" w:rsidR="00C015B6" w:rsidRPr="00313F19" w:rsidRDefault="00C015B6" w:rsidP="00D5489D">
                              <w:pPr>
                                <w:rPr>
                                  <w:rFonts w:ascii="Arial Narrow" w:hAnsi="Arial Narrow"/>
                                  <w:sz w:val="20"/>
                                  <w:szCs w:val="20"/>
                                </w:rPr>
                              </w:pPr>
                            </w:p>
                            <w:p w14:paraId="1F2AD8B2" w14:textId="77777777" w:rsidR="00C015B6" w:rsidRPr="00313F19" w:rsidRDefault="00C015B6" w:rsidP="00D5489D">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56" name="Straight Arrow Connector 56"/>
                        <wps:cNvCnPr>
                          <a:endCxn id="55" idx="2"/>
                        </wps:cNvCnPr>
                        <wps:spPr>
                          <a:xfrm flipV="1">
                            <a:off x="3076500" y="771526"/>
                            <a:ext cx="0" cy="30115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7" name="Text Box 57"/>
                        <wps:cNvSpPr txBox="1"/>
                        <wps:spPr>
                          <a:xfrm>
                            <a:off x="1834845" y="1322473"/>
                            <a:ext cx="734652" cy="528956"/>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14036003"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Feb 01</w:t>
                              </w:r>
                            </w:p>
                            <w:p w14:paraId="6086FCAC"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Post-fishery Population</w:t>
                              </w:r>
                            </w:p>
                            <w:p w14:paraId="35984B6B" w14:textId="77777777" w:rsidR="00C015B6" w:rsidRPr="00313F19" w:rsidRDefault="00C015B6" w:rsidP="00D5489D">
                              <w:pPr>
                                <w:rPr>
                                  <w:rFonts w:ascii="Arial Narrow" w:hAnsi="Arial Narrow"/>
                                  <w:sz w:val="20"/>
                                  <w:szCs w:val="20"/>
                                </w:rPr>
                              </w:pPr>
                            </w:p>
                            <w:p w14:paraId="2E922828" w14:textId="77777777" w:rsidR="00C015B6" w:rsidRPr="00313F19" w:rsidRDefault="00C015B6" w:rsidP="00D5489D">
                              <w:pPr>
                                <w:rPr>
                                  <w:rFonts w:ascii="Arial Narrow" w:hAnsi="Arial Narrow"/>
                                  <w:sz w:val="20"/>
                                  <w:szCs w:val="20"/>
                                </w:rPr>
                              </w:pPr>
                            </w:p>
                            <w:p w14:paraId="381B49AB" w14:textId="77777777" w:rsidR="00C015B6" w:rsidRPr="00313F19" w:rsidRDefault="00C015B6" w:rsidP="00D5489D">
                              <w:pPr>
                                <w:rPr>
                                  <w:rFonts w:ascii="Arial Narrow" w:hAnsi="Arial Narrow"/>
                                  <w:sz w:val="20"/>
                                  <w:szCs w:val="20"/>
                                </w:rPr>
                              </w:pPr>
                            </w:p>
                            <w:p w14:paraId="09E5F55F" w14:textId="77777777" w:rsidR="00C015B6" w:rsidRPr="00313F19" w:rsidRDefault="00C015B6" w:rsidP="00D5489D">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59" name="Text Box 59"/>
                        <wps:cNvSpPr txBox="1"/>
                        <wps:spPr>
                          <a:xfrm>
                            <a:off x="4745723" y="1004879"/>
                            <a:ext cx="539834" cy="330295"/>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4CFA6804"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Survey selectivity</w:t>
                              </w:r>
                            </w:p>
                            <w:p w14:paraId="3D754C74" w14:textId="77777777" w:rsidR="00C015B6" w:rsidRPr="00313F19" w:rsidRDefault="00C015B6" w:rsidP="00D5489D">
                              <w:pPr>
                                <w:rPr>
                                  <w:rFonts w:ascii="Arial Narrow" w:hAnsi="Arial Narrow"/>
                                  <w:sz w:val="20"/>
                                  <w:szCs w:val="20"/>
                                </w:rPr>
                              </w:pPr>
                            </w:p>
                            <w:p w14:paraId="5802C04D" w14:textId="77777777" w:rsidR="00C015B6" w:rsidRPr="00313F19" w:rsidRDefault="00C015B6" w:rsidP="00D5489D">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2" name="Elbow Connector 2"/>
                        <wps:cNvCnPr/>
                        <wps:spPr>
                          <a:xfrm rot="10800000">
                            <a:off x="2168558" y="2851622"/>
                            <a:ext cx="445219" cy="301923"/>
                          </a:xfrm>
                          <a:prstGeom prst="bentConnector3">
                            <a:avLst>
                              <a:gd name="adj1" fmla="val 1507"/>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62" name="Elbow Connector 62"/>
                        <wps:cNvCnPr/>
                        <wps:spPr>
                          <a:xfrm flipV="1">
                            <a:off x="3799573" y="2709084"/>
                            <a:ext cx="799129" cy="444460"/>
                          </a:xfrm>
                          <a:prstGeom prst="bentConnector3">
                            <a:avLst>
                              <a:gd name="adj1" fmla="val -61"/>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63" name="Text Box 63"/>
                        <wps:cNvSpPr txBox="1"/>
                        <wps:spPr>
                          <a:xfrm>
                            <a:off x="4266174" y="2177373"/>
                            <a:ext cx="932051" cy="372719"/>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5DEBA7F"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Population</w:t>
                              </w:r>
                            </w:p>
                            <w:p w14:paraId="7CA58B80"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During fishery</w:t>
                              </w:r>
                            </w:p>
                            <w:p w14:paraId="75E5A6F5" w14:textId="77777777" w:rsidR="00C015B6" w:rsidRPr="00313F19" w:rsidRDefault="00C015B6" w:rsidP="00D5489D">
                              <w:pPr>
                                <w:rPr>
                                  <w:rFonts w:ascii="Arial Narrow" w:hAnsi="Arial Narrow"/>
                                  <w:sz w:val="20"/>
                                  <w:szCs w:val="20"/>
                                </w:rPr>
                              </w:pPr>
                            </w:p>
                            <w:p w14:paraId="0642EFC8" w14:textId="77777777" w:rsidR="00C015B6" w:rsidRPr="00313F19" w:rsidRDefault="00C015B6" w:rsidP="00D5489D">
                              <w:pPr>
                                <w:rPr>
                                  <w:rFonts w:ascii="Arial Narrow" w:hAnsi="Arial Narrow"/>
                                  <w:sz w:val="20"/>
                                  <w:szCs w:val="20"/>
                                </w:rPr>
                              </w:pPr>
                            </w:p>
                            <w:p w14:paraId="50F578FD" w14:textId="77777777" w:rsidR="00C015B6" w:rsidRPr="00313F19" w:rsidRDefault="00C015B6" w:rsidP="00D5489D">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80" name="Text Box 80"/>
                        <wps:cNvSpPr txBox="1"/>
                        <wps:spPr>
                          <a:xfrm>
                            <a:off x="4317695" y="380687"/>
                            <a:ext cx="988481" cy="464428"/>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57418D89" w14:textId="77777777" w:rsidR="00C015B6" w:rsidRPr="00313F19" w:rsidRDefault="00C015B6" w:rsidP="00D5489D">
                              <w:pPr>
                                <w:rPr>
                                  <w:rFonts w:ascii="Arial Narrow" w:hAnsi="Arial Narrow"/>
                                  <w:b/>
                                  <w:sz w:val="20"/>
                                  <w:szCs w:val="20"/>
                                </w:rPr>
                              </w:pPr>
                              <w:r w:rsidRPr="00313F19">
                                <w:rPr>
                                  <w:rFonts w:ascii="Arial Narrow" w:hAnsi="Arial Narrow"/>
                                  <w:b/>
                                  <w:sz w:val="20"/>
                                  <w:szCs w:val="20"/>
                                </w:rPr>
                                <w:t>Abundance &amp; Length proportion</w:t>
                              </w:r>
                            </w:p>
                            <w:p w14:paraId="08DF96B7"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Trawl survey</w:t>
                              </w:r>
                            </w:p>
                            <w:p w14:paraId="04A5AB13" w14:textId="77777777" w:rsidR="00C015B6" w:rsidRPr="00313F19" w:rsidRDefault="00C015B6" w:rsidP="00D5489D">
                              <w:pPr>
                                <w:rPr>
                                  <w:rFonts w:ascii="Arial Narrow" w:hAnsi="Arial Narrow"/>
                                  <w:sz w:val="20"/>
                                  <w:szCs w:val="20"/>
                                </w:rPr>
                              </w:pPr>
                            </w:p>
                            <w:p w14:paraId="62A09B0B" w14:textId="77777777" w:rsidR="00C015B6" w:rsidRPr="00313F19" w:rsidRDefault="00C015B6" w:rsidP="00D5489D">
                              <w:pPr>
                                <w:rPr>
                                  <w:rFonts w:ascii="Arial Narrow" w:hAnsi="Arial Narrow"/>
                                  <w:sz w:val="20"/>
                                  <w:szCs w:val="20"/>
                                </w:rPr>
                              </w:pPr>
                            </w:p>
                            <w:p w14:paraId="4668D61A" w14:textId="77777777" w:rsidR="00C015B6" w:rsidRPr="00313F19" w:rsidRDefault="00C015B6" w:rsidP="00D5489D">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4" name="Text Box 4"/>
                        <wps:cNvSpPr txBox="1"/>
                        <wps:spPr>
                          <a:xfrm>
                            <a:off x="1759070" y="28638"/>
                            <a:ext cx="28498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B104B" w14:textId="77777777" w:rsidR="00C015B6" w:rsidRPr="00313F19" w:rsidRDefault="00C015B6">
                              <w:pPr>
                                <w:rPr>
                                  <w:rFonts w:ascii="Arial Narrow" w:hAnsi="Arial Narrow"/>
                                </w:rPr>
                              </w:pPr>
                              <w:r w:rsidRPr="00313F19">
                                <w:rPr>
                                  <w:rFonts w:ascii="Arial Narrow" w:hAnsi="Arial Narrow"/>
                                </w:rPr>
                                <w:t>Norton Sound Red King Crab Modeling Scheme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D0BD26B" id="Canvas 43103" o:spid="_x0000_s1026" editas="canvas" style="position:absolute;margin-left:-40.8pt;margin-top:8.25pt;width:545.9pt;height:290.75pt;z-index:251660288" coordsize="69322,369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9322;height:36918;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81" o:spid="_x0000_s1028" type="#_x0000_t32" style="position:absolute;left:51264;top:6621;width:5431;height:151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" strokecolor="black [3213]" strokeweight="1.5pt">
                  <v:stroke dashstyle="dash" endarrow="open"/>
                </v:shape>
                <v:shape id="Straight Arrow Connector 58" o:spid="_x0000_s1029" type="#_x0000_t32" style="position:absolute;left:12485;top:26631;width:5320;height:55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" strokecolor="black [3213]" strokeweight="1.5pt">
                  <v:stroke dashstyle="dash" endarrow="open"/>
                </v:shape>
                <v:shape id="Picture 134" o:spid="_x0000_s1030" type="#_x0000_t75" style="position:absolute;left:15113;top:7746;width:730;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">
                  <v:imagedata r:id="rId12" o:title=""/>
                </v:shape>
                <v:shape id="Picture 137" o:spid="_x0000_s1031" type="#_x0000_t75" style="position:absolute;left:15195;top:7638;width:30995;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">
                  <v:imagedata r:id="rId13" o:title=""/>
                </v:shape>
                <v:shape id="Picture 143" o:spid="_x0000_s1032" type="#_x0000_t75" style="position:absolute;left:45586;top:21341;width:737;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">
                  <v:imagedata r:id="rId14" o:title=""/>
                </v:shape>
                <v:shape id="Picture 146" o:spid="_x0000_s1033" type="#_x0000_t75" style="position:absolute;left:15322;top:34740;width:30919;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">
                  <v:imagedata r:id="rId15" o:title=""/>
                </v:shape>
                <v:rect id="Rectangle 152" o:spid="_x0000_s1034" style="position:absolute;left:26812;top:16201;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" filled="f" stroked="f">
                  <v:textbox style="mso-fit-shape-to-text:t" inset="0,0,0,0">
                    <w:txbxContent>
                      <w:p w14:paraId="797ACB74" w14:textId="77777777" w:rsidR="00C015B6" w:rsidRPr="00313F19" w:rsidRDefault="00C015B6">
                        <w:pPr>
                          <w:rPr>
                            <w:bdr w:val="single" w:sz="4" w:space="0" w:color="auto"/>
                          </w:rPr>
                        </w:pPr>
                      </w:p>
                    </w:txbxContent>
                  </v:textbox>
                </v:rect>
                <v:rect id="Rectangle 174" o:spid="_x0000_s1035" style="position:absolute;left:3505;top:10442;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" filled="f" stroked="f">
                  <v:textbox style="mso-fit-shape-to-text:t" inset="0,0,0,0">
                    <w:txbxContent>
                      <w:p w14:paraId="7659D13E" w14:textId="77777777" w:rsidR="00C015B6" w:rsidRPr="00313F19" w:rsidRDefault="00C015B6">
                        <w:pPr>
                          <w:rPr>
                            <w:bdr w:val="single" w:sz="4" w:space="0" w:color="auto"/>
                          </w:rPr>
                        </w:pPr>
                      </w:p>
                    </w:txbxContent>
                  </v:textbox>
                </v:rect>
                <v:shapetype id="_x0000_t202" coordsize="21600,21600" o:spt="202" path="m,l,21600r21600,l21600,xe">
                  <v:stroke joinstyle="miter"/>
                  <v:path gradientshapeok="t" o:connecttype="rect"/>
                </v:shapetype>
                <v:shape id="Text Box 43105" o:spid="_x0000_s1036" type="#_x0000_t202" style="position:absolute;left:6883;top:32134;width:9462;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" fillcolor="white [3201]" strokeweight=".5pt">
                  <v:textbox inset="1.44pt,1.44pt,1.44pt,1.44pt">
                    <w:txbxContent>
                      <w:p w14:paraId="6CA52597" w14:textId="77777777" w:rsidR="00C015B6" w:rsidRPr="00313F19" w:rsidRDefault="00C015B6" w:rsidP="009B4834">
                        <w:pPr>
                          <w:rPr>
                            <w:rFonts w:ascii="Arial Narrow" w:hAnsi="Arial Narrow"/>
                            <w:b/>
                            <w:sz w:val="20"/>
                            <w:szCs w:val="20"/>
                          </w:rPr>
                        </w:pPr>
                        <w:r w:rsidRPr="00313F19">
                          <w:rPr>
                            <w:rFonts w:ascii="Arial Narrow" w:hAnsi="Arial Narrow"/>
                            <w:b/>
                            <w:sz w:val="20"/>
                            <w:szCs w:val="20"/>
                          </w:rPr>
                          <w:t>Length proportion</w:t>
                        </w:r>
                      </w:p>
                      <w:p w14:paraId="16A0022D"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 xml:space="preserve">Pot Survey </w:t>
                        </w:r>
                      </w:p>
                      <w:p w14:paraId="1380369E"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1980-2012:</w:t>
                        </w:r>
                      </w:p>
                      <w:p w14:paraId="38BBFCB4" w14:textId="77777777" w:rsidR="00C015B6" w:rsidRPr="00313F19" w:rsidRDefault="00C015B6" w:rsidP="00D5489D">
                        <w:pPr>
                          <w:rPr>
                            <w:rFonts w:ascii="Arial Narrow" w:hAnsi="Arial Narrow"/>
                            <w:sz w:val="20"/>
                            <w:szCs w:val="20"/>
                          </w:rPr>
                        </w:pPr>
                      </w:p>
                      <w:p w14:paraId="1EDA4CCD" w14:textId="77777777" w:rsidR="00C015B6" w:rsidRPr="00313F19" w:rsidRDefault="00C015B6" w:rsidP="00D5489D">
                        <w:pPr>
                          <w:rPr>
                            <w:rFonts w:ascii="Arial Narrow" w:hAnsi="Arial Narrow"/>
                            <w:sz w:val="20"/>
                            <w:szCs w:val="20"/>
                          </w:rPr>
                        </w:pPr>
                      </w:p>
                      <w:p w14:paraId="37C10BEC" w14:textId="77777777" w:rsidR="00C015B6" w:rsidRPr="00313F19" w:rsidRDefault="00C015B6" w:rsidP="00D5489D">
                        <w:pPr>
                          <w:rPr>
                            <w:rFonts w:ascii="Arial Narrow" w:hAnsi="Arial Narrow"/>
                            <w:sz w:val="20"/>
                            <w:szCs w:val="20"/>
                          </w:rPr>
                        </w:pPr>
                      </w:p>
                      <w:p w14:paraId="03F32019" w14:textId="77777777" w:rsidR="00C015B6" w:rsidRPr="00313F19" w:rsidRDefault="00C015B6" w:rsidP="00D5489D">
                        <w:pPr>
                          <w:rPr>
                            <w:rFonts w:ascii="Arial Narrow" w:hAnsi="Arial Narrow"/>
                            <w:sz w:val="20"/>
                            <w:szCs w:val="20"/>
                          </w:rPr>
                        </w:pPr>
                      </w:p>
                      <w:p w14:paraId="21231DE0" w14:textId="77777777" w:rsidR="00C015B6" w:rsidRPr="00313F19" w:rsidRDefault="00C015B6" w:rsidP="00D5489D">
                        <w:pPr>
                          <w:rPr>
                            <w:rFonts w:ascii="Arial Narrow" w:hAnsi="Arial Narrow"/>
                            <w:sz w:val="20"/>
                            <w:szCs w:val="20"/>
                          </w:rPr>
                        </w:pPr>
                      </w:p>
                    </w:txbxContent>
                  </v:textbox>
                </v:shape>
                <v:shape id="Text Box 227" o:spid="_x0000_s1037" type="#_x0000_t202" style="position:absolute;left:54587;top:3400;width:6729;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" fillcolor="white [3201]" strokeweight=".5pt">
                  <v:textbox inset="1.44pt,1.44pt,1.44pt,1.44pt">
                    <w:txbxContent>
                      <w:p w14:paraId="6E4B27A4"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 xml:space="preserve">Standardized </w:t>
                        </w:r>
                      </w:p>
                      <w:p w14:paraId="543C9F03"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CPUE</w:t>
                        </w:r>
                      </w:p>
                      <w:p w14:paraId="34AD073D" w14:textId="77777777" w:rsidR="00C015B6" w:rsidRPr="00313F19" w:rsidRDefault="00C015B6" w:rsidP="00D5489D">
                        <w:pPr>
                          <w:rPr>
                            <w:rFonts w:ascii="Arial Narrow" w:hAnsi="Arial Narrow"/>
                            <w:sz w:val="20"/>
                            <w:szCs w:val="20"/>
                          </w:rPr>
                        </w:pPr>
                      </w:p>
                      <w:p w14:paraId="6CFB7E22" w14:textId="77777777" w:rsidR="00C015B6" w:rsidRPr="00313F19" w:rsidRDefault="00C015B6" w:rsidP="00D5489D">
                        <w:pPr>
                          <w:rPr>
                            <w:rFonts w:ascii="Arial Narrow" w:hAnsi="Arial Narrow"/>
                            <w:sz w:val="20"/>
                            <w:szCs w:val="20"/>
                          </w:rPr>
                        </w:pPr>
                      </w:p>
                      <w:p w14:paraId="0722C96E" w14:textId="77777777" w:rsidR="00C015B6" w:rsidRPr="00313F19" w:rsidRDefault="00C015B6" w:rsidP="00D5489D">
                        <w:pPr>
                          <w:rPr>
                            <w:rFonts w:ascii="Arial Narrow" w:hAnsi="Arial Narrow"/>
                            <w:sz w:val="20"/>
                            <w:szCs w:val="20"/>
                          </w:rPr>
                        </w:pPr>
                      </w:p>
                      <w:p w14:paraId="5C9623CD" w14:textId="77777777" w:rsidR="00C015B6" w:rsidRPr="00313F19" w:rsidRDefault="00C015B6" w:rsidP="00D5489D">
                        <w:pPr>
                          <w:rPr>
                            <w:rFonts w:ascii="Arial Narrow" w:hAnsi="Arial Narrow"/>
                            <w:sz w:val="20"/>
                            <w:szCs w:val="20"/>
                          </w:rPr>
                        </w:pPr>
                      </w:p>
                    </w:txbxContent>
                  </v:textbox>
                </v:shape>
                <v:shape id="Text Box 228" o:spid="_x0000_s1038" type="#_x0000_t202" style="position:absolute;left:56695;top:9192;width:9582;height: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" fillcolor="white [3201]" strokeweight=".5pt">
                  <v:textbox inset="1.44pt,1.44pt,1.44pt,1.44pt">
                    <w:txbxContent>
                      <w:p w14:paraId="1AFA9516" w14:textId="77777777" w:rsidR="00C015B6" w:rsidRPr="00313F19" w:rsidRDefault="00C015B6" w:rsidP="00D5489D">
                        <w:pPr>
                          <w:rPr>
                            <w:rFonts w:ascii="Arial Narrow" w:hAnsi="Arial Narrow"/>
                            <w:b/>
                            <w:sz w:val="20"/>
                            <w:szCs w:val="20"/>
                          </w:rPr>
                        </w:pPr>
                        <w:r w:rsidRPr="00313F19">
                          <w:rPr>
                            <w:rFonts w:ascii="Arial Narrow" w:hAnsi="Arial Narrow"/>
                            <w:b/>
                            <w:sz w:val="20"/>
                            <w:szCs w:val="20"/>
                          </w:rPr>
                          <w:t>Length proportion</w:t>
                        </w:r>
                      </w:p>
                      <w:p w14:paraId="1A3634C7"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 xml:space="preserve">Com retained &amp; discards </w:t>
                        </w:r>
                      </w:p>
                      <w:p w14:paraId="2C936A38" w14:textId="77777777" w:rsidR="00C015B6" w:rsidRPr="00313F19" w:rsidRDefault="00C015B6" w:rsidP="00D5489D">
                        <w:pPr>
                          <w:rPr>
                            <w:rFonts w:ascii="Arial Narrow" w:hAnsi="Arial Narrow"/>
                            <w:sz w:val="20"/>
                            <w:szCs w:val="20"/>
                          </w:rPr>
                        </w:pPr>
                      </w:p>
                      <w:p w14:paraId="2E5EBB77" w14:textId="77777777" w:rsidR="00C015B6" w:rsidRPr="00313F19" w:rsidRDefault="00C015B6" w:rsidP="00D5489D">
                        <w:pPr>
                          <w:rPr>
                            <w:rFonts w:ascii="Arial Narrow" w:hAnsi="Arial Narrow"/>
                            <w:sz w:val="20"/>
                            <w:szCs w:val="20"/>
                          </w:rPr>
                        </w:pPr>
                      </w:p>
                      <w:p w14:paraId="034A84E6" w14:textId="77777777" w:rsidR="00C015B6" w:rsidRPr="00313F19" w:rsidRDefault="00C015B6" w:rsidP="00D5489D">
                        <w:pPr>
                          <w:rPr>
                            <w:rFonts w:ascii="Arial Narrow" w:hAnsi="Arial Narrow"/>
                            <w:sz w:val="20"/>
                            <w:szCs w:val="20"/>
                          </w:rPr>
                        </w:pPr>
                      </w:p>
                    </w:txbxContent>
                  </v:textbox>
                </v:shape>
                <v:shape id="Text Box 229" o:spid="_x0000_s1039" type="#_x0000_t202" style="position:absolute;left:58713;top:21762;width:9977;height:5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" fillcolor="white [3201]" strokeweight="1pt">
                  <v:textbox inset="1.44pt,1.44pt,1.44pt,1.44pt">
                    <w:txbxContent>
                      <w:p w14:paraId="0F20F7C0"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Com Fishery</w:t>
                        </w:r>
                      </w:p>
                      <w:p w14:paraId="7ECD34D2"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Jun – Sept</w:t>
                        </w:r>
                      </w:p>
                      <w:p w14:paraId="217065B6"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Assume: July 01</w:t>
                        </w:r>
                      </w:p>
                      <w:p w14:paraId="6FFAAFAF" w14:textId="77777777" w:rsidR="00C015B6" w:rsidRPr="00313F19" w:rsidRDefault="00C015B6" w:rsidP="00D5489D">
                        <w:pPr>
                          <w:rPr>
                            <w:rFonts w:ascii="Arial Narrow" w:hAnsi="Arial Narrow"/>
                          </w:rPr>
                        </w:pPr>
                      </w:p>
                      <w:p w14:paraId="7F32D218" w14:textId="77777777" w:rsidR="00C015B6" w:rsidRPr="00313F19" w:rsidRDefault="00C015B6" w:rsidP="00D5489D">
                        <w:pPr>
                          <w:rPr>
                            <w:rFonts w:ascii="Arial Narrow" w:hAnsi="Arial Narrow"/>
                            <w:sz w:val="20"/>
                            <w:szCs w:val="20"/>
                          </w:rPr>
                        </w:pPr>
                      </w:p>
                      <w:p w14:paraId="5BB2D6EE" w14:textId="77777777" w:rsidR="00C015B6" w:rsidRPr="00313F19" w:rsidRDefault="00C015B6" w:rsidP="00D5489D">
                        <w:pPr>
                          <w:rPr>
                            <w:rFonts w:ascii="Arial Narrow" w:hAnsi="Arial Narrow"/>
                            <w:sz w:val="20"/>
                            <w:szCs w:val="20"/>
                          </w:rPr>
                        </w:pPr>
                      </w:p>
                      <w:p w14:paraId="76EC5E2C" w14:textId="77777777" w:rsidR="00C015B6" w:rsidRPr="00313F19" w:rsidRDefault="00C015B6" w:rsidP="00D5489D">
                        <w:pPr>
                          <w:rPr>
                            <w:rFonts w:ascii="Arial Narrow" w:hAnsi="Arial Narrow"/>
                            <w:sz w:val="20"/>
                            <w:szCs w:val="20"/>
                          </w:rPr>
                        </w:pPr>
                      </w:p>
                      <w:p w14:paraId="64E5A589" w14:textId="77777777" w:rsidR="00C015B6" w:rsidRPr="00313F19" w:rsidRDefault="00C015B6" w:rsidP="00D5489D">
                        <w:pPr>
                          <w:rPr>
                            <w:rFonts w:ascii="Arial Narrow" w:hAnsi="Arial Narrow"/>
                            <w:sz w:val="20"/>
                            <w:szCs w:val="20"/>
                          </w:rPr>
                        </w:pPr>
                      </w:p>
                    </w:txbxContent>
                  </v:textbox>
                </v:shape>
                <v:shape id="Text Box 230" o:spid="_x0000_s1040" type="#_x0000_t202" style="position:absolute;left:31971;top:31535;width:9977;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" fillcolor="white [3201]" strokeweight="1pt">
                  <v:stroke dashstyle="1 1"/>
                  <v:textbox inset="1.44pt,1.44pt,1.44pt,1.44pt">
                    <w:txbxContent>
                      <w:p w14:paraId="48F7FA46" w14:textId="77777777" w:rsidR="00C015B6" w:rsidRPr="00313F19" w:rsidRDefault="00C015B6" w:rsidP="00D5489D">
                        <w:pPr>
                          <w:rPr>
                            <w:rFonts w:ascii="Arial Narrow" w:hAnsi="Arial Narrow"/>
                          </w:rPr>
                        </w:pPr>
                        <w:r w:rsidRPr="00313F19">
                          <w:rPr>
                            <w:rFonts w:ascii="Arial Narrow" w:hAnsi="Arial Narrow"/>
                          </w:rPr>
                          <w:t>Molting, Growth</w:t>
                        </w:r>
                      </w:p>
                      <w:p w14:paraId="6C49339B" w14:textId="77777777" w:rsidR="00C015B6" w:rsidRPr="00313F19" w:rsidRDefault="00C015B6" w:rsidP="00D5489D">
                        <w:pPr>
                          <w:rPr>
                            <w:rFonts w:ascii="Arial Narrow" w:hAnsi="Arial Narrow"/>
                            <w:sz w:val="20"/>
                            <w:szCs w:val="20"/>
                          </w:rPr>
                        </w:pPr>
                      </w:p>
                      <w:p w14:paraId="4F4DBBE4" w14:textId="77777777" w:rsidR="00C015B6" w:rsidRPr="00313F19" w:rsidRDefault="00C015B6" w:rsidP="00D5489D">
                        <w:pPr>
                          <w:rPr>
                            <w:rFonts w:ascii="Arial Narrow" w:hAnsi="Arial Narrow"/>
                            <w:sz w:val="20"/>
                            <w:szCs w:val="20"/>
                          </w:rPr>
                        </w:pPr>
                      </w:p>
                      <w:p w14:paraId="742DF9F5" w14:textId="77777777" w:rsidR="00C015B6" w:rsidRPr="00313F19" w:rsidRDefault="00C015B6" w:rsidP="00D5489D">
                        <w:pPr>
                          <w:rPr>
                            <w:rFonts w:ascii="Arial Narrow" w:hAnsi="Arial Narrow"/>
                            <w:sz w:val="20"/>
                            <w:szCs w:val="20"/>
                          </w:rPr>
                        </w:pPr>
                      </w:p>
                    </w:txbxContent>
                  </v:textbox>
                </v:shape>
                <v:shape id="Straight Arrow Connector 1" o:spid="_x0000_s1041" type="#_x0000_t32" style="position:absolute;left:46365;top:23830;width:12348;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" strokecolor="black [3213]" strokeweight="1.5pt">
                  <v:stroke endarrow="open"/>
                </v:shape>
                <v:shape id="Straight Arrow Connector 65" o:spid="_x0000_s1042" type="#_x0000_t32" style="position:absolute;left:54268;top:13918;width:4953;height:99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" strokecolor="black [3213]" strokeweight="1.5pt">
                  <v:stroke dashstyle="dash" endarrow="open"/>
                </v:shape>
                <v:shape id="Text Box 67" o:spid="_x0000_s1043" type="#_x0000_t202" style="position:absolute;left:31585;top:24290;width:8078;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" fillcolor="white [3201]" strokeweight=".5pt">
                  <v:textbox inset="1.44pt,1.44pt,1.44pt,1.44pt">
                    <w:txbxContent>
                      <w:p w14:paraId="4D7DDC1A" w14:textId="77777777" w:rsidR="00C015B6" w:rsidRPr="00313F19" w:rsidRDefault="00C015B6" w:rsidP="00D5489D">
                        <w:pPr>
                          <w:rPr>
                            <w:rFonts w:ascii="Arial Narrow" w:hAnsi="Arial Narrow"/>
                            <w:b/>
                            <w:sz w:val="20"/>
                            <w:szCs w:val="20"/>
                          </w:rPr>
                        </w:pPr>
                        <w:r w:rsidRPr="00313F19">
                          <w:rPr>
                            <w:rFonts w:ascii="Arial Narrow" w:hAnsi="Arial Narrow"/>
                            <w:b/>
                            <w:sz w:val="20"/>
                            <w:szCs w:val="20"/>
                          </w:rPr>
                          <w:t xml:space="preserve">Tag recovery </w:t>
                        </w:r>
                      </w:p>
                      <w:p w14:paraId="7071A6B6" w14:textId="77777777" w:rsidR="00C015B6" w:rsidRPr="00313F19" w:rsidRDefault="00C015B6" w:rsidP="00D5489D">
                        <w:pPr>
                          <w:rPr>
                            <w:rFonts w:ascii="Arial Narrow" w:hAnsi="Arial Narrow"/>
                            <w:sz w:val="20"/>
                            <w:szCs w:val="20"/>
                          </w:rPr>
                        </w:pPr>
                      </w:p>
                      <w:p w14:paraId="53158914" w14:textId="77777777" w:rsidR="00C015B6" w:rsidRPr="00313F19" w:rsidRDefault="00C015B6" w:rsidP="00D5489D">
                        <w:pPr>
                          <w:rPr>
                            <w:rFonts w:ascii="Arial Narrow" w:hAnsi="Arial Narrow"/>
                            <w:sz w:val="20"/>
                            <w:szCs w:val="20"/>
                          </w:rPr>
                        </w:pPr>
                      </w:p>
                      <w:p w14:paraId="7C38B2EE" w14:textId="77777777" w:rsidR="00C015B6" w:rsidRPr="00313F19" w:rsidRDefault="00C015B6" w:rsidP="00D5489D">
                        <w:pPr>
                          <w:rPr>
                            <w:rFonts w:ascii="Arial Narrow" w:hAnsi="Arial Narrow"/>
                            <w:sz w:val="20"/>
                            <w:szCs w:val="20"/>
                          </w:rPr>
                        </w:pPr>
                      </w:p>
                      <w:p w14:paraId="26355F88" w14:textId="77777777" w:rsidR="00C015B6" w:rsidRPr="00313F19" w:rsidRDefault="00C015B6" w:rsidP="00D5489D">
                        <w:pPr>
                          <w:rPr>
                            <w:rFonts w:ascii="Arial Narrow" w:hAnsi="Arial Narrow"/>
                            <w:sz w:val="20"/>
                            <w:szCs w:val="20"/>
                          </w:rPr>
                        </w:pPr>
                      </w:p>
                    </w:txbxContent>
                  </v:textbox>
                </v:shape>
                <v:shape id="Straight Arrow Connector 68" o:spid="_x0000_s1044" type="#_x0000_t32" style="position:absolute;left:35265;top:26631;width:0;height:4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" strokecolor="black [3213]" strokeweight="1.5pt">
                  <v:stroke dashstyle="dash" endarrow="open"/>
                </v:shape>
                <v:shape id="Text Box 70" o:spid="_x0000_s1045" type="#_x0000_t202" style="position:absolute;left:22434;top:31535;width:7825;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" fillcolor="white [3201]" strokeweight="1pt">
                  <v:stroke dashstyle="1 1"/>
                  <v:textbox inset="1.44pt,1.44pt,1.44pt,1.44pt">
                    <w:txbxContent>
                      <w:p w14:paraId="27ED8280" w14:textId="77777777" w:rsidR="00C015B6" w:rsidRPr="00313F19" w:rsidRDefault="00C015B6" w:rsidP="00D5489D">
                        <w:pPr>
                          <w:rPr>
                            <w:rFonts w:ascii="Arial Narrow" w:hAnsi="Arial Narrow"/>
                            <w:sz w:val="20"/>
                            <w:szCs w:val="20"/>
                          </w:rPr>
                        </w:pPr>
                        <w:r w:rsidRPr="00313F19">
                          <w:rPr>
                            <w:rFonts w:ascii="Arial Narrow" w:hAnsi="Arial Narrow"/>
                          </w:rPr>
                          <w:t>Recruitment</w:t>
                        </w:r>
                      </w:p>
                      <w:p w14:paraId="5DB42052" w14:textId="77777777" w:rsidR="00C015B6" w:rsidRPr="00313F19" w:rsidRDefault="00C015B6" w:rsidP="00D5489D">
                        <w:pPr>
                          <w:rPr>
                            <w:rFonts w:ascii="Arial Narrow" w:hAnsi="Arial Narrow"/>
                            <w:sz w:val="20"/>
                            <w:szCs w:val="20"/>
                          </w:rPr>
                        </w:pPr>
                      </w:p>
                      <w:p w14:paraId="6248CFFD" w14:textId="77777777" w:rsidR="00C015B6" w:rsidRPr="00313F19" w:rsidRDefault="00C015B6" w:rsidP="00D5489D">
                        <w:pPr>
                          <w:rPr>
                            <w:rFonts w:ascii="Arial Narrow" w:hAnsi="Arial Narrow"/>
                            <w:sz w:val="20"/>
                            <w:szCs w:val="20"/>
                          </w:rPr>
                        </w:pPr>
                      </w:p>
                      <w:p w14:paraId="1E6013D3" w14:textId="77777777" w:rsidR="00C015B6" w:rsidRPr="00313F19" w:rsidRDefault="00C015B6" w:rsidP="00D5489D">
                        <w:pPr>
                          <w:rPr>
                            <w:rFonts w:ascii="Arial Narrow" w:hAnsi="Arial Narrow"/>
                            <w:sz w:val="20"/>
                            <w:szCs w:val="20"/>
                          </w:rPr>
                        </w:pPr>
                      </w:p>
                    </w:txbxContent>
                  </v:textbox>
                </v:shape>
                <v:shape id="Text Box 72" o:spid="_x0000_s1046" type="#_x0000_t202" style="position:absolute;left:55572;top:32134;width:9889;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" fillcolor="white [3201]" strokeweight="1pt">
                  <v:textbox inset="1.44pt,1.44pt,1.44pt,1.44pt">
                    <w:txbxContent>
                      <w:p w14:paraId="04518735" w14:textId="77777777" w:rsidR="00C015B6" w:rsidRPr="00313F19" w:rsidRDefault="00C015B6" w:rsidP="00D5489D">
                        <w:pPr>
                          <w:rPr>
                            <w:rFonts w:ascii="Arial Narrow" w:hAnsi="Arial Narrow"/>
                          </w:rPr>
                        </w:pPr>
                        <w:r w:rsidRPr="00313F19">
                          <w:rPr>
                            <w:rFonts w:ascii="Arial Narrow" w:hAnsi="Arial Narrow"/>
                          </w:rPr>
                          <w:t>Natural mortality</w:t>
                        </w:r>
                      </w:p>
                      <w:p w14:paraId="46BC9C06" w14:textId="77777777" w:rsidR="00C015B6" w:rsidRPr="00313F19" w:rsidRDefault="00C015B6" w:rsidP="00D5489D">
                        <w:pPr>
                          <w:rPr>
                            <w:rFonts w:ascii="Arial Narrow" w:hAnsi="Arial Narrow"/>
                            <w:sz w:val="20"/>
                            <w:szCs w:val="20"/>
                          </w:rPr>
                        </w:pPr>
                        <w:r w:rsidRPr="00313F19">
                          <w:rPr>
                            <w:rFonts w:ascii="Arial Narrow" w:hAnsi="Arial Narrow"/>
                          </w:rPr>
                          <w:t xml:space="preserve">7 months </w:t>
                        </w:r>
                      </w:p>
                      <w:p w14:paraId="4CBA6C9E" w14:textId="77777777" w:rsidR="00C015B6" w:rsidRPr="00313F19" w:rsidRDefault="00C015B6" w:rsidP="00D5489D">
                        <w:pPr>
                          <w:rPr>
                            <w:rFonts w:ascii="Arial Narrow" w:hAnsi="Arial Narrow"/>
                            <w:sz w:val="20"/>
                            <w:szCs w:val="20"/>
                          </w:rPr>
                        </w:pPr>
                      </w:p>
                      <w:p w14:paraId="26E5CC75" w14:textId="77777777" w:rsidR="00C015B6" w:rsidRPr="00313F19" w:rsidRDefault="00C015B6" w:rsidP="00D5489D">
                        <w:pPr>
                          <w:rPr>
                            <w:rFonts w:ascii="Arial Narrow" w:hAnsi="Arial Narrow"/>
                            <w:sz w:val="20"/>
                            <w:szCs w:val="20"/>
                          </w:rPr>
                        </w:pPr>
                      </w:p>
                    </w:txbxContent>
                  </v:textbox>
                </v:shape>
                <v:shape id="Straight Arrow Connector 73" o:spid="_x0000_s1047" type="#_x0000_t32" style="position:absolute;left:46323;top:34185;width:9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" strokecolor="black [3213]" strokeweight="1.5pt">
                  <v:stroke endarrow="open"/>
                </v:shape>
                <v:shape id="Text Box 74" o:spid="_x0000_s1048" type="#_x0000_t202" style="position:absolute;left:41948;top:14327;width:6780;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" fillcolor="white [3201]" strokeweight="1pt">
                  <v:stroke dashstyle="1 1"/>
                  <v:textbox inset="1.44pt,1.44pt,1.44pt,1.44pt">
                    <w:txbxContent>
                      <w:p w14:paraId="58B6C152"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 xml:space="preserve">July 01 </w:t>
                        </w:r>
                      </w:p>
                      <w:p w14:paraId="76233CBB"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Pre-fishery Population</w:t>
                        </w:r>
                      </w:p>
                      <w:p w14:paraId="40DDB8E3" w14:textId="77777777" w:rsidR="00C015B6" w:rsidRPr="00313F19" w:rsidRDefault="00C015B6" w:rsidP="00D5489D">
                        <w:pPr>
                          <w:rPr>
                            <w:rFonts w:ascii="Arial Narrow" w:hAnsi="Arial Narrow"/>
                            <w:sz w:val="20"/>
                            <w:szCs w:val="20"/>
                          </w:rPr>
                        </w:pPr>
                      </w:p>
                      <w:p w14:paraId="150AA61F" w14:textId="77777777" w:rsidR="00C015B6" w:rsidRPr="00313F19" w:rsidRDefault="00C015B6" w:rsidP="00D5489D">
                        <w:pPr>
                          <w:rPr>
                            <w:rFonts w:ascii="Arial Narrow" w:hAnsi="Arial Narrow"/>
                            <w:sz w:val="20"/>
                            <w:szCs w:val="20"/>
                          </w:rPr>
                        </w:pPr>
                      </w:p>
                      <w:p w14:paraId="5493BBF1" w14:textId="77777777" w:rsidR="00C015B6" w:rsidRPr="00313F19" w:rsidRDefault="00C015B6" w:rsidP="00D5489D">
                        <w:pPr>
                          <w:rPr>
                            <w:rFonts w:ascii="Arial Narrow" w:hAnsi="Arial Narrow"/>
                            <w:sz w:val="20"/>
                            <w:szCs w:val="20"/>
                          </w:rPr>
                        </w:pPr>
                      </w:p>
                      <w:p w14:paraId="429DEDBC" w14:textId="77777777" w:rsidR="00C015B6" w:rsidRPr="00313F19" w:rsidRDefault="00C015B6" w:rsidP="00D5489D">
                        <w:pPr>
                          <w:rPr>
                            <w:rFonts w:ascii="Arial Narrow" w:hAnsi="Arial Narrow"/>
                            <w:sz w:val="20"/>
                            <w:szCs w:val="20"/>
                          </w:rPr>
                        </w:pPr>
                      </w:p>
                    </w:txbxContent>
                  </v:textbox>
                </v:shape>
                <v:shape id="Text Box 76" o:spid="_x0000_s1049" type="#_x0000_t202" style="position:absolute;left:17805;top:21341;width:8332;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" fillcolor="white [3201]" strokecolor="red" strokeweight="2.5pt">
                  <v:textbox inset="1.44pt,1.44pt,1.44pt,1.44pt">
                    <w:txbxContent>
                      <w:p w14:paraId="4676CEAD" w14:textId="77777777" w:rsidR="00C015B6" w:rsidRPr="00F017FD" w:rsidRDefault="00C015B6" w:rsidP="00D5489D">
                        <w:pPr>
                          <w:rPr>
                            <w:rFonts w:ascii="Arial Narrow" w:hAnsi="Arial Narrow"/>
                            <w:b/>
                            <w:color w:val="FF0000"/>
                            <w:sz w:val="22"/>
                            <w:szCs w:val="22"/>
                          </w:rPr>
                        </w:pPr>
                        <w:r w:rsidRPr="00F017FD">
                          <w:rPr>
                            <w:rFonts w:ascii="Arial Narrow" w:hAnsi="Arial Narrow"/>
                            <w:b/>
                            <w:color w:val="FF0000"/>
                            <w:sz w:val="22"/>
                            <w:szCs w:val="22"/>
                          </w:rPr>
                          <w:t>Feb 01: SAFE</w:t>
                        </w:r>
                      </w:p>
                      <w:p w14:paraId="56E38F6C" w14:textId="77777777" w:rsidR="00C015B6" w:rsidRPr="00F017FD" w:rsidRDefault="00C015B6" w:rsidP="00D5489D">
                        <w:pPr>
                          <w:rPr>
                            <w:rFonts w:ascii="Arial Narrow" w:hAnsi="Arial Narrow"/>
                            <w:b/>
                            <w:color w:val="FF0000"/>
                            <w:sz w:val="22"/>
                            <w:szCs w:val="22"/>
                          </w:rPr>
                        </w:pPr>
                        <w:r w:rsidRPr="00F017FD">
                          <w:rPr>
                            <w:rFonts w:ascii="Arial Narrow" w:hAnsi="Arial Narrow"/>
                            <w:b/>
                            <w:color w:val="FF0000"/>
                            <w:sz w:val="22"/>
                            <w:szCs w:val="22"/>
                          </w:rPr>
                          <w:t xml:space="preserve">Assessment </w:t>
                        </w:r>
                      </w:p>
                      <w:p w14:paraId="7302147F" w14:textId="77777777" w:rsidR="00C015B6" w:rsidRPr="00F017FD" w:rsidRDefault="00C015B6" w:rsidP="00D5489D">
                        <w:pPr>
                          <w:rPr>
                            <w:rFonts w:ascii="Arial Narrow" w:hAnsi="Arial Narrow"/>
                            <w:b/>
                            <w:color w:val="FF0000"/>
                            <w:sz w:val="22"/>
                            <w:szCs w:val="22"/>
                          </w:rPr>
                        </w:pPr>
                        <w:r w:rsidRPr="00F017FD">
                          <w:rPr>
                            <w:rFonts w:ascii="Arial Narrow" w:hAnsi="Arial Narrow"/>
                            <w:b/>
                            <w:color w:val="FF0000"/>
                            <w:sz w:val="22"/>
                            <w:szCs w:val="22"/>
                          </w:rPr>
                          <w:t>Abundance</w:t>
                        </w:r>
                      </w:p>
                      <w:p w14:paraId="31D94C6A" w14:textId="77777777" w:rsidR="00C015B6" w:rsidRPr="00313F19" w:rsidRDefault="00C015B6" w:rsidP="00D5489D">
                        <w:pPr>
                          <w:rPr>
                            <w:rFonts w:ascii="Arial Narrow" w:hAnsi="Arial Narrow"/>
                            <w:sz w:val="20"/>
                            <w:szCs w:val="20"/>
                          </w:rPr>
                        </w:pPr>
                      </w:p>
                      <w:p w14:paraId="78555725" w14:textId="77777777" w:rsidR="00C015B6" w:rsidRPr="00313F19" w:rsidRDefault="00C015B6" w:rsidP="00D5489D">
                        <w:pPr>
                          <w:rPr>
                            <w:rFonts w:ascii="Arial Narrow" w:hAnsi="Arial Narrow"/>
                            <w:sz w:val="20"/>
                            <w:szCs w:val="20"/>
                          </w:rPr>
                        </w:pPr>
                      </w:p>
                      <w:p w14:paraId="7CFD2212" w14:textId="77777777" w:rsidR="00C015B6" w:rsidRPr="00313F19" w:rsidRDefault="00C015B6" w:rsidP="00D5489D">
                        <w:pPr>
                          <w:rPr>
                            <w:rFonts w:ascii="Arial Narrow" w:hAnsi="Arial Narrow"/>
                            <w:sz w:val="20"/>
                            <w:szCs w:val="20"/>
                          </w:rPr>
                        </w:pPr>
                      </w:p>
                      <w:p w14:paraId="161101A8" w14:textId="77777777" w:rsidR="00C015B6" w:rsidRPr="00313F19" w:rsidRDefault="00C015B6" w:rsidP="00D5489D">
                        <w:pPr>
                          <w:rPr>
                            <w:rFonts w:ascii="Arial Narrow" w:hAnsi="Arial Narrow"/>
                            <w:sz w:val="20"/>
                            <w:szCs w:val="20"/>
                          </w:rPr>
                        </w:pPr>
                      </w:p>
                    </w:txbxContent>
                  </v:textbox>
                </v:shape>
                <v:shape id="Text Box 77" o:spid="_x0000_s1050" type="#_x0000_t202" style="position:absolute;left:51982;top:15671;width:8326;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" fillcolor="white [3201]" strokeweight="1pt">
                  <v:stroke dashstyle="1 1"/>
                  <v:textbox inset="1.44pt,1.44pt,1.44pt,1.44pt">
                    <w:txbxContent>
                      <w:p w14:paraId="36AF7C1B"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Catch selectivity</w:t>
                        </w:r>
                      </w:p>
                      <w:p w14:paraId="0538F732" w14:textId="77777777" w:rsidR="00C015B6" w:rsidRPr="00313F19" w:rsidRDefault="00C015B6" w:rsidP="00D5489D">
                        <w:pPr>
                          <w:rPr>
                            <w:rFonts w:ascii="Arial Narrow" w:hAnsi="Arial Narrow"/>
                            <w:sz w:val="20"/>
                            <w:szCs w:val="20"/>
                          </w:rPr>
                        </w:pPr>
                      </w:p>
                    </w:txbxContent>
                  </v:textbox>
                </v:shape>
                <v:shape id="Text Box 79" o:spid="_x0000_s1051" type="#_x0000_t202" style="position:absolute;left:1372;top:18470;width:10795;height:5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" fillcolor="white [3201]" strokeweight="1pt">
                  <v:textbox inset="1.44pt,1.44pt,1.44pt,1.44pt">
                    <w:txbxContent>
                      <w:p w14:paraId="6326721E"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 xml:space="preserve"> Com &amp; Sub Fishery</w:t>
                        </w:r>
                      </w:p>
                      <w:p w14:paraId="54F4D2EC"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Nov – May</w:t>
                        </w:r>
                      </w:p>
                      <w:p w14:paraId="4F4C8266"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Assume: Feb 01</w:t>
                        </w:r>
                      </w:p>
                      <w:p w14:paraId="453354A7" w14:textId="77777777" w:rsidR="00C015B6" w:rsidRPr="00313F19" w:rsidRDefault="00C015B6" w:rsidP="00D5489D">
                        <w:pPr>
                          <w:rPr>
                            <w:rFonts w:ascii="Arial Narrow" w:hAnsi="Arial Narrow"/>
                            <w:sz w:val="20"/>
                            <w:szCs w:val="20"/>
                          </w:rPr>
                        </w:pPr>
                      </w:p>
                      <w:p w14:paraId="5D435D16" w14:textId="77777777" w:rsidR="00C015B6" w:rsidRPr="00313F19" w:rsidRDefault="00C015B6" w:rsidP="00D5489D">
                        <w:pPr>
                          <w:rPr>
                            <w:rFonts w:ascii="Arial Narrow" w:hAnsi="Arial Narrow"/>
                            <w:sz w:val="20"/>
                            <w:szCs w:val="20"/>
                          </w:rPr>
                        </w:pPr>
                      </w:p>
                      <w:p w14:paraId="7C570DB3" w14:textId="77777777" w:rsidR="00C015B6" w:rsidRPr="00313F19" w:rsidRDefault="00C015B6" w:rsidP="00D5489D">
                        <w:pPr>
                          <w:rPr>
                            <w:rFonts w:ascii="Arial Narrow" w:hAnsi="Arial Narrow"/>
                            <w:sz w:val="20"/>
                            <w:szCs w:val="20"/>
                          </w:rPr>
                        </w:pPr>
                      </w:p>
                      <w:p w14:paraId="32B57DC5" w14:textId="77777777" w:rsidR="00C015B6" w:rsidRPr="00313F19" w:rsidRDefault="00C015B6" w:rsidP="00D5489D">
                        <w:pPr>
                          <w:rPr>
                            <w:rFonts w:ascii="Arial Narrow" w:hAnsi="Arial Narrow"/>
                            <w:sz w:val="20"/>
                            <w:szCs w:val="20"/>
                          </w:rPr>
                        </w:pPr>
                      </w:p>
                    </w:txbxContent>
                  </v:textbox>
                </v:shape>
                <v:line id="Straight Connector 3" o:spid="_x0000_s1052" style="position:absolute;visibility:visible;mso-wrap-style:square" from="46133,19476" to="46323,3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" strokecolor="black [3213]" strokeweight="2pt"/>
                <v:line id="Straight Connector 82" o:spid="_x0000_s1053" style="position:absolute;visibility:visible;mso-wrap-style:square" from="21629,35146" to="46241,3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" strokecolor="black [3213]" strokeweight="2pt"/>
                <v:line id="Straight Connector 83" o:spid="_x0000_s1054" style="position:absolute;visibility:visible;mso-wrap-style:square" from="21629,26609" to="21629,3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" strokecolor="black [3213]" strokeweight="2pt">
                  <v:stroke startarrow="classic" startarrowwidth="wide" startarrowlength="long"/>
                </v:line>
                <v:shape id="Text Box 75" o:spid="_x0000_s1055" type="#_x0000_t202" style="position:absolute;left:43176;top:28496;width:7347;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" fillcolor="white [3201]" strokeweight="1pt">
                  <v:stroke dashstyle="1 1"/>
                  <v:textbox inset="1.44pt,1.44pt,1.44pt,1.44pt">
                    <w:txbxContent>
                      <w:p w14:paraId="52DC210A"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 xml:space="preserve">July 01 </w:t>
                        </w:r>
                      </w:p>
                      <w:p w14:paraId="61EC6D8C"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Post-fishery Population</w:t>
                        </w:r>
                      </w:p>
                      <w:p w14:paraId="463389CC" w14:textId="77777777" w:rsidR="00C015B6" w:rsidRPr="00313F19" w:rsidRDefault="00C015B6" w:rsidP="00D5489D">
                        <w:pPr>
                          <w:rPr>
                            <w:rFonts w:ascii="Arial Narrow" w:hAnsi="Arial Narrow"/>
                            <w:sz w:val="20"/>
                            <w:szCs w:val="20"/>
                          </w:rPr>
                        </w:pPr>
                      </w:p>
                      <w:p w14:paraId="423A2D34" w14:textId="77777777" w:rsidR="00C015B6" w:rsidRPr="00313F19" w:rsidRDefault="00C015B6" w:rsidP="00D5489D">
                        <w:pPr>
                          <w:rPr>
                            <w:rFonts w:ascii="Arial Narrow" w:hAnsi="Arial Narrow"/>
                            <w:sz w:val="20"/>
                            <w:szCs w:val="20"/>
                          </w:rPr>
                        </w:pPr>
                      </w:p>
                      <w:p w14:paraId="4CE4F26A" w14:textId="77777777" w:rsidR="00C015B6" w:rsidRPr="00313F19" w:rsidRDefault="00C015B6" w:rsidP="00D5489D">
                        <w:pPr>
                          <w:rPr>
                            <w:rFonts w:ascii="Arial Narrow" w:hAnsi="Arial Narrow"/>
                            <w:sz w:val="20"/>
                            <w:szCs w:val="20"/>
                          </w:rPr>
                        </w:pPr>
                      </w:p>
                      <w:p w14:paraId="0634B423" w14:textId="77777777" w:rsidR="00C015B6" w:rsidRPr="00313F19" w:rsidRDefault="00C015B6" w:rsidP="00D5489D">
                        <w:pPr>
                          <w:rPr>
                            <w:rFonts w:ascii="Arial Narrow" w:hAnsi="Arial Narrow"/>
                            <w:sz w:val="20"/>
                            <w:szCs w:val="20"/>
                          </w:rPr>
                        </w:pPr>
                      </w:p>
                    </w:txbxContent>
                  </v:textbox>
                </v:shape>
                <v:line id="Straight Connector 84" o:spid="_x0000_s1056" style="position:absolute;visibility:visible;mso-wrap-style:square" from="21629,10726" to="21685,2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" strokecolor="black [3213]" strokeweight="2pt">
                  <v:stroke startarrowwidth="wide" startarrowlength="long"/>
                </v:line>
                <v:shape id="Straight Arrow Connector 46" o:spid="_x0000_s1057" type="#_x0000_t32" style="position:absolute;left:12167;top:20014;width:94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" strokecolor="black [3213]" strokeweight="1.5pt">
                  <v:stroke endarrow="open"/>
                </v:shape>
                <v:shape id="Straight Arrow Connector 47" o:spid="_x0000_s1058" type="#_x0000_t32" style="position:absolute;left:12485;top:20014;width:2837;height:12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" strokecolor="black [3213]" strokeweight="1.5pt">
                  <v:stroke dashstyle="dash" endarrow="open"/>
                </v:shape>
                <v:shape id="Text Box 48" o:spid="_x0000_s1059" type="#_x0000_t202" style="position:absolute;left:7405;top:28750;width:13208;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" fillcolor="white [3201]" strokeweight="1pt">
                  <v:stroke dashstyle="1 1"/>
                  <v:textbox inset="1.44pt,1.44pt,1.44pt,1.44pt">
                    <w:txbxContent>
                      <w:p w14:paraId="2FFDF9A3"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Catch &amp; Survey selectivity</w:t>
                        </w:r>
                      </w:p>
                      <w:p w14:paraId="3D5EA8A6"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Survey selectivity</w:t>
                        </w:r>
                      </w:p>
                      <w:p w14:paraId="7378B840" w14:textId="77777777" w:rsidR="00C015B6" w:rsidRPr="00313F19" w:rsidRDefault="00C015B6" w:rsidP="00D5489D">
                        <w:pPr>
                          <w:rPr>
                            <w:rFonts w:ascii="Arial Narrow" w:hAnsi="Arial Narrow"/>
                            <w:sz w:val="20"/>
                            <w:szCs w:val="20"/>
                          </w:rPr>
                        </w:pPr>
                      </w:p>
                    </w:txbxContent>
                  </v:textbox>
                </v:shape>
                <v:shape id="Text Box 49" o:spid="_x0000_s1060" type="#_x0000_t202" style="position:absolute;left:717;top:6621;width:9461;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" fillcolor="white [3201]" strokeweight=".5pt">
                  <v:textbox inset="1.44pt,1.44pt,1.44pt,1.44pt">
                    <w:txbxContent>
                      <w:p w14:paraId="5D46B381" w14:textId="77777777" w:rsidR="00C015B6" w:rsidRPr="00313F19" w:rsidRDefault="00C015B6" w:rsidP="009B4834">
                        <w:pPr>
                          <w:rPr>
                            <w:rFonts w:ascii="Arial Narrow" w:hAnsi="Arial Narrow"/>
                            <w:b/>
                            <w:sz w:val="20"/>
                            <w:szCs w:val="20"/>
                          </w:rPr>
                        </w:pPr>
                        <w:r w:rsidRPr="00313F19">
                          <w:rPr>
                            <w:rFonts w:ascii="Arial Narrow" w:hAnsi="Arial Narrow"/>
                            <w:b/>
                            <w:sz w:val="20"/>
                            <w:szCs w:val="20"/>
                          </w:rPr>
                          <w:t>Length proportion</w:t>
                        </w:r>
                      </w:p>
                      <w:p w14:paraId="7C61535F"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 xml:space="preserve">Com retained: </w:t>
                        </w:r>
                      </w:p>
                      <w:p w14:paraId="3CC858DA"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 xml:space="preserve">2015 - </w:t>
                        </w:r>
                      </w:p>
                      <w:p w14:paraId="6D05680D" w14:textId="77777777" w:rsidR="00C015B6" w:rsidRPr="00313F19" w:rsidRDefault="00C015B6" w:rsidP="00D5489D">
                        <w:pPr>
                          <w:rPr>
                            <w:rFonts w:ascii="Arial Narrow" w:hAnsi="Arial Narrow"/>
                            <w:sz w:val="20"/>
                            <w:szCs w:val="20"/>
                          </w:rPr>
                        </w:pPr>
                      </w:p>
                      <w:p w14:paraId="0375B828" w14:textId="77777777" w:rsidR="00C015B6" w:rsidRPr="00313F19" w:rsidRDefault="00C015B6" w:rsidP="00D5489D">
                        <w:pPr>
                          <w:rPr>
                            <w:rFonts w:ascii="Arial Narrow" w:hAnsi="Arial Narrow"/>
                            <w:sz w:val="20"/>
                            <w:szCs w:val="20"/>
                          </w:rPr>
                        </w:pPr>
                      </w:p>
                      <w:p w14:paraId="56268CB4" w14:textId="77777777" w:rsidR="00C015B6" w:rsidRPr="00313F19" w:rsidRDefault="00C015B6" w:rsidP="00D5489D">
                        <w:pPr>
                          <w:rPr>
                            <w:rFonts w:ascii="Arial Narrow" w:hAnsi="Arial Narrow"/>
                            <w:sz w:val="20"/>
                            <w:szCs w:val="20"/>
                          </w:rPr>
                        </w:pPr>
                      </w:p>
                      <w:p w14:paraId="1FF0BBBF" w14:textId="77777777" w:rsidR="00C015B6" w:rsidRPr="00313F19" w:rsidRDefault="00C015B6" w:rsidP="00D5489D">
                        <w:pPr>
                          <w:rPr>
                            <w:rFonts w:ascii="Arial Narrow" w:hAnsi="Arial Narrow"/>
                            <w:sz w:val="20"/>
                            <w:szCs w:val="20"/>
                          </w:rPr>
                        </w:pPr>
                      </w:p>
                      <w:p w14:paraId="715F4681" w14:textId="77777777" w:rsidR="00C015B6" w:rsidRPr="00313F19" w:rsidRDefault="00C015B6" w:rsidP="00D5489D">
                        <w:pPr>
                          <w:rPr>
                            <w:rFonts w:ascii="Arial Narrow" w:hAnsi="Arial Narrow"/>
                            <w:sz w:val="20"/>
                            <w:szCs w:val="20"/>
                          </w:rPr>
                        </w:pPr>
                      </w:p>
                    </w:txbxContent>
                  </v:textbox>
                </v:shape>
                <v:shape id="Straight Arrow Connector 50" o:spid="_x0000_s1061" type="#_x0000_t32" style="position:absolute;left:4865;top:11495;width:0;height:6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" strokecolor="black [3213]" strokeweight=".25pt">
                  <v:stroke dashstyle="dash" endarrow="open"/>
                </v:shape>
                <v:shape id="Straight Arrow Connector 51" o:spid="_x0000_s1062" type="#_x0000_t32" style="position:absolute;left:50396;top:8451;width:0;height:13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" strokecolor="black [3213]" strokeweight="1.5pt">
                  <v:stroke dashstyle="dash" endarrow="open"/>
                </v:shape>
                <v:line id="Straight Connector 52" o:spid="_x0000_s1063" style="position:absolute;visibility:visible;mso-wrap-style:square" from="21374,10726" to="45732,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" strokecolor="black [3213]" strokeweight="2pt"/>
                <v:line id="Straight Connector 53" o:spid="_x0000_s1064" style="position:absolute;flip:y;visibility:visible;mso-wrap-style:square" from="45732,10444" to="45732,1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" strokecolor="black [3213]" strokeweight="2pt">
                  <v:stroke startarrow="classic" startarrowwidth="wide" startarrowlength="long"/>
                </v:line>
                <v:shape id="Text Box 55" o:spid="_x0000_s1065" type="#_x0000_t202" style="position:absolute;left:25820;top:3894;width:9889;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" fillcolor="white [3201]" strokeweight="1pt">
                  <v:textbox inset="1.44pt,1.44pt,1.44pt,1.44pt">
                    <w:txbxContent>
                      <w:p w14:paraId="5730119D" w14:textId="77777777" w:rsidR="00C015B6" w:rsidRPr="00313F19" w:rsidRDefault="00C015B6" w:rsidP="00D5489D">
                        <w:pPr>
                          <w:rPr>
                            <w:rFonts w:ascii="Arial Narrow" w:hAnsi="Arial Narrow"/>
                          </w:rPr>
                        </w:pPr>
                        <w:r w:rsidRPr="00313F19">
                          <w:rPr>
                            <w:rFonts w:ascii="Arial Narrow" w:hAnsi="Arial Narrow"/>
                          </w:rPr>
                          <w:t>Natural mortality</w:t>
                        </w:r>
                      </w:p>
                      <w:p w14:paraId="6A209990" w14:textId="77777777" w:rsidR="00C015B6" w:rsidRPr="00313F19" w:rsidRDefault="00C015B6" w:rsidP="00D5489D">
                        <w:pPr>
                          <w:rPr>
                            <w:rFonts w:ascii="Arial Narrow" w:hAnsi="Arial Narrow"/>
                            <w:sz w:val="20"/>
                            <w:szCs w:val="20"/>
                          </w:rPr>
                        </w:pPr>
                        <w:r w:rsidRPr="00313F19">
                          <w:rPr>
                            <w:rFonts w:ascii="Arial Narrow" w:hAnsi="Arial Narrow"/>
                          </w:rPr>
                          <w:t xml:space="preserve">5 months </w:t>
                        </w:r>
                      </w:p>
                      <w:p w14:paraId="7FB007DE" w14:textId="77777777" w:rsidR="00C015B6" w:rsidRPr="00313F19" w:rsidRDefault="00C015B6" w:rsidP="00D5489D">
                        <w:pPr>
                          <w:rPr>
                            <w:rFonts w:ascii="Arial Narrow" w:hAnsi="Arial Narrow"/>
                            <w:sz w:val="20"/>
                            <w:szCs w:val="20"/>
                          </w:rPr>
                        </w:pPr>
                      </w:p>
                      <w:p w14:paraId="1F2AD8B2" w14:textId="77777777" w:rsidR="00C015B6" w:rsidRPr="00313F19" w:rsidRDefault="00C015B6" w:rsidP="00D5489D">
                        <w:pPr>
                          <w:rPr>
                            <w:rFonts w:ascii="Arial Narrow" w:hAnsi="Arial Narrow"/>
                            <w:sz w:val="20"/>
                            <w:szCs w:val="20"/>
                          </w:rPr>
                        </w:pPr>
                      </w:p>
                    </w:txbxContent>
                  </v:textbox>
                </v:shape>
                <v:shape id="Straight Arrow Connector 56" o:spid="_x0000_s1066" type="#_x0000_t32" style="position:absolute;left:30765;top:7715;width:0;height:30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" strokecolor="black [3213]" strokeweight="1.5pt">
                  <v:stroke endarrow="open"/>
                </v:shape>
                <v:shape id="Text Box 57" o:spid="_x0000_s1067" type="#_x0000_t202" style="position:absolute;left:18348;top:13224;width:7346;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" fillcolor="white [3201]" strokeweight="1pt">
                  <v:stroke dashstyle="1 1"/>
                  <v:textbox inset="1.44pt,1.44pt,1.44pt,1.44pt">
                    <w:txbxContent>
                      <w:p w14:paraId="14036003"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Feb 01</w:t>
                        </w:r>
                      </w:p>
                      <w:p w14:paraId="6086FCAC"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Post-fishery Population</w:t>
                        </w:r>
                      </w:p>
                      <w:p w14:paraId="35984B6B" w14:textId="77777777" w:rsidR="00C015B6" w:rsidRPr="00313F19" w:rsidRDefault="00C015B6" w:rsidP="00D5489D">
                        <w:pPr>
                          <w:rPr>
                            <w:rFonts w:ascii="Arial Narrow" w:hAnsi="Arial Narrow"/>
                            <w:sz w:val="20"/>
                            <w:szCs w:val="20"/>
                          </w:rPr>
                        </w:pPr>
                      </w:p>
                      <w:p w14:paraId="2E922828" w14:textId="77777777" w:rsidR="00C015B6" w:rsidRPr="00313F19" w:rsidRDefault="00C015B6" w:rsidP="00D5489D">
                        <w:pPr>
                          <w:rPr>
                            <w:rFonts w:ascii="Arial Narrow" w:hAnsi="Arial Narrow"/>
                            <w:sz w:val="20"/>
                            <w:szCs w:val="20"/>
                          </w:rPr>
                        </w:pPr>
                      </w:p>
                      <w:p w14:paraId="381B49AB" w14:textId="77777777" w:rsidR="00C015B6" w:rsidRPr="00313F19" w:rsidRDefault="00C015B6" w:rsidP="00D5489D">
                        <w:pPr>
                          <w:rPr>
                            <w:rFonts w:ascii="Arial Narrow" w:hAnsi="Arial Narrow"/>
                            <w:sz w:val="20"/>
                            <w:szCs w:val="20"/>
                          </w:rPr>
                        </w:pPr>
                      </w:p>
                      <w:p w14:paraId="09E5F55F" w14:textId="77777777" w:rsidR="00C015B6" w:rsidRPr="00313F19" w:rsidRDefault="00C015B6" w:rsidP="00D5489D">
                        <w:pPr>
                          <w:rPr>
                            <w:rFonts w:ascii="Arial Narrow" w:hAnsi="Arial Narrow"/>
                            <w:sz w:val="20"/>
                            <w:szCs w:val="20"/>
                          </w:rPr>
                        </w:pPr>
                      </w:p>
                    </w:txbxContent>
                  </v:textbox>
                </v:shape>
                <v:shape id="Text Box 59" o:spid="_x0000_s1068" type="#_x0000_t202" style="position:absolute;left:47457;top:10048;width:5398;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" fillcolor="white [3201]" strokeweight="1pt">
                  <v:stroke dashstyle="1 1"/>
                  <v:textbox inset="1.44pt,1.44pt,1.44pt,1.44pt">
                    <w:txbxContent>
                      <w:p w14:paraId="4CFA6804"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Survey selectivity</w:t>
                        </w:r>
                      </w:p>
                      <w:p w14:paraId="3D754C74" w14:textId="77777777" w:rsidR="00C015B6" w:rsidRPr="00313F19" w:rsidRDefault="00C015B6" w:rsidP="00D5489D">
                        <w:pPr>
                          <w:rPr>
                            <w:rFonts w:ascii="Arial Narrow" w:hAnsi="Arial Narrow"/>
                            <w:sz w:val="20"/>
                            <w:szCs w:val="20"/>
                          </w:rPr>
                        </w:pPr>
                      </w:p>
                      <w:p w14:paraId="5802C04D" w14:textId="77777777" w:rsidR="00C015B6" w:rsidRPr="00313F19" w:rsidRDefault="00C015B6" w:rsidP="00D5489D">
                        <w:pPr>
                          <w:rPr>
                            <w:rFonts w:ascii="Arial Narrow" w:hAnsi="Arial Narrow"/>
                            <w:sz w:val="20"/>
                            <w:szCs w:val="20"/>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 o:spid="_x0000_s1069" type="#_x0000_t34" style="position:absolute;left:21685;top:28516;width:4452;height:301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" adj="326" strokecolor="black [3213]" strokeweight="1.5pt">
                  <v:stroke endarrow="block" endarrowwidth="wide" endarrowlength="long"/>
                </v:shape>
                <v:shape id="Elbow Connector 62" o:spid="_x0000_s1070" type="#_x0000_t34" style="position:absolute;left:37995;top:27090;width:7992;height:44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" adj="-13" strokecolor="black [3213]" strokeweight="1.5pt">
                  <v:stroke endarrow="block" endarrowwidth="wide" endarrowlength="long"/>
                </v:shape>
                <v:shape id="Text Box 63" o:spid="_x0000_s1071" type="#_x0000_t202" style="position:absolute;left:42661;top:21773;width:9321;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" fillcolor="white [3201]" strokeweight="1pt">
                  <v:stroke dashstyle="1 1"/>
                  <v:textbox inset="1.44pt,1.44pt,1.44pt,1.44pt">
                    <w:txbxContent>
                      <w:p w14:paraId="75DEBA7F"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Population</w:t>
                        </w:r>
                      </w:p>
                      <w:p w14:paraId="7CA58B80" w14:textId="77777777" w:rsidR="00C015B6" w:rsidRPr="00313F19" w:rsidRDefault="00C015B6" w:rsidP="00D5489D">
                        <w:pPr>
                          <w:rPr>
                            <w:rFonts w:ascii="Arial Narrow" w:hAnsi="Arial Narrow"/>
                            <w:sz w:val="22"/>
                            <w:szCs w:val="22"/>
                          </w:rPr>
                        </w:pPr>
                        <w:r w:rsidRPr="00313F19">
                          <w:rPr>
                            <w:rFonts w:ascii="Arial Narrow" w:hAnsi="Arial Narrow"/>
                            <w:sz w:val="22"/>
                            <w:szCs w:val="22"/>
                          </w:rPr>
                          <w:t>During fishery</w:t>
                        </w:r>
                      </w:p>
                      <w:p w14:paraId="75E5A6F5" w14:textId="77777777" w:rsidR="00C015B6" w:rsidRPr="00313F19" w:rsidRDefault="00C015B6" w:rsidP="00D5489D">
                        <w:pPr>
                          <w:rPr>
                            <w:rFonts w:ascii="Arial Narrow" w:hAnsi="Arial Narrow"/>
                            <w:sz w:val="20"/>
                            <w:szCs w:val="20"/>
                          </w:rPr>
                        </w:pPr>
                      </w:p>
                      <w:p w14:paraId="0642EFC8" w14:textId="77777777" w:rsidR="00C015B6" w:rsidRPr="00313F19" w:rsidRDefault="00C015B6" w:rsidP="00D5489D">
                        <w:pPr>
                          <w:rPr>
                            <w:rFonts w:ascii="Arial Narrow" w:hAnsi="Arial Narrow"/>
                            <w:sz w:val="20"/>
                            <w:szCs w:val="20"/>
                          </w:rPr>
                        </w:pPr>
                      </w:p>
                      <w:p w14:paraId="50F578FD" w14:textId="77777777" w:rsidR="00C015B6" w:rsidRPr="00313F19" w:rsidRDefault="00C015B6" w:rsidP="00D5489D">
                        <w:pPr>
                          <w:rPr>
                            <w:rFonts w:ascii="Arial Narrow" w:hAnsi="Arial Narrow"/>
                            <w:sz w:val="20"/>
                            <w:szCs w:val="20"/>
                          </w:rPr>
                        </w:pPr>
                      </w:p>
                    </w:txbxContent>
                  </v:textbox>
                </v:shape>
                <v:shape id="Text Box 80" o:spid="_x0000_s1072" type="#_x0000_t202" style="position:absolute;left:43176;top:3806;width:9885;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" fillcolor="white [3201]" strokeweight=".5pt">
                  <v:textbox inset="1.44pt,1.44pt,1.44pt,1.44pt">
                    <w:txbxContent>
                      <w:p w14:paraId="57418D89" w14:textId="77777777" w:rsidR="00C015B6" w:rsidRPr="00313F19" w:rsidRDefault="00C015B6" w:rsidP="00D5489D">
                        <w:pPr>
                          <w:rPr>
                            <w:rFonts w:ascii="Arial Narrow" w:hAnsi="Arial Narrow"/>
                            <w:b/>
                            <w:sz w:val="20"/>
                            <w:szCs w:val="20"/>
                          </w:rPr>
                        </w:pPr>
                        <w:r w:rsidRPr="00313F19">
                          <w:rPr>
                            <w:rFonts w:ascii="Arial Narrow" w:hAnsi="Arial Narrow"/>
                            <w:b/>
                            <w:sz w:val="20"/>
                            <w:szCs w:val="20"/>
                          </w:rPr>
                          <w:t>Abundance &amp; Length proportion</w:t>
                        </w:r>
                      </w:p>
                      <w:p w14:paraId="08DF96B7" w14:textId="77777777" w:rsidR="00C015B6" w:rsidRPr="00313F19" w:rsidRDefault="00C015B6" w:rsidP="00D5489D">
                        <w:pPr>
                          <w:rPr>
                            <w:rFonts w:ascii="Arial Narrow" w:hAnsi="Arial Narrow"/>
                            <w:sz w:val="20"/>
                            <w:szCs w:val="20"/>
                          </w:rPr>
                        </w:pPr>
                        <w:r w:rsidRPr="00313F19">
                          <w:rPr>
                            <w:rFonts w:ascii="Arial Narrow" w:hAnsi="Arial Narrow"/>
                            <w:sz w:val="20"/>
                            <w:szCs w:val="20"/>
                          </w:rPr>
                          <w:t>Trawl survey</w:t>
                        </w:r>
                      </w:p>
                      <w:p w14:paraId="04A5AB13" w14:textId="77777777" w:rsidR="00C015B6" w:rsidRPr="00313F19" w:rsidRDefault="00C015B6" w:rsidP="00D5489D">
                        <w:pPr>
                          <w:rPr>
                            <w:rFonts w:ascii="Arial Narrow" w:hAnsi="Arial Narrow"/>
                            <w:sz w:val="20"/>
                            <w:szCs w:val="20"/>
                          </w:rPr>
                        </w:pPr>
                      </w:p>
                      <w:p w14:paraId="62A09B0B" w14:textId="77777777" w:rsidR="00C015B6" w:rsidRPr="00313F19" w:rsidRDefault="00C015B6" w:rsidP="00D5489D">
                        <w:pPr>
                          <w:rPr>
                            <w:rFonts w:ascii="Arial Narrow" w:hAnsi="Arial Narrow"/>
                            <w:sz w:val="20"/>
                            <w:szCs w:val="20"/>
                          </w:rPr>
                        </w:pPr>
                      </w:p>
                      <w:p w14:paraId="4668D61A" w14:textId="77777777" w:rsidR="00C015B6" w:rsidRPr="00313F19" w:rsidRDefault="00C015B6" w:rsidP="00D5489D">
                        <w:pPr>
                          <w:rPr>
                            <w:rFonts w:ascii="Arial Narrow" w:hAnsi="Arial Narrow"/>
                            <w:sz w:val="20"/>
                            <w:szCs w:val="20"/>
                          </w:rPr>
                        </w:pPr>
                      </w:p>
                    </w:txbxContent>
                  </v:textbox>
                </v:shape>
                <v:shape id="Text Box 4" o:spid="_x0000_s1073" type="#_x0000_t202" style="position:absolute;left:17590;top:286;width:2849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" fillcolor="white [3201]" stroked="f" strokeweight=".5pt">
                  <v:textbox>
                    <w:txbxContent>
                      <w:p w14:paraId="472B104B" w14:textId="77777777" w:rsidR="00C015B6" w:rsidRPr="00313F19" w:rsidRDefault="00C015B6">
                        <w:pPr>
                          <w:rPr>
                            <w:rFonts w:ascii="Arial Narrow" w:hAnsi="Arial Narrow"/>
                          </w:rPr>
                        </w:pPr>
                        <w:r w:rsidRPr="00313F19">
                          <w:rPr>
                            <w:rFonts w:ascii="Arial Narrow" w:hAnsi="Arial Narrow"/>
                          </w:rPr>
                          <w:t>Norton Sound Red King Crab Modeling Scheme</w:t>
                        </w:r>
                      </w:p>
                    </w:txbxContent>
                  </v:textbox>
                </v:shape>
              </v:group>
            </w:pict>
          </mc:Fallback>
        </mc:AlternateContent>
      </w:r>
    </w:p>
    <w:p w14:paraId="33A62202" w14:textId="77777777" w:rsidR="00FF1225" w:rsidRDefault="00764B04" w:rsidP="00764B04">
      <w:pPr>
        <w:pStyle w:val="ListParagraph"/>
        <w:spacing w:after="120"/>
        <w:ind w:left="0"/>
        <w:contextualSpacing w:val="0"/>
      </w:pPr>
      <w:r w:rsidRPr="00364CC2">
        <w:t xml:space="preserve">  </w:t>
      </w:r>
    </w:p>
    <w:p w14:paraId="07736F09" w14:textId="77777777" w:rsidR="0032521C" w:rsidRDefault="0032521C" w:rsidP="00764B04">
      <w:pPr>
        <w:pStyle w:val="ListParagraph"/>
        <w:spacing w:after="120"/>
        <w:ind w:left="0"/>
        <w:contextualSpacing w:val="0"/>
      </w:pPr>
    </w:p>
    <w:p w14:paraId="72776A9B" w14:textId="77777777" w:rsidR="0032521C" w:rsidRDefault="0032521C" w:rsidP="00764B04">
      <w:pPr>
        <w:pStyle w:val="ListParagraph"/>
        <w:spacing w:after="120"/>
        <w:ind w:left="0"/>
        <w:contextualSpacing w:val="0"/>
      </w:pPr>
    </w:p>
    <w:p w14:paraId="6A41C14E" w14:textId="77777777" w:rsidR="0032521C" w:rsidRDefault="0032521C" w:rsidP="00764B04">
      <w:pPr>
        <w:pStyle w:val="ListParagraph"/>
        <w:spacing w:after="120"/>
        <w:ind w:left="0"/>
        <w:contextualSpacing w:val="0"/>
      </w:pPr>
    </w:p>
    <w:p w14:paraId="77A1B70F" w14:textId="77777777" w:rsidR="0032521C" w:rsidRDefault="0032521C" w:rsidP="00764B04">
      <w:pPr>
        <w:pStyle w:val="ListParagraph"/>
        <w:spacing w:after="120"/>
        <w:ind w:left="0"/>
        <w:contextualSpacing w:val="0"/>
      </w:pPr>
    </w:p>
    <w:p w14:paraId="11F89F9B" w14:textId="77777777" w:rsidR="0032521C" w:rsidRDefault="0032521C" w:rsidP="00764B04">
      <w:pPr>
        <w:pStyle w:val="ListParagraph"/>
        <w:spacing w:after="120"/>
        <w:ind w:left="0"/>
        <w:contextualSpacing w:val="0"/>
      </w:pPr>
    </w:p>
    <w:p w14:paraId="0A0FB92E" w14:textId="77777777" w:rsidR="0032521C" w:rsidRDefault="0032521C" w:rsidP="00764B04">
      <w:pPr>
        <w:pStyle w:val="ListParagraph"/>
        <w:spacing w:after="120"/>
        <w:ind w:left="0"/>
        <w:contextualSpacing w:val="0"/>
      </w:pPr>
    </w:p>
    <w:p w14:paraId="183FD236" w14:textId="77777777" w:rsidR="0032521C" w:rsidRDefault="0032521C" w:rsidP="00764B04">
      <w:pPr>
        <w:pStyle w:val="ListParagraph"/>
        <w:spacing w:after="120"/>
        <w:ind w:left="0"/>
        <w:contextualSpacing w:val="0"/>
      </w:pPr>
    </w:p>
    <w:p w14:paraId="63701371" w14:textId="77777777" w:rsidR="0032521C" w:rsidRDefault="0032521C" w:rsidP="00764B04">
      <w:pPr>
        <w:pStyle w:val="ListParagraph"/>
        <w:spacing w:after="120"/>
        <w:ind w:left="0"/>
        <w:contextualSpacing w:val="0"/>
      </w:pPr>
    </w:p>
    <w:p w14:paraId="5DA6CE3C" w14:textId="77777777" w:rsidR="0032521C" w:rsidRDefault="0032521C" w:rsidP="00764B04">
      <w:pPr>
        <w:pStyle w:val="ListParagraph"/>
        <w:spacing w:after="120"/>
        <w:ind w:left="0"/>
        <w:contextualSpacing w:val="0"/>
      </w:pPr>
    </w:p>
    <w:p w14:paraId="6342BB1F" w14:textId="77777777" w:rsidR="0032521C" w:rsidRDefault="0032521C" w:rsidP="00764B04">
      <w:pPr>
        <w:pStyle w:val="ListParagraph"/>
        <w:spacing w:after="120"/>
        <w:ind w:left="0"/>
        <w:contextualSpacing w:val="0"/>
      </w:pPr>
    </w:p>
    <w:p w14:paraId="1211809C" w14:textId="77777777" w:rsidR="0032521C" w:rsidRDefault="0032521C" w:rsidP="00764B04">
      <w:pPr>
        <w:pStyle w:val="ListParagraph"/>
        <w:spacing w:after="120"/>
        <w:ind w:left="0"/>
        <w:contextualSpacing w:val="0"/>
      </w:pPr>
    </w:p>
    <w:p w14:paraId="447FAD2C" w14:textId="77777777" w:rsidR="00BC2AB4" w:rsidRDefault="00BC2AB4" w:rsidP="00764B04">
      <w:pPr>
        <w:pStyle w:val="ListParagraph"/>
        <w:spacing w:after="120"/>
        <w:ind w:left="0"/>
        <w:contextualSpacing w:val="0"/>
      </w:pPr>
    </w:p>
    <w:p w14:paraId="71235C47" w14:textId="77777777" w:rsidR="00D5489D" w:rsidRDefault="00D5489D" w:rsidP="00764B04">
      <w:pPr>
        <w:pStyle w:val="ListParagraph"/>
        <w:spacing w:after="120"/>
        <w:ind w:left="0"/>
        <w:contextualSpacing w:val="0"/>
      </w:pPr>
    </w:p>
    <w:p w14:paraId="74981430" w14:textId="77777777" w:rsidR="00D5489D" w:rsidRDefault="00D5489D" w:rsidP="00764B04">
      <w:pPr>
        <w:pStyle w:val="ListParagraph"/>
        <w:spacing w:after="120"/>
        <w:ind w:left="0"/>
        <w:contextualSpacing w:val="0"/>
      </w:pPr>
    </w:p>
    <w:p w14:paraId="094B7425" w14:textId="77777777" w:rsidR="00D5489D" w:rsidRDefault="00D5489D" w:rsidP="00764B04">
      <w:pPr>
        <w:pStyle w:val="ListParagraph"/>
        <w:spacing w:after="120"/>
        <w:ind w:left="0"/>
        <w:contextualSpacing w:val="0"/>
      </w:pPr>
    </w:p>
    <w:p w14:paraId="2EB368EA" w14:textId="77777777" w:rsidR="00BC2AB4" w:rsidRDefault="00BC2AB4" w:rsidP="00764B04">
      <w:pPr>
        <w:pStyle w:val="ListParagraph"/>
        <w:spacing w:after="120"/>
        <w:ind w:left="0"/>
        <w:contextualSpacing w:val="0"/>
        <w:rPr>
          <w:b/>
        </w:rPr>
      </w:pPr>
      <w:r>
        <w:t>Timeline of calendar e</w:t>
      </w:r>
      <w:r w:rsidR="001C3926">
        <w:t>vents and crab modeling events:</w:t>
      </w:r>
    </w:p>
    <w:p w14:paraId="33CC98B3" w14:textId="77777777" w:rsidR="00BC2AB4" w:rsidRDefault="00BC2AB4" w:rsidP="00764B04">
      <w:pPr>
        <w:pStyle w:val="ListParagraph"/>
        <w:spacing w:after="120"/>
        <w:ind w:left="0"/>
        <w:contextualSpacing w:val="0"/>
        <w:rPr>
          <w:b/>
        </w:rPr>
      </w:pPr>
    </w:p>
    <w:p w14:paraId="4B0ACDA3" w14:textId="77777777" w:rsidR="00004823" w:rsidRDefault="00004823" w:rsidP="00004823">
      <w:pPr>
        <w:pStyle w:val="ListParagraph"/>
        <w:numPr>
          <w:ilvl w:val="0"/>
          <w:numId w:val="3"/>
        </w:numPr>
        <w:spacing w:after="120"/>
        <w:contextualSpacing w:val="0"/>
        <w:rPr>
          <w:b/>
        </w:rPr>
      </w:pPr>
      <w:r>
        <w:rPr>
          <w:rFonts w:hint="eastAsia"/>
          <w:b/>
        </w:rPr>
        <w:t>M</w:t>
      </w:r>
      <w:r w:rsidR="00FF1225" w:rsidRPr="00FF1225">
        <w:rPr>
          <w:b/>
        </w:rPr>
        <w:t xml:space="preserve">odel </w:t>
      </w:r>
      <w:r w:rsidR="00EE0A1D">
        <w:rPr>
          <w:b/>
        </w:rPr>
        <w:t xml:space="preserve">year starts </w:t>
      </w:r>
      <w:r w:rsidR="000B568B">
        <w:rPr>
          <w:b/>
        </w:rPr>
        <w:t>February</w:t>
      </w:r>
      <w:r w:rsidR="00C95206">
        <w:rPr>
          <w:b/>
        </w:rPr>
        <w:t xml:space="preserve"> </w:t>
      </w:r>
      <w:r w:rsidR="00764B04" w:rsidRPr="00FF1225">
        <w:rPr>
          <w:b/>
        </w:rPr>
        <w:t>1</w:t>
      </w:r>
      <w:r w:rsidR="00764B04" w:rsidRPr="00FF1225">
        <w:rPr>
          <w:b/>
          <w:vertAlign w:val="superscript"/>
        </w:rPr>
        <w:t>st</w:t>
      </w:r>
      <w:r w:rsidR="00FF1225">
        <w:rPr>
          <w:b/>
        </w:rPr>
        <w:t xml:space="preserve"> to </w:t>
      </w:r>
      <w:r w:rsidR="000B568B">
        <w:rPr>
          <w:b/>
        </w:rPr>
        <w:t>January 31</w:t>
      </w:r>
      <w:r w:rsidR="000B568B">
        <w:rPr>
          <w:b/>
          <w:vertAlign w:val="superscript"/>
        </w:rPr>
        <w:t>st</w:t>
      </w:r>
      <w:r w:rsidR="00764B04" w:rsidRPr="00FF1225">
        <w:rPr>
          <w:b/>
        </w:rPr>
        <w:t xml:space="preserve"> of the following year. </w:t>
      </w:r>
    </w:p>
    <w:p w14:paraId="787FD268" w14:textId="77777777" w:rsidR="00004823" w:rsidRDefault="00004823" w:rsidP="00004823">
      <w:pPr>
        <w:pStyle w:val="ListParagraph"/>
        <w:numPr>
          <w:ilvl w:val="0"/>
          <w:numId w:val="3"/>
        </w:numPr>
        <w:spacing w:after="120"/>
        <w:contextualSpacing w:val="0"/>
        <w:rPr>
          <w:b/>
        </w:rPr>
      </w:pPr>
      <w:r>
        <w:rPr>
          <w:rFonts w:hint="eastAsia"/>
          <w:b/>
        </w:rPr>
        <w:t>All winter fishery harvest occurs on February 1</w:t>
      </w:r>
      <w:r w:rsidRPr="00004823">
        <w:rPr>
          <w:rFonts w:hint="eastAsia"/>
          <w:b/>
          <w:vertAlign w:val="superscript"/>
        </w:rPr>
        <w:t>st</w:t>
      </w:r>
    </w:p>
    <w:p w14:paraId="5AB7EB12" w14:textId="77777777" w:rsidR="00004823" w:rsidRPr="0047481F" w:rsidRDefault="00004823" w:rsidP="00004823">
      <w:pPr>
        <w:pStyle w:val="ListParagraph"/>
        <w:numPr>
          <w:ilvl w:val="0"/>
          <w:numId w:val="3"/>
        </w:numPr>
        <w:spacing w:after="120"/>
        <w:contextualSpacing w:val="0"/>
        <w:rPr>
          <w:b/>
        </w:rPr>
      </w:pPr>
      <w:r>
        <w:rPr>
          <w:rFonts w:hint="eastAsia"/>
          <w:b/>
        </w:rPr>
        <w:t>Molting and recruitment occur on July 1</w:t>
      </w:r>
      <w:r w:rsidRPr="00004823">
        <w:rPr>
          <w:rFonts w:hint="eastAsia"/>
          <w:b/>
          <w:vertAlign w:val="superscript"/>
        </w:rPr>
        <w:t>st</w:t>
      </w:r>
    </w:p>
    <w:p w14:paraId="5CC20527" w14:textId="77777777" w:rsidR="0047481F" w:rsidRDefault="0047481F" w:rsidP="00004823">
      <w:pPr>
        <w:pStyle w:val="ListParagraph"/>
        <w:numPr>
          <w:ilvl w:val="0"/>
          <w:numId w:val="3"/>
        </w:numPr>
        <w:spacing w:after="120"/>
        <w:contextualSpacing w:val="0"/>
        <w:rPr>
          <w:b/>
        </w:rPr>
      </w:pPr>
      <w:r>
        <w:rPr>
          <w:rFonts w:hint="eastAsia"/>
          <w:b/>
        </w:rPr>
        <w:t>Initial Population Date: February 1</w:t>
      </w:r>
      <w:r w:rsidRPr="0047481F">
        <w:rPr>
          <w:rFonts w:hint="eastAsia"/>
          <w:b/>
          <w:vertAlign w:val="superscript"/>
        </w:rPr>
        <w:t>st</w:t>
      </w:r>
      <w:r>
        <w:rPr>
          <w:rFonts w:hint="eastAsia"/>
          <w:b/>
        </w:rPr>
        <w:t xml:space="preserve"> 1976</w:t>
      </w:r>
    </w:p>
    <w:p w14:paraId="1A4C8D6D" w14:textId="77777777" w:rsidR="00C95206" w:rsidRDefault="0032521C" w:rsidP="00004823">
      <w:pPr>
        <w:pStyle w:val="ListParagraph"/>
        <w:spacing w:after="120"/>
        <w:contextualSpacing w:val="0"/>
        <w:rPr>
          <w:b/>
        </w:rPr>
      </w:pPr>
      <w:r>
        <w:rPr>
          <w:b/>
        </w:rPr>
        <w:t xml:space="preserve"> </w:t>
      </w:r>
    </w:p>
    <w:p w14:paraId="05DA436D" w14:textId="77777777" w:rsidR="000B568B" w:rsidRDefault="000B568B" w:rsidP="00764B04">
      <w:pPr>
        <w:pStyle w:val="ListParagraph"/>
        <w:spacing w:after="120"/>
        <w:ind w:left="0"/>
        <w:contextualSpacing w:val="0"/>
        <w:rPr>
          <w:b/>
        </w:rPr>
      </w:pPr>
    </w:p>
    <w:p w14:paraId="21596240" w14:textId="77777777" w:rsidR="0093092D" w:rsidRPr="00FF1225" w:rsidRDefault="0093092D" w:rsidP="00764B04">
      <w:pPr>
        <w:pStyle w:val="ListParagraph"/>
        <w:spacing w:after="120"/>
        <w:ind w:left="0"/>
        <w:contextualSpacing w:val="0"/>
        <w:rPr>
          <w:b/>
        </w:rPr>
      </w:pPr>
    </w:p>
    <w:p w14:paraId="7D1AE6D2" w14:textId="77777777" w:rsidR="00764B04" w:rsidRPr="00942B52" w:rsidRDefault="00764B04" w:rsidP="00764B04">
      <w:pPr>
        <w:pStyle w:val="ListParagraph"/>
        <w:spacing w:after="120"/>
        <w:ind w:left="0"/>
        <w:contextualSpacing w:val="0"/>
        <w:rPr>
          <w:i/>
        </w:rPr>
      </w:pPr>
      <w:r>
        <w:rPr>
          <w:i/>
          <w:spacing w:val="-3"/>
        </w:rPr>
        <w:t xml:space="preserve">Initial pre-fishery </w:t>
      </w:r>
      <w:r>
        <w:rPr>
          <w:i/>
        </w:rPr>
        <w:t>s</w:t>
      </w:r>
      <w:r w:rsidRPr="00942B52">
        <w:rPr>
          <w:i/>
        </w:rPr>
        <w:t>ummer crab abundance</w:t>
      </w:r>
      <w:r w:rsidR="00EE0A1D">
        <w:rPr>
          <w:i/>
        </w:rPr>
        <w:t xml:space="preserve"> on </w:t>
      </w:r>
      <w:r w:rsidR="003F0250">
        <w:rPr>
          <w:rFonts w:hint="eastAsia"/>
          <w:i/>
        </w:rPr>
        <w:t>February</w:t>
      </w:r>
      <w:r w:rsidR="00C95206">
        <w:rPr>
          <w:i/>
        </w:rPr>
        <w:t xml:space="preserve"> </w:t>
      </w:r>
      <w:r>
        <w:rPr>
          <w:i/>
        </w:rPr>
        <w:t>1</w:t>
      </w:r>
      <w:r w:rsidRPr="003B2481">
        <w:rPr>
          <w:i/>
          <w:vertAlign w:val="superscript"/>
        </w:rPr>
        <w:t>st</w:t>
      </w:r>
      <w:r w:rsidRPr="00942B52">
        <w:rPr>
          <w:i/>
        </w:rPr>
        <w:t xml:space="preserve"> </w:t>
      </w:r>
      <w:r>
        <w:rPr>
          <w:i/>
        </w:rPr>
        <w:t>1976</w:t>
      </w:r>
    </w:p>
    <w:p w14:paraId="0C1601A0" w14:textId="77777777" w:rsidR="00764B04" w:rsidRDefault="00764B04" w:rsidP="00764B04">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spacing w:val="-3"/>
        </w:rPr>
      </w:pPr>
      <w:r>
        <w:rPr>
          <w:spacing w:val="-3"/>
        </w:rPr>
        <w:t>Abundance of the ini</w:t>
      </w:r>
      <w:r w:rsidR="008B1AAD">
        <w:rPr>
          <w:spacing w:val="-3"/>
        </w:rPr>
        <w:t>tial pre-fi</w:t>
      </w:r>
      <w:r w:rsidR="00C0357C">
        <w:rPr>
          <w:spacing w:val="-3"/>
        </w:rPr>
        <w:t xml:space="preserve">shery population was </w:t>
      </w:r>
      <w:r w:rsidR="00C0357C">
        <w:rPr>
          <w:rFonts w:hint="eastAsia"/>
          <w:spacing w:val="-3"/>
        </w:rPr>
        <w:t xml:space="preserve">assumed </w:t>
      </w:r>
      <w:r w:rsidR="001B412E">
        <w:rPr>
          <w:spacing w:val="-3"/>
        </w:rPr>
        <w:t xml:space="preserve">to </w:t>
      </w:r>
      <w:r w:rsidR="000D3F9E">
        <w:rPr>
          <w:spacing w:val="-3"/>
        </w:rPr>
        <w:t>consist</w:t>
      </w:r>
      <w:r w:rsidR="00C0357C">
        <w:rPr>
          <w:rFonts w:hint="eastAsia"/>
          <w:spacing w:val="-3"/>
        </w:rPr>
        <w:t xml:space="preserve"> of newshell crab</w:t>
      </w:r>
      <w:r w:rsidR="00557AAC">
        <w:rPr>
          <w:spacing w:val="-3"/>
        </w:rPr>
        <w:t xml:space="preserve"> to reduce the number of parameters</w:t>
      </w:r>
      <w:r w:rsidR="00C0357C">
        <w:rPr>
          <w:rFonts w:hint="eastAsia"/>
          <w:spacing w:val="-3"/>
        </w:rPr>
        <w:t xml:space="preserve">, and estimated as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764B04" w:rsidRPr="00AF26D1" w14:paraId="0FB442AA" w14:textId="77777777" w:rsidTr="009E568A">
        <w:tc>
          <w:tcPr>
            <w:tcW w:w="4709" w:type="pct"/>
            <w:tcBorders>
              <w:top w:val="nil"/>
              <w:left w:val="nil"/>
              <w:bottom w:val="nil"/>
              <w:right w:val="nil"/>
            </w:tcBorders>
            <w:vAlign w:val="center"/>
          </w:tcPr>
          <w:p w14:paraId="43490A00" w14:textId="77777777" w:rsidR="00764B04" w:rsidRPr="00AF26D1" w:rsidRDefault="00C0357C" w:rsidP="009E568A">
            <w:pPr>
              <w:widowControl w:val="0"/>
              <w:tabs>
                <w:tab w:val="left" w:pos="1402"/>
              </w:tabs>
              <w:suppressAutoHyphens/>
              <w:jc w:val="center"/>
              <w:rPr>
                <w:spacing w:val="-3"/>
              </w:rPr>
            </w:pPr>
            <w:r w:rsidRPr="00C0357C">
              <w:rPr>
                <w:position w:val="-12"/>
              </w:rPr>
              <w:object w:dxaOrig="1500" w:dyaOrig="380" w14:anchorId="23985E65">
                <v:shape id="_x0000_i1025" type="#_x0000_t75" style="width:76.2pt;height:20.4pt" o:ole="">
                  <v:imagedata r:id="rId16" o:title=""/>
                </v:shape>
                <o:OLEObject Type="Embed" ProgID="Equation.3" ShapeID="_x0000_i1025" DrawAspect="Content" ObjectID="_1661549355" r:id="rId17"/>
              </w:object>
            </w:r>
          </w:p>
        </w:tc>
        <w:tc>
          <w:tcPr>
            <w:tcW w:w="291" w:type="pct"/>
            <w:tcBorders>
              <w:top w:val="nil"/>
              <w:left w:val="nil"/>
              <w:bottom w:val="nil"/>
              <w:right w:val="nil"/>
            </w:tcBorders>
            <w:vAlign w:val="center"/>
          </w:tcPr>
          <w:p w14:paraId="641188A6" w14:textId="77777777" w:rsidR="00764B04" w:rsidRPr="00AF26D1" w:rsidRDefault="00764B04" w:rsidP="009E568A">
            <w:pPr>
              <w:widowControl w:val="0"/>
              <w:suppressAutoHyphens/>
              <w:rPr>
                <w:spacing w:val="-3"/>
              </w:rPr>
            </w:pPr>
            <w:r>
              <w:rPr>
                <w:spacing w:val="-3"/>
              </w:rPr>
              <w:t>(1</w:t>
            </w:r>
            <w:r w:rsidRPr="00AF26D1">
              <w:rPr>
                <w:spacing w:val="-3"/>
              </w:rPr>
              <w:t>)</w:t>
            </w:r>
          </w:p>
        </w:tc>
      </w:tr>
    </w:tbl>
    <w:p w14:paraId="116E3EFD" w14:textId="77777777" w:rsidR="00C0357C" w:rsidRDefault="00C0357C" w:rsidP="00764B04">
      <w:pPr>
        <w:widowControl w:val="0"/>
        <w:suppressAutoHyphens/>
      </w:pPr>
    </w:p>
    <w:p w14:paraId="4D733179" w14:textId="77777777" w:rsidR="00764B04" w:rsidRPr="00F83652" w:rsidRDefault="00C0357C" w:rsidP="00764B04">
      <w:pPr>
        <w:widowControl w:val="0"/>
        <w:suppressAutoHyphens/>
      </w:pPr>
      <w:r>
        <w:rPr>
          <w:rFonts w:hint="eastAsia"/>
        </w:rPr>
        <w:t xml:space="preserve">where, </w:t>
      </w:r>
      <w:r w:rsidR="00764B04">
        <w:t xml:space="preserve">length proportion of the first year </w:t>
      </w:r>
      <w:r>
        <w:rPr>
          <w:rFonts w:hint="eastAsia"/>
        </w:rPr>
        <w:t>(</w:t>
      </w:r>
      <w:r w:rsidRPr="00C0357C">
        <w:rPr>
          <w:rFonts w:hint="eastAsia"/>
          <w:i/>
        </w:rPr>
        <w:t>p</w:t>
      </w:r>
      <w:r w:rsidRPr="00C0357C">
        <w:rPr>
          <w:rFonts w:hint="eastAsia"/>
          <w:i/>
          <w:vertAlign w:val="subscript"/>
        </w:rPr>
        <w:t>l</w:t>
      </w:r>
      <w:r>
        <w:rPr>
          <w:rFonts w:hint="eastAsia"/>
        </w:rPr>
        <w:t>)</w:t>
      </w:r>
      <w:r w:rsidR="003F0358">
        <w:t xml:space="preserve"> </w:t>
      </w:r>
      <w:r w:rsidR="00764B04">
        <w:t xml:space="preserve">was calculated as </w:t>
      </w:r>
    </w:p>
    <w:p w14:paraId="573DC653" w14:textId="77777777" w:rsidR="00764B04" w:rsidRDefault="00764B04" w:rsidP="00764B04">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764B04" w:rsidRPr="00AF26D1" w14:paraId="728F30E4" w14:textId="77777777" w:rsidTr="009E568A">
        <w:tc>
          <w:tcPr>
            <w:tcW w:w="4709" w:type="pct"/>
            <w:tcBorders>
              <w:top w:val="nil"/>
              <w:left w:val="nil"/>
              <w:bottom w:val="nil"/>
              <w:right w:val="nil"/>
            </w:tcBorders>
            <w:vAlign w:val="center"/>
          </w:tcPr>
          <w:p w14:paraId="77EE300C" w14:textId="77777777" w:rsidR="00764B04" w:rsidRPr="00AF26D1" w:rsidRDefault="002242B6" w:rsidP="009E568A">
            <w:pPr>
              <w:widowControl w:val="0"/>
              <w:tabs>
                <w:tab w:val="left" w:pos="1402"/>
              </w:tabs>
              <w:suppressAutoHyphens/>
              <w:jc w:val="center"/>
              <w:rPr>
                <w:spacing w:val="-3"/>
              </w:rPr>
            </w:pPr>
            <w:r w:rsidRPr="00AC7BF5">
              <w:rPr>
                <w:position w:val="-110"/>
              </w:rPr>
              <w:object w:dxaOrig="3180" w:dyaOrig="2320" w14:anchorId="276A1ABD">
                <v:shape id="_x0000_i1026" type="#_x0000_t75" style="width:160.2pt;height:116.4pt" o:ole="">
                  <v:imagedata r:id="rId18" o:title=""/>
                </v:shape>
                <o:OLEObject Type="Embed" ProgID="Equation.3" ShapeID="_x0000_i1026" DrawAspect="Content" ObjectID="_1661549356" r:id="rId19"/>
              </w:object>
            </w:r>
          </w:p>
        </w:tc>
        <w:tc>
          <w:tcPr>
            <w:tcW w:w="291" w:type="pct"/>
            <w:tcBorders>
              <w:top w:val="nil"/>
              <w:left w:val="nil"/>
              <w:bottom w:val="nil"/>
              <w:right w:val="nil"/>
            </w:tcBorders>
            <w:vAlign w:val="center"/>
          </w:tcPr>
          <w:p w14:paraId="07B62AA8" w14:textId="77777777" w:rsidR="00764B04" w:rsidRPr="00AF26D1" w:rsidRDefault="00764B04" w:rsidP="009E568A">
            <w:pPr>
              <w:widowControl w:val="0"/>
              <w:suppressAutoHyphens/>
              <w:rPr>
                <w:spacing w:val="-3"/>
              </w:rPr>
            </w:pPr>
            <w:r>
              <w:rPr>
                <w:spacing w:val="-3"/>
              </w:rPr>
              <w:t>(2</w:t>
            </w:r>
            <w:r w:rsidRPr="00AF26D1">
              <w:rPr>
                <w:spacing w:val="-3"/>
              </w:rPr>
              <w:t>)</w:t>
            </w:r>
          </w:p>
        </w:tc>
      </w:tr>
    </w:tbl>
    <w:p w14:paraId="7A538E11" w14:textId="77777777" w:rsidR="00764B04" w:rsidRDefault="00764B04" w:rsidP="00764B04">
      <w:pPr>
        <w:widowControl w:val="0"/>
        <w:suppressAutoHyphens/>
        <w:rPr>
          <w:spacing w:val="-3"/>
        </w:rPr>
      </w:pPr>
    </w:p>
    <w:p w14:paraId="727E0A19" w14:textId="77777777" w:rsidR="00764B04" w:rsidRDefault="00764B04" w:rsidP="00764B04">
      <w:pPr>
        <w:widowControl w:val="0"/>
        <w:suppressAutoHyphens/>
        <w:rPr>
          <w:spacing w:val="-3"/>
        </w:rPr>
      </w:pPr>
    </w:p>
    <w:p w14:paraId="68565EE2" w14:textId="77777777" w:rsidR="000C7CC2" w:rsidRDefault="006B5AEA" w:rsidP="000C7CC2">
      <w:pPr>
        <w:widowControl w:val="0"/>
        <w:suppressAutoHyphens/>
        <w:rPr>
          <w:spacing w:val="-3"/>
        </w:rPr>
      </w:pPr>
      <w:r>
        <w:rPr>
          <w:spacing w:val="-3"/>
        </w:rPr>
        <w:t xml:space="preserve">for model estimated parameters </w:t>
      </w:r>
      <w:r w:rsidRPr="00C0357C">
        <w:rPr>
          <w:i/>
          <w:spacing w:val="-3"/>
        </w:rPr>
        <w:t>a</w:t>
      </w:r>
      <w:r w:rsidR="00C0357C" w:rsidRPr="00C0357C">
        <w:rPr>
          <w:rFonts w:hint="eastAsia"/>
          <w:i/>
          <w:spacing w:val="-3"/>
          <w:vertAlign w:val="subscript"/>
        </w:rPr>
        <w:t>l</w:t>
      </w:r>
      <w:r>
        <w:rPr>
          <w:spacing w:val="-3"/>
        </w:rPr>
        <w:t xml:space="preserve">. </w:t>
      </w:r>
    </w:p>
    <w:p w14:paraId="54830367" w14:textId="77777777" w:rsidR="002242B6" w:rsidRDefault="002242B6" w:rsidP="000C7CC2">
      <w:pPr>
        <w:widowControl w:val="0"/>
        <w:suppressAutoHyphens/>
        <w:rPr>
          <w:spacing w:val="-3"/>
        </w:rPr>
      </w:pPr>
    </w:p>
    <w:p w14:paraId="4126778F" w14:textId="77777777" w:rsidR="002E3FF5" w:rsidRPr="00C533FB" w:rsidRDefault="002E3FF5" w:rsidP="000C7CC2">
      <w:pPr>
        <w:widowControl w:val="0"/>
        <w:suppressAutoHyphens/>
        <w:rPr>
          <w:spacing w:val="-3"/>
        </w:rPr>
      </w:pPr>
    </w:p>
    <w:p w14:paraId="7BC58D6D" w14:textId="77777777" w:rsidR="00FE66EF" w:rsidRDefault="00FE66EF" w:rsidP="00C533FB">
      <w:pPr>
        <w:pStyle w:val="ListParagraph"/>
        <w:spacing w:after="120"/>
        <w:ind w:left="0"/>
        <w:contextualSpacing w:val="0"/>
        <w:rPr>
          <w:i/>
        </w:rPr>
      </w:pPr>
      <w:r>
        <w:rPr>
          <w:i/>
        </w:rPr>
        <w:t xml:space="preserve">Crab </w:t>
      </w:r>
      <w:r w:rsidRPr="00942B52">
        <w:rPr>
          <w:i/>
        </w:rPr>
        <w:t>abundance</w:t>
      </w:r>
      <w:r w:rsidR="00AE0799">
        <w:rPr>
          <w:i/>
        </w:rPr>
        <w:t xml:space="preserve"> on</w:t>
      </w:r>
      <w:r w:rsidR="00AE0799">
        <w:rPr>
          <w:rFonts w:hint="eastAsia"/>
          <w:i/>
        </w:rPr>
        <w:t xml:space="preserve"> July</w:t>
      </w:r>
      <w:r>
        <w:rPr>
          <w:i/>
        </w:rPr>
        <w:t xml:space="preserve"> 1</w:t>
      </w:r>
      <w:r w:rsidRPr="003B2481">
        <w:rPr>
          <w:i/>
          <w:vertAlign w:val="superscript"/>
        </w:rPr>
        <w:t>st</w:t>
      </w:r>
      <w:r w:rsidRPr="00942B52">
        <w:rPr>
          <w:i/>
        </w:rPr>
        <w:t xml:space="preserve"> </w:t>
      </w:r>
    </w:p>
    <w:p w14:paraId="64CF7EB0" w14:textId="77777777" w:rsidR="002242B6" w:rsidRPr="00942B52" w:rsidRDefault="002242B6" w:rsidP="00C533FB">
      <w:pPr>
        <w:pStyle w:val="ListParagraph"/>
        <w:spacing w:after="120"/>
        <w:ind w:left="0"/>
        <w:contextualSpacing w:val="0"/>
        <w:rPr>
          <w:i/>
        </w:rPr>
      </w:pPr>
    </w:p>
    <w:p w14:paraId="073C1BF4" w14:textId="77777777" w:rsidR="009C3F20" w:rsidRPr="009C3F20" w:rsidRDefault="009C3F20" w:rsidP="009C3F20">
      <w:pPr>
        <w:widowControl w:val="0"/>
        <w:tabs>
          <w:tab w:val="left" w:pos="3583"/>
        </w:tabs>
        <w:suppressAutoHyphens/>
        <w:spacing w:after="120"/>
        <w:rPr>
          <w:spacing w:val="-3"/>
        </w:rPr>
      </w:pPr>
      <w:r>
        <w:rPr>
          <w:rFonts w:hint="eastAsia"/>
          <w:spacing w:val="-3"/>
        </w:rPr>
        <w:t xml:space="preserve">Summer </w:t>
      </w:r>
      <w:r w:rsidR="0016104D">
        <w:rPr>
          <w:spacing w:val="-3"/>
        </w:rPr>
        <w:t xml:space="preserve">(01 July) </w:t>
      </w:r>
      <w:r w:rsidR="00AE0799">
        <w:rPr>
          <w:rFonts w:hint="eastAsia"/>
          <w:spacing w:val="-3"/>
        </w:rPr>
        <w:t>crab ab</w:t>
      </w:r>
      <w:r>
        <w:rPr>
          <w:rFonts w:hint="eastAsia"/>
          <w:spacing w:val="-3"/>
        </w:rPr>
        <w:t>u</w:t>
      </w:r>
      <w:r w:rsidR="0050418E">
        <w:rPr>
          <w:rFonts w:hint="eastAsia"/>
          <w:spacing w:val="-3"/>
        </w:rPr>
        <w:t xml:space="preserve">ndance of new and </w:t>
      </w:r>
      <w:proofErr w:type="spellStart"/>
      <w:r w:rsidR="0050418E">
        <w:rPr>
          <w:rFonts w:hint="eastAsia"/>
          <w:spacing w:val="-3"/>
        </w:rPr>
        <w:t>oldshells</w:t>
      </w:r>
      <w:proofErr w:type="spellEnd"/>
      <w:r w:rsidR="0050418E">
        <w:rPr>
          <w:rFonts w:hint="eastAsia"/>
          <w:spacing w:val="-3"/>
        </w:rPr>
        <w:t xml:space="preserve"> </w:t>
      </w:r>
      <w:r w:rsidR="0061376C">
        <w:rPr>
          <w:spacing w:val="-3"/>
        </w:rPr>
        <w:t xml:space="preserve">consists of </w:t>
      </w:r>
      <w:r>
        <w:rPr>
          <w:rFonts w:hint="eastAsia"/>
          <w:spacing w:val="-3"/>
        </w:rPr>
        <w:t xml:space="preserve">survivors of winter commercial and subsistence </w:t>
      </w:r>
      <w:r>
        <w:t>crab fisher</w:t>
      </w:r>
      <w:r w:rsidR="0061376C">
        <w:t>ies</w:t>
      </w:r>
      <w:r>
        <w:t xml:space="preserve"> and natural mortality</w:t>
      </w:r>
      <w:r w:rsidR="0061376C">
        <w:t xml:space="preserve"> from 01Feb to 01July:</w:t>
      </w:r>
    </w:p>
    <w:p w14:paraId="28091657" w14:textId="77777777" w:rsidR="009C3F20" w:rsidRDefault="009C3F20" w:rsidP="009C3F20">
      <w:pPr>
        <w:pStyle w:val="ListParagraph"/>
        <w:spacing w:after="120"/>
        <w:ind w:left="0"/>
        <w:contextualSpacing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8639"/>
        <w:gridCol w:w="721"/>
      </w:tblGrid>
      <w:tr w:rsidR="009C3F20" w14:paraId="6CD583E7" w14:textId="77777777" w:rsidTr="009E568A">
        <w:tc>
          <w:tcPr>
            <w:tcW w:w="8838" w:type="dxa"/>
            <w:tcBorders>
              <w:top w:val="nil"/>
              <w:left w:val="nil"/>
              <w:bottom w:val="nil"/>
              <w:right w:val="nil"/>
            </w:tcBorders>
            <w:vAlign w:val="center"/>
          </w:tcPr>
          <w:p w14:paraId="7FAAD201" w14:textId="448BEDDA" w:rsidR="009C3F20" w:rsidRPr="00F53AC6" w:rsidRDefault="00C3425A" w:rsidP="009E568A">
            <w:pPr>
              <w:pStyle w:val="ListParagraph"/>
              <w:spacing w:after="120"/>
              <w:ind w:left="0"/>
              <w:contextualSpacing w:val="0"/>
              <w:jc w:val="center"/>
              <w:rPr>
                <w:b/>
              </w:rPr>
            </w:pPr>
            <w:r w:rsidRPr="003F7AA9">
              <w:rPr>
                <w:b/>
                <w:spacing w:val="-3"/>
                <w:position w:val="-34"/>
              </w:rPr>
              <w:object w:dxaOrig="5800" w:dyaOrig="800" w14:anchorId="2C909A88">
                <v:shape id="_x0000_i1027" type="#_x0000_t75" style="width:289.2pt;height:39pt" o:ole="">
                  <v:imagedata r:id="rId20" o:title=""/>
                </v:shape>
                <o:OLEObject Type="Embed" ProgID="Equation.DSMT4" ShapeID="_x0000_i1027" DrawAspect="Content" ObjectID="_1661549357" r:id="rId21"/>
              </w:object>
            </w:r>
          </w:p>
        </w:tc>
        <w:tc>
          <w:tcPr>
            <w:tcW w:w="738" w:type="dxa"/>
            <w:tcBorders>
              <w:top w:val="nil"/>
              <w:left w:val="nil"/>
              <w:bottom w:val="nil"/>
              <w:right w:val="nil"/>
            </w:tcBorders>
            <w:vAlign w:val="center"/>
          </w:tcPr>
          <w:p w14:paraId="57477EBA" w14:textId="77777777" w:rsidR="009C3F20" w:rsidRDefault="003F0250" w:rsidP="009E568A">
            <w:pPr>
              <w:pStyle w:val="ListParagraph"/>
              <w:spacing w:after="120"/>
              <w:ind w:left="0"/>
              <w:contextualSpacing w:val="0"/>
            </w:pPr>
            <w:r>
              <w:rPr>
                <w:spacing w:val="-3"/>
              </w:rPr>
              <w:t>(</w:t>
            </w:r>
            <w:r>
              <w:rPr>
                <w:rFonts w:hint="eastAsia"/>
                <w:spacing w:val="-3"/>
              </w:rPr>
              <w:t>3</w:t>
            </w:r>
            <w:r w:rsidR="009C3F20" w:rsidRPr="005E571F">
              <w:rPr>
                <w:spacing w:val="-3"/>
              </w:rPr>
              <w:t>)</w:t>
            </w:r>
          </w:p>
        </w:tc>
      </w:tr>
    </w:tbl>
    <w:p w14:paraId="5632290E" w14:textId="77777777" w:rsidR="009C3F20" w:rsidRDefault="009C3F20" w:rsidP="009C3F20">
      <w:pPr>
        <w:widowControl w:val="0"/>
        <w:suppressAutoHyphens/>
        <w:spacing w:after="120"/>
        <w:rPr>
          <w:spacing w:val="-3"/>
        </w:rPr>
      </w:pPr>
    </w:p>
    <w:p w14:paraId="5D5DECE7" w14:textId="77777777" w:rsidR="009C3F20" w:rsidRDefault="009C3F20" w:rsidP="009C3F20">
      <w:pPr>
        <w:widowControl w:val="0"/>
        <w:suppressAutoHyphens/>
        <w:spacing w:after="120"/>
        <w:rPr>
          <w:spacing w:val="-3"/>
        </w:rPr>
      </w:pPr>
      <w:r>
        <w:rPr>
          <w:spacing w:val="-3"/>
        </w:rPr>
        <w:t xml:space="preserve">where </w:t>
      </w:r>
    </w:p>
    <w:p w14:paraId="77564C8E" w14:textId="77777777" w:rsidR="009C3F20" w:rsidRDefault="009C3F20" w:rsidP="009C3F20">
      <w:pPr>
        <w:widowControl w:val="0"/>
        <w:suppressAutoHyphens/>
        <w:rPr>
          <w:spacing w:val="-3"/>
        </w:rPr>
      </w:pPr>
      <w:proofErr w:type="spellStart"/>
      <w:r>
        <w:rPr>
          <w:i/>
          <w:spacing w:val="-3"/>
        </w:rPr>
        <w:t>N</w:t>
      </w:r>
      <w:r>
        <w:rPr>
          <w:i/>
          <w:spacing w:val="-3"/>
          <w:vertAlign w:val="subscript"/>
        </w:rPr>
        <w:t>s,l,t</w:t>
      </w:r>
      <w:proofErr w:type="spellEnd"/>
      <w:r>
        <w:rPr>
          <w:spacing w:val="-3"/>
        </w:rPr>
        <w:t xml:space="preserve"> , </w:t>
      </w:r>
      <w:proofErr w:type="spellStart"/>
      <w:r>
        <w:rPr>
          <w:i/>
          <w:spacing w:val="-3"/>
        </w:rPr>
        <w:t>O</w:t>
      </w:r>
      <w:r>
        <w:rPr>
          <w:i/>
          <w:spacing w:val="-3"/>
          <w:vertAlign w:val="subscript"/>
        </w:rPr>
        <w:t>s,l,t</w:t>
      </w:r>
      <w:proofErr w:type="spellEnd"/>
      <w:r>
        <w:rPr>
          <w:i/>
          <w:spacing w:val="-3"/>
          <w:vertAlign w:val="subscript"/>
        </w:rPr>
        <w:t xml:space="preserve"> </w:t>
      </w:r>
      <w:r>
        <w:rPr>
          <w:spacing w:val="-3"/>
        </w:rPr>
        <w:t xml:space="preserve">: summer abundances of newshell and oldshell crab in length class </w:t>
      </w:r>
      <w:r>
        <w:rPr>
          <w:i/>
          <w:spacing w:val="-3"/>
        </w:rPr>
        <w:t>l</w:t>
      </w:r>
      <w:r>
        <w:rPr>
          <w:spacing w:val="-3"/>
        </w:rPr>
        <w:t xml:space="preserve"> in year </w:t>
      </w:r>
      <w:r>
        <w:rPr>
          <w:i/>
          <w:spacing w:val="-3"/>
        </w:rPr>
        <w:t>t</w:t>
      </w:r>
      <w:r>
        <w:rPr>
          <w:spacing w:val="-3"/>
        </w:rPr>
        <w:t xml:space="preserve"> </w:t>
      </w:r>
      <w:r w:rsidR="00490F90">
        <w:rPr>
          <w:spacing w:val="-3"/>
        </w:rPr>
        <w:t>,</w:t>
      </w:r>
    </w:p>
    <w:p w14:paraId="44C3E057" w14:textId="4BF5ACFC" w:rsidR="009C3F20" w:rsidRDefault="009C3F20" w:rsidP="009C3F20">
      <w:pPr>
        <w:widowControl w:val="0"/>
        <w:suppressAutoHyphens/>
        <w:rPr>
          <w:spacing w:val="-3"/>
        </w:rPr>
      </w:pPr>
      <w:proofErr w:type="spellStart"/>
      <w:r>
        <w:rPr>
          <w:i/>
          <w:spacing w:val="-3"/>
        </w:rPr>
        <w:t>N</w:t>
      </w:r>
      <w:r>
        <w:rPr>
          <w:i/>
          <w:spacing w:val="-3"/>
          <w:vertAlign w:val="subscript"/>
        </w:rPr>
        <w:t>w,l,t</w:t>
      </w:r>
      <w:proofErr w:type="spellEnd"/>
      <w:r>
        <w:rPr>
          <w:spacing w:val="-3"/>
        </w:rPr>
        <w:t xml:space="preserve">, </w:t>
      </w:r>
      <w:proofErr w:type="spellStart"/>
      <w:r>
        <w:rPr>
          <w:i/>
          <w:spacing w:val="-3"/>
        </w:rPr>
        <w:t>O</w:t>
      </w:r>
      <w:r>
        <w:rPr>
          <w:i/>
          <w:spacing w:val="-3"/>
          <w:vertAlign w:val="subscript"/>
        </w:rPr>
        <w:t>w,l,t</w:t>
      </w:r>
      <w:proofErr w:type="spellEnd"/>
      <w:r>
        <w:rPr>
          <w:spacing w:val="-3"/>
        </w:rPr>
        <w:t xml:space="preserve"> :</w:t>
      </w:r>
      <w:r w:rsidR="000C7CC2">
        <w:rPr>
          <w:spacing w:val="-3"/>
        </w:rPr>
        <w:t xml:space="preserve"> </w:t>
      </w:r>
      <w:r>
        <w:rPr>
          <w:spacing w:val="-3"/>
        </w:rPr>
        <w:t xml:space="preserve">winter abundances of newshell and oldshell crab in length class </w:t>
      </w:r>
      <w:r>
        <w:rPr>
          <w:i/>
          <w:spacing w:val="-3"/>
        </w:rPr>
        <w:t>l</w:t>
      </w:r>
      <w:r>
        <w:rPr>
          <w:spacing w:val="-3"/>
        </w:rPr>
        <w:t xml:space="preserve"> in year </w:t>
      </w:r>
      <w:r>
        <w:rPr>
          <w:i/>
          <w:spacing w:val="-3"/>
        </w:rPr>
        <w:t>t</w:t>
      </w:r>
      <w:r w:rsidR="00490F90">
        <w:rPr>
          <w:spacing w:val="-3"/>
        </w:rPr>
        <w:t>,</w:t>
      </w:r>
    </w:p>
    <w:p w14:paraId="29825415" w14:textId="4BC8F4EF" w:rsidR="009C3F20" w:rsidRDefault="009C3F20" w:rsidP="009C3F20">
      <w:pPr>
        <w:widowControl w:val="0"/>
        <w:suppressAutoHyphens/>
        <w:rPr>
          <w:spacing w:val="-3"/>
        </w:rPr>
      </w:pPr>
      <w:proofErr w:type="spellStart"/>
      <w:r>
        <w:rPr>
          <w:i/>
          <w:spacing w:val="-3"/>
        </w:rPr>
        <w:t>C</w:t>
      </w:r>
      <w:r>
        <w:rPr>
          <w:i/>
          <w:spacing w:val="-3"/>
          <w:vertAlign w:val="subscript"/>
        </w:rPr>
        <w:t>w,t</w:t>
      </w:r>
      <w:proofErr w:type="spellEnd"/>
      <w:r>
        <w:rPr>
          <w:spacing w:val="-3"/>
        </w:rPr>
        <w:t xml:space="preserve">, </w:t>
      </w:r>
      <w:proofErr w:type="spellStart"/>
      <w:r>
        <w:rPr>
          <w:i/>
          <w:spacing w:val="-3"/>
        </w:rPr>
        <w:t>C</w:t>
      </w:r>
      <w:r>
        <w:rPr>
          <w:i/>
          <w:spacing w:val="-3"/>
          <w:vertAlign w:val="subscript"/>
        </w:rPr>
        <w:t>p,t</w:t>
      </w:r>
      <w:proofErr w:type="spellEnd"/>
      <w:r>
        <w:rPr>
          <w:spacing w:val="-3"/>
        </w:rPr>
        <w:t xml:space="preserve"> : total winter commercial and subsistence catches in year </w:t>
      </w:r>
      <w:r>
        <w:rPr>
          <w:i/>
          <w:spacing w:val="-3"/>
        </w:rPr>
        <w:t>t</w:t>
      </w:r>
      <w:r>
        <w:rPr>
          <w:spacing w:val="-3"/>
        </w:rPr>
        <w:t xml:space="preserve">, </w:t>
      </w:r>
    </w:p>
    <w:p w14:paraId="07E06161" w14:textId="57CC5B37" w:rsidR="00C0357C" w:rsidRDefault="009C3F20" w:rsidP="009C3F20">
      <w:pPr>
        <w:widowControl w:val="0"/>
        <w:suppressAutoHyphens/>
        <w:rPr>
          <w:spacing w:val="-3"/>
        </w:rPr>
      </w:pPr>
      <w:proofErr w:type="spellStart"/>
      <w:r>
        <w:rPr>
          <w:i/>
          <w:spacing w:val="-3"/>
        </w:rPr>
        <w:t>P</w:t>
      </w:r>
      <w:r>
        <w:rPr>
          <w:i/>
          <w:spacing w:val="-3"/>
          <w:vertAlign w:val="subscript"/>
        </w:rPr>
        <w:t>w,n,l,t</w:t>
      </w:r>
      <w:proofErr w:type="spellEnd"/>
      <w:r>
        <w:rPr>
          <w:spacing w:val="-3"/>
        </w:rPr>
        <w:t xml:space="preserve">, </w:t>
      </w:r>
      <w:proofErr w:type="spellStart"/>
      <w:r w:rsidR="002242B6">
        <w:rPr>
          <w:i/>
          <w:spacing w:val="-3"/>
        </w:rPr>
        <w:t>P</w:t>
      </w:r>
      <w:r w:rsidR="002242B6">
        <w:rPr>
          <w:i/>
          <w:spacing w:val="-3"/>
          <w:vertAlign w:val="subscript"/>
        </w:rPr>
        <w:t>w,o,l,t</w:t>
      </w:r>
      <w:proofErr w:type="spellEnd"/>
      <w:r w:rsidR="002242B6">
        <w:rPr>
          <w:rFonts w:hint="eastAsia"/>
          <w:spacing w:val="-3"/>
        </w:rPr>
        <w:t xml:space="preserve"> </w:t>
      </w:r>
      <w:r>
        <w:rPr>
          <w:spacing w:val="-3"/>
        </w:rPr>
        <w:t>:</w:t>
      </w:r>
      <w:r w:rsidR="002242B6">
        <w:rPr>
          <w:rFonts w:hint="eastAsia"/>
          <w:spacing w:val="-3"/>
        </w:rPr>
        <w:t xml:space="preserve"> P</w:t>
      </w:r>
      <w:r>
        <w:rPr>
          <w:spacing w:val="-3"/>
        </w:rPr>
        <w:t xml:space="preserve">roportion of </w:t>
      </w:r>
      <w:r w:rsidR="002242B6">
        <w:rPr>
          <w:rFonts w:hint="eastAsia"/>
          <w:spacing w:val="-3"/>
        </w:rPr>
        <w:t xml:space="preserve">newshell and oldshell </w:t>
      </w:r>
      <w:r w:rsidR="002242B6">
        <w:rPr>
          <w:spacing w:val="-3"/>
        </w:rPr>
        <w:t xml:space="preserve">length class </w:t>
      </w:r>
      <w:r w:rsidR="002242B6">
        <w:rPr>
          <w:i/>
          <w:spacing w:val="-3"/>
        </w:rPr>
        <w:t>l</w:t>
      </w:r>
      <w:r w:rsidR="002242B6">
        <w:rPr>
          <w:spacing w:val="-3"/>
        </w:rPr>
        <w:t xml:space="preserve"> </w:t>
      </w:r>
      <w:r w:rsidR="002242B6">
        <w:rPr>
          <w:rFonts w:hint="eastAsia"/>
          <w:spacing w:val="-3"/>
        </w:rPr>
        <w:t xml:space="preserve">crab </w:t>
      </w:r>
      <w:r w:rsidR="002242B6">
        <w:rPr>
          <w:spacing w:val="-3"/>
        </w:rPr>
        <w:t xml:space="preserve">in year </w:t>
      </w:r>
      <w:r w:rsidR="002242B6">
        <w:rPr>
          <w:i/>
          <w:spacing w:val="-3"/>
        </w:rPr>
        <w:t>t</w:t>
      </w:r>
      <w:r w:rsidR="002242B6">
        <w:rPr>
          <w:rFonts w:hint="eastAsia"/>
          <w:spacing w:val="-3"/>
        </w:rPr>
        <w:t>, harvested by w</w:t>
      </w:r>
      <w:r>
        <w:rPr>
          <w:spacing w:val="-3"/>
        </w:rPr>
        <w:t xml:space="preserve">inter commercial </w:t>
      </w:r>
      <w:r w:rsidR="002242B6">
        <w:rPr>
          <w:rFonts w:hint="eastAsia"/>
          <w:spacing w:val="-3"/>
        </w:rPr>
        <w:t>fishery</w:t>
      </w:r>
      <w:r w:rsidR="00557AAC">
        <w:rPr>
          <w:spacing w:val="-3"/>
        </w:rPr>
        <w:t>,</w:t>
      </w:r>
      <w:r>
        <w:rPr>
          <w:spacing w:val="-3"/>
        </w:rPr>
        <w:t xml:space="preserve"> </w:t>
      </w:r>
    </w:p>
    <w:p w14:paraId="46047F1C" w14:textId="54763DAE" w:rsidR="00344EC9" w:rsidRPr="002242B6" w:rsidRDefault="002242B6" w:rsidP="00344EC9">
      <w:pPr>
        <w:widowControl w:val="0"/>
        <w:suppressAutoHyphens/>
        <w:rPr>
          <w:spacing w:val="-3"/>
        </w:rPr>
      </w:pPr>
      <w:proofErr w:type="spellStart"/>
      <w:r>
        <w:rPr>
          <w:i/>
          <w:spacing w:val="-3"/>
        </w:rPr>
        <w:t>P</w:t>
      </w:r>
      <w:r>
        <w:rPr>
          <w:i/>
          <w:spacing w:val="-3"/>
          <w:vertAlign w:val="subscript"/>
        </w:rPr>
        <w:t>p,n,l,t</w:t>
      </w:r>
      <w:proofErr w:type="spellEnd"/>
      <w:r>
        <w:rPr>
          <w:spacing w:val="-3"/>
        </w:rPr>
        <w:t xml:space="preserve"> </w:t>
      </w:r>
      <w:r>
        <w:rPr>
          <w:rFonts w:hint="eastAsia"/>
          <w:spacing w:val="-3"/>
        </w:rPr>
        <w:t xml:space="preserve">, </w:t>
      </w:r>
      <w:proofErr w:type="spellStart"/>
      <w:r w:rsidR="009C3F20">
        <w:rPr>
          <w:i/>
          <w:spacing w:val="-3"/>
        </w:rPr>
        <w:t>P</w:t>
      </w:r>
      <w:r w:rsidR="009C3F20">
        <w:rPr>
          <w:i/>
          <w:spacing w:val="-3"/>
          <w:vertAlign w:val="subscript"/>
        </w:rPr>
        <w:t>p,o,l,t</w:t>
      </w:r>
      <w:proofErr w:type="spellEnd"/>
      <w:r w:rsidR="009C3F20">
        <w:rPr>
          <w:spacing w:val="-3"/>
        </w:rPr>
        <w:t xml:space="preserve"> : </w:t>
      </w:r>
      <w:r>
        <w:rPr>
          <w:rFonts w:hint="eastAsia"/>
          <w:spacing w:val="-3"/>
        </w:rPr>
        <w:t>P</w:t>
      </w:r>
      <w:r>
        <w:rPr>
          <w:spacing w:val="-3"/>
        </w:rPr>
        <w:t xml:space="preserve">roportion of </w:t>
      </w:r>
      <w:r>
        <w:rPr>
          <w:rFonts w:hint="eastAsia"/>
          <w:spacing w:val="-3"/>
        </w:rPr>
        <w:t xml:space="preserve">newshell and oldshell </w:t>
      </w:r>
      <w:r>
        <w:rPr>
          <w:spacing w:val="-3"/>
        </w:rPr>
        <w:t xml:space="preserve">length class </w:t>
      </w:r>
      <w:r>
        <w:rPr>
          <w:i/>
          <w:spacing w:val="-3"/>
        </w:rPr>
        <w:t>l</w:t>
      </w:r>
      <w:r>
        <w:rPr>
          <w:spacing w:val="-3"/>
        </w:rPr>
        <w:t xml:space="preserve"> </w:t>
      </w:r>
      <w:r>
        <w:rPr>
          <w:rFonts w:hint="eastAsia"/>
          <w:spacing w:val="-3"/>
        </w:rPr>
        <w:t xml:space="preserve">crab </w:t>
      </w:r>
      <w:r>
        <w:rPr>
          <w:spacing w:val="-3"/>
        </w:rPr>
        <w:t xml:space="preserve">in year </w:t>
      </w:r>
      <w:r>
        <w:rPr>
          <w:i/>
          <w:spacing w:val="-3"/>
        </w:rPr>
        <w:t>t</w:t>
      </w:r>
      <w:r>
        <w:rPr>
          <w:rFonts w:hint="eastAsia"/>
          <w:spacing w:val="-3"/>
        </w:rPr>
        <w:t xml:space="preserve">, harvested by </w:t>
      </w:r>
      <w:r w:rsidR="009C3F20">
        <w:rPr>
          <w:spacing w:val="-3"/>
        </w:rPr>
        <w:t xml:space="preserve">winter subsistence </w:t>
      </w:r>
      <w:r>
        <w:rPr>
          <w:rFonts w:hint="eastAsia"/>
          <w:spacing w:val="-3"/>
        </w:rPr>
        <w:t>fishery</w:t>
      </w:r>
      <w:r w:rsidR="00557AAC">
        <w:rPr>
          <w:spacing w:val="-3"/>
        </w:rPr>
        <w:t>,</w:t>
      </w:r>
      <w:r>
        <w:rPr>
          <w:spacing w:val="-3"/>
        </w:rPr>
        <w:t xml:space="preserve"> </w:t>
      </w:r>
    </w:p>
    <w:p w14:paraId="358D29D8" w14:textId="6C53F632" w:rsidR="00344EC9" w:rsidRDefault="00344EC9" w:rsidP="00344EC9">
      <w:pPr>
        <w:widowControl w:val="0"/>
        <w:suppressAutoHyphens/>
        <w:rPr>
          <w:spacing w:val="-3"/>
        </w:rPr>
      </w:pPr>
      <w:proofErr w:type="spellStart"/>
      <w:r>
        <w:rPr>
          <w:i/>
          <w:spacing w:val="-3"/>
        </w:rPr>
        <w:t>D</w:t>
      </w:r>
      <w:r>
        <w:rPr>
          <w:i/>
          <w:spacing w:val="-3"/>
          <w:vertAlign w:val="subscript"/>
        </w:rPr>
        <w:t>w,n,l,t</w:t>
      </w:r>
      <w:proofErr w:type="spellEnd"/>
      <w:r>
        <w:rPr>
          <w:spacing w:val="-3"/>
        </w:rPr>
        <w:t>,</w:t>
      </w:r>
      <w:r w:rsidR="002242B6" w:rsidRPr="002242B6">
        <w:rPr>
          <w:i/>
          <w:spacing w:val="-3"/>
        </w:rPr>
        <w:t xml:space="preserve"> </w:t>
      </w:r>
      <w:proofErr w:type="spellStart"/>
      <w:r w:rsidR="002242B6">
        <w:rPr>
          <w:i/>
          <w:spacing w:val="-3"/>
        </w:rPr>
        <w:t>D</w:t>
      </w:r>
      <w:r w:rsidR="002242B6">
        <w:rPr>
          <w:i/>
          <w:spacing w:val="-3"/>
          <w:vertAlign w:val="subscript"/>
        </w:rPr>
        <w:t>w,o,l,t</w:t>
      </w:r>
      <w:proofErr w:type="spellEnd"/>
      <w:r>
        <w:rPr>
          <w:spacing w:val="-3"/>
        </w:rPr>
        <w:t>: D</w:t>
      </w:r>
      <w:r w:rsidR="002242B6">
        <w:rPr>
          <w:spacing w:val="-3"/>
        </w:rPr>
        <w:t>iscard</w:t>
      </w:r>
      <w:r w:rsidR="002242B6">
        <w:rPr>
          <w:rFonts w:hint="eastAsia"/>
          <w:spacing w:val="-3"/>
        </w:rPr>
        <w:t xml:space="preserve"> </w:t>
      </w:r>
      <w:r w:rsidR="00375ADD">
        <w:rPr>
          <w:spacing w:val="-3"/>
        </w:rPr>
        <w:t xml:space="preserve">mortality </w:t>
      </w:r>
      <w:r w:rsidR="002242B6">
        <w:rPr>
          <w:spacing w:val="-3"/>
        </w:rPr>
        <w:t xml:space="preserve">of </w:t>
      </w:r>
      <w:r w:rsidR="002242B6">
        <w:rPr>
          <w:rFonts w:hint="eastAsia"/>
          <w:spacing w:val="-3"/>
        </w:rPr>
        <w:t xml:space="preserve">newshell and oldshell </w:t>
      </w:r>
      <w:r w:rsidR="002242B6">
        <w:rPr>
          <w:spacing w:val="-3"/>
        </w:rPr>
        <w:t xml:space="preserve">length class </w:t>
      </w:r>
      <w:r w:rsidR="002242B6">
        <w:rPr>
          <w:i/>
          <w:spacing w:val="-3"/>
        </w:rPr>
        <w:t>l</w:t>
      </w:r>
      <w:r w:rsidR="002242B6">
        <w:rPr>
          <w:spacing w:val="-3"/>
        </w:rPr>
        <w:t xml:space="preserve"> </w:t>
      </w:r>
      <w:r w:rsidR="002242B6">
        <w:rPr>
          <w:rFonts w:hint="eastAsia"/>
          <w:spacing w:val="-3"/>
        </w:rPr>
        <w:t xml:space="preserve">crab in </w:t>
      </w:r>
      <w:r w:rsidR="002242B6">
        <w:rPr>
          <w:spacing w:val="-3"/>
        </w:rPr>
        <w:t xml:space="preserve">winter commercial </w:t>
      </w:r>
      <w:r w:rsidR="002242B6">
        <w:rPr>
          <w:rFonts w:hint="eastAsia"/>
          <w:spacing w:val="-3"/>
        </w:rPr>
        <w:t xml:space="preserve">fishery </w:t>
      </w:r>
      <w:r>
        <w:rPr>
          <w:spacing w:val="-3"/>
        </w:rPr>
        <w:t xml:space="preserve">in year </w:t>
      </w:r>
      <w:r>
        <w:rPr>
          <w:i/>
          <w:spacing w:val="-3"/>
        </w:rPr>
        <w:t>t</w:t>
      </w:r>
      <w:r>
        <w:rPr>
          <w:spacing w:val="-3"/>
        </w:rPr>
        <w:t xml:space="preserve"> </w:t>
      </w:r>
      <w:r w:rsidR="00557AAC">
        <w:rPr>
          <w:spacing w:val="-3"/>
        </w:rPr>
        <w:t>,</w:t>
      </w:r>
    </w:p>
    <w:p w14:paraId="038B00B0" w14:textId="7D3B04B8" w:rsidR="002242B6" w:rsidRDefault="002242B6" w:rsidP="002242B6">
      <w:pPr>
        <w:widowControl w:val="0"/>
        <w:suppressAutoHyphens/>
        <w:rPr>
          <w:spacing w:val="-3"/>
        </w:rPr>
      </w:pPr>
      <w:proofErr w:type="spellStart"/>
      <w:r>
        <w:rPr>
          <w:i/>
          <w:spacing w:val="-3"/>
        </w:rPr>
        <w:lastRenderedPageBreak/>
        <w:t>D</w:t>
      </w:r>
      <w:r>
        <w:rPr>
          <w:i/>
          <w:spacing w:val="-3"/>
          <w:vertAlign w:val="subscript"/>
        </w:rPr>
        <w:t>p,n,l,t</w:t>
      </w:r>
      <w:proofErr w:type="spellEnd"/>
      <w:r w:rsidR="00344EC9">
        <w:rPr>
          <w:spacing w:val="-3"/>
        </w:rPr>
        <w:t xml:space="preserve">, </w:t>
      </w:r>
      <w:proofErr w:type="spellStart"/>
      <w:r w:rsidR="00344EC9">
        <w:rPr>
          <w:i/>
          <w:spacing w:val="-3"/>
        </w:rPr>
        <w:t>D</w:t>
      </w:r>
      <w:r w:rsidR="00344EC9">
        <w:rPr>
          <w:i/>
          <w:spacing w:val="-3"/>
          <w:vertAlign w:val="subscript"/>
        </w:rPr>
        <w:t>p,o,l,t</w:t>
      </w:r>
      <w:proofErr w:type="spellEnd"/>
      <w:r w:rsidR="00344EC9">
        <w:rPr>
          <w:spacing w:val="-3"/>
        </w:rPr>
        <w:t xml:space="preserve"> : </w:t>
      </w:r>
      <w:r>
        <w:rPr>
          <w:spacing w:val="-3"/>
        </w:rPr>
        <w:t>Discard</w:t>
      </w:r>
      <w:r>
        <w:rPr>
          <w:rFonts w:hint="eastAsia"/>
          <w:spacing w:val="-3"/>
        </w:rPr>
        <w:t xml:space="preserve"> </w:t>
      </w:r>
      <w:r>
        <w:rPr>
          <w:spacing w:val="-3"/>
        </w:rPr>
        <w:t xml:space="preserve">mortality of </w:t>
      </w:r>
      <w:r>
        <w:rPr>
          <w:rFonts w:hint="eastAsia"/>
          <w:spacing w:val="-3"/>
        </w:rPr>
        <w:t xml:space="preserve">newshell and oldshell </w:t>
      </w:r>
      <w:r>
        <w:rPr>
          <w:spacing w:val="-3"/>
        </w:rPr>
        <w:t xml:space="preserve">length class </w:t>
      </w:r>
      <w:r>
        <w:rPr>
          <w:i/>
          <w:spacing w:val="-3"/>
        </w:rPr>
        <w:t>l</w:t>
      </w:r>
      <w:r>
        <w:rPr>
          <w:spacing w:val="-3"/>
        </w:rPr>
        <w:t xml:space="preserve"> </w:t>
      </w:r>
      <w:r>
        <w:rPr>
          <w:rFonts w:hint="eastAsia"/>
          <w:spacing w:val="-3"/>
        </w:rPr>
        <w:t xml:space="preserve">crab in </w:t>
      </w:r>
      <w:r>
        <w:rPr>
          <w:spacing w:val="-3"/>
        </w:rPr>
        <w:t xml:space="preserve">winter </w:t>
      </w:r>
      <w:r>
        <w:rPr>
          <w:rFonts w:hint="eastAsia"/>
          <w:spacing w:val="-3"/>
        </w:rPr>
        <w:t xml:space="preserve">subsistence fishery </w:t>
      </w:r>
      <w:r>
        <w:rPr>
          <w:spacing w:val="-3"/>
        </w:rPr>
        <w:t xml:space="preserve">in year </w:t>
      </w:r>
      <w:r>
        <w:rPr>
          <w:i/>
          <w:spacing w:val="-3"/>
        </w:rPr>
        <w:t>t</w:t>
      </w:r>
      <w:r w:rsidR="00557AAC">
        <w:rPr>
          <w:spacing w:val="-3"/>
        </w:rPr>
        <w:t>,</w:t>
      </w:r>
    </w:p>
    <w:p w14:paraId="06A622C7" w14:textId="77777777" w:rsidR="009C3F20" w:rsidRDefault="009C3F20" w:rsidP="009C3F20">
      <w:pPr>
        <w:widowControl w:val="0"/>
        <w:suppressAutoHyphens/>
        <w:rPr>
          <w:spacing w:val="-3"/>
        </w:rPr>
      </w:pPr>
      <w:r>
        <w:rPr>
          <w:i/>
          <w:spacing w:val="-3"/>
        </w:rPr>
        <w:t>M</w:t>
      </w:r>
      <w:r w:rsidRPr="001C3422">
        <w:rPr>
          <w:i/>
          <w:spacing w:val="-3"/>
          <w:vertAlign w:val="subscript"/>
        </w:rPr>
        <w:t>l</w:t>
      </w:r>
      <w:r>
        <w:rPr>
          <w:spacing w:val="-3"/>
        </w:rPr>
        <w:t xml:space="preserve"> : instantaneous natural mortality in length class </w:t>
      </w:r>
      <w:r w:rsidRPr="001C3422">
        <w:rPr>
          <w:i/>
          <w:iCs/>
          <w:spacing w:val="-3"/>
        </w:rPr>
        <w:t>l</w:t>
      </w:r>
      <w:r w:rsidR="00557AAC">
        <w:rPr>
          <w:i/>
          <w:iCs/>
          <w:spacing w:val="-3"/>
        </w:rPr>
        <w:t>,</w:t>
      </w:r>
    </w:p>
    <w:p w14:paraId="2E90E0AB" w14:textId="77777777" w:rsidR="009C3F20" w:rsidRDefault="009C3F20" w:rsidP="009C3F20">
      <w:pPr>
        <w:widowControl w:val="0"/>
        <w:suppressAutoHyphens/>
        <w:rPr>
          <w:spacing w:val="-3"/>
        </w:rPr>
      </w:pPr>
      <w:r>
        <w:rPr>
          <w:spacing w:val="-3"/>
        </w:rPr>
        <w:t>0.</w:t>
      </w:r>
      <w:r w:rsidR="00F36768">
        <w:rPr>
          <w:spacing w:val="-3"/>
        </w:rPr>
        <w:t>42</w:t>
      </w:r>
      <w:r>
        <w:rPr>
          <w:spacing w:val="-3"/>
        </w:rPr>
        <w:t xml:space="preserve"> : proportion of the year from </w:t>
      </w:r>
      <w:r w:rsidR="00745711">
        <w:rPr>
          <w:spacing w:val="-3"/>
        </w:rPr>
        <w:t>Feb 1</w:t>
      </w:r>
      <w:r>
        <w:rPr>
          <w:spacing w:val="-3"/>
        </w:rPr>
        <w:t xml:space="preserve"> to July 1 is </w:t>
      </w:r>
      <w:r w:rsidR="00745711">
        <w:rPr>
          <w:spacing w:val="-3"/>
        </w:rPr>
        <w:t>5</w:t>
      </w:r>
      <w:r>
        <w:rPr>
          <w:spacing w:val="-3"/>
        </w:rPr>
        <w:t xml:space="preserve"> months</w:t>
      </w:r>
      <w:r w:rsidR="00490F90">
        <w:rPr>
          <w:spacing w:val="-3"/>
        </w:rPr>
        <w:t>.</w:t>
      </w:r>
    </w:p>
    <w:p w14:paraId="0707D8B1" w14:textId="77777777" w:rsidR="002242B6" w:rsidRDefault="002242B6" w:rsidP="009C3F20">
      <w:pPr>
        <w:widowControl w:val="0"/>
        <w:suppressAutoHyphens/>
        <w:rPr>
          <w:spacing w:val="-3"/>
        </w:rPr>
      </w:pPr>
    </w:p>
    <w:p w14:paraId="5310A63D" w14:textId="77777777" w:rsidR="003F3E57" w:rsidRPr="00C533FB" w:rsidRDefault="003F3E57" w:rsidP="003F3E57">
      <w:pPr>
        <w:widowControl w:val="0"/>
        <w:suppressAutoHyphens/>
        <w:rPr>
          <w:spacing w:val="-3"/>
        </w:rPr>
      </w:pPr>
      <w:r w:rsidRPr="00C533FB">
        <w:rPr>
          <w:spacing w:val="-3"/>
        </w:rPr>
        <w:t xml:space="preserve">Length </w:t>
      </w:r>
      <w:r w:rsidR="002242B6">
        <w:rPr>
          <w:spacing w:val="-3"/>
        </w:rPr>
        <w:t>proportion</w:t>
      </w:r>
      <w:r w:rsidR="002242B6">
        <w:rPr>
          <w:rFonts w:hint="eastAsia"/>
          <w:spacing w:val="-3"/>
        </w:rPr>
        <w:t xml:space="preserve"> </w:t>
      </w:r>
      <w:r w:rsidRPr="00C533FB">
        <w:rPr>
          <w:spacing w:val="-3"/>
        </w:rPr>
        <w:t>compositions of winter commercial catch (</w:t>
      </w:r>
      <w:proofErr w:type="spellStart"/>
      <w:r w:rsidRPr="00C533FB">
        <w:rPr>
          <w:i/>
          <w:spacing w:val="-3"/>
        </w:rPr>
        <w:t>P</w:t>
      </w:r>
      <w:r w:rsidRPr="00C533FB">
        <w:rPr>
          <w:i/>
          <w:spacing w:val="-3"/>
          <w:vertAlign w:val="subscript"/>
        </w:rPr>
        <w:t>w,n,l,t</w:t>
      </w:r>
      <w:proofErr w:type="spellEnd"/>
      <w:r w:rsidRPr="00C533FB">
        <w:rPr>
          <w:spacing w:val="-3"/>
        </w:rPr>
        <w:t xml:space="preserve">, </w:t>
      </w:r>
      <w:proofErr w:type="spellStart"/>
      <w:r w:rsidRPr="00C533FB">
        <w:rPr>
          <w:i/>
          <w:spacing w:val="-3"/>
        </w:rPr>
        <w:t>P</w:t>
      </w:r>
      <w:r w:rsidRPr="00C533FB">
        <w:rPr>
          <w:i/>
          <w:spacing w:val="-3"/>
          <w:vertAlign w:val="subscript"/>
        </w:rPr>
        <w:t>w,o,l,t</w:t>
      </w:r>
      <w:proofErr w:type="spellEnd"/>
      <w:r w:rsidR="002242B6">
        <w:rPr>
          <w:spacing w:val="-3"/>
        </w:rPr>
        <w:t xml:space="preserve">) </w:t>
      </w:r>
      <w:r w:rsidRPr="00C533FB">
        <w:rPr>
          <w:spacing w:val="-3"/>
        </w:rPr>
        <w:t xml:space="preserve">in year </w:t>
      </w:r>
      <w:r w:rsidRPr="00C533FB">
        <w:rPr>
          <w:i/>
          <w:spacing w:val="-3"/>
        </w:rPr>
        <w:t>t</w:t>
      </w:r>
      <w:r w:rsidRPr="00C533FB">
        <w:rPr>
          <w:spacing w:val="-3"/>
        </w:rPr>
        <w:t xml:space="preserve"> were estimated </w:t>
      </w:r>
      <w:r w:rsidR="002242B6">
        <w:rPr>
          <w:rFonts w:hint="eastAsia"/>
          <w:spacing w:val="-3"/>
        </w:rPr>
        <w:t>as</w:t>
      </w:r>
      <w:r w:rsidRPr="00C533FB">
        <w:rPr>
          <w:spacing w:val="-3"/>
        </w:rPr>
        <w:t xml:space="preserve">: </w:t>
      </w:r>
    </w:p>
    <w:p w14:paraId="40C644E2" w14:textId="77777777" w:rsidR="003F3E57" w:rsidRDefault="003F3E57" w:rsidP="003F3E57">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3F3E57" w:rsidRPr="00AF26D1" w14:paraId="701AF456" w14:textId="77777777" w:rsidTr="00DF15C7">
        <w:tc>
          <w:tcPr>
            <w:tcW w:w="4709" w:type="pct"/>
            <w:tcBorders>
              <w:top w:val="nil"/>
              <w:left w:val="nil"/>
              <w:bottom w:val="nil"/>
              <w:right w:val="nil"/>
            </w:tcBorders>
            <w:vAlign w:val="center"/>
          </w:tcPr>
          <w:p w14:paraId="114D59F6" w14:textId="77777777" w:rsidR="003F3E57" w:rsidRPr="00AF26D1" w:rsidRDefault="007C5EA8" w:rsidP="00DF15C7">
            <w:pPr>
              <w:widowControl w:val="0"/>
              <w:tabs>
                <w:tab w:val="left" w:pos="1402"/>
              </w:tabs>
              <w:suppressAutoHyphens/>
              <w:jc w:val="center"/>
              <w:rPr>
                <w:spacing w:val="-3"/>
              </w:rPr>
            </w:pPr>
            <w:r w:rsidRPr="003F3E57">
              <w:rPr>
                <w:spacing w:val="-3"/>
                <w:position w:val="-50"/>
              </w:rPr>
              <w:object w:dxaOrig="4700" w:dyaOrig="1120" w14:anchorId="42850D07">
                <v:shape id="_x0000_i1028" type="#_x0000_t75" style="width:226.2pt;height:56.4pt" o:ole="">
                  <v:imagedata r:id="rId22" o:title=""/>
                </v:shape>
                <o:OLEObject Type="Embed" ProgID="Equation.3" ShapeID="_x0000_i1028" DrawAspect="Content" ObjectID="_1661549358" r:id="rId23"/>
              </w:object>
            </w:r>
          </w:p>
        </w:tc>
        <w:tc>
          <w:tcPr>
            <w:tcW w:w="291" w:type="pct"/>
            <w:tcBorders>
              <w:top w:val="nil"/>
              <w:left w:val="nil"/>
              <w:bottom w:val="nil"/>
              <w:right w:val="nil"/>
            </w:tcBorders>
            <w:vAlign w:val="center"/>
          </w:tcPr>
          <w:p w14:paraId="5F80ED42" w14:textId="77777777" w:rsidR="003F3E57" w:rsidRPr="00AF26D1" w:rsidRDefault="002758D1" w:rsidP="00DF15C7">
            <w:pPr>
              <w:widowControl w:val="0"/>
              <w:suppressAutoHyphens/>
              <w:spacing w:after="120"/>
              <w:rPr>
                <w:spacing w:val="-3"/>
              </w:rPr>
            </w:pPr>
            <w:r>
              <w:rPr>
                <w:spacing w:val="-3"/>
              </w:rPr>
              <w:t>(</w:t>
            </w:r>
            <w:r>
              <w:rPr>
                <w:rFonts w:hint="eastAsia"/>
                <w:spacing w:val="-3"/>
              </w:rPr>
              <w:t>4</w:t>
            </w:r>
            <w:r w:rsidR="003F3E57" w:rsidRPr="00AF26D1">
              <w:rPr>
                <w:spacing w:val="-3"/>
              </w:rPr>
              <w:t>)</w:t>
            </w:r>
          </w:p>
        </w:tc>
      </w:tr>
    </w:tbl>
    <w:p w14:paraId="551C6EA4" w14:textId="77777777" w:rsidR="002758D1" w:rsidRDefault="002242B6" w:rsidP="002758D1">
      <w:pPr>
        <w:widowControl w:val="0"/>
        <w:suppressAutoHyphens/>
        <w:jc w:val="both"/>
      </w:pPr>
      <w:r>
        <w:rPr>
          <w:rFonts w:hint="eastAsia"/>
        </w:rPr>
        <w:t xml:space="preserve">where </w:t>
      </w:r>
    </w:p>
    <w:p w14:paraId="3ECD7CE5" w14:textId="77777777" w:rsidR="002758D1" w:rsidRDefault="007C5EA8" w:rsidP="002758D1">
      <w:pPr>
        <w:widowControl w:val="0"/>
        <w:suppressAutoHyphens/>
        <w:jc w:val="both"/>
        <w:rPr>
          <w:spacing w:val="-3"/>
        </w:rPr>
      </w:pPr>
      <w:proofErr w:type="spellStart"/>
      <w:r>
        <w:rPr>
          <w:i/>
          <w:spacing w:val="-3"/>
        </w:rPr>
        <w:t>P</w:t>
      </w:r>
      <w:r w:rsidR="002758D1" w:rsidRPr="00D420AA">
        <w:rPr>
          <w:i/>
          <w:spacing w:val="-3"/>
          <w:vertAlign w:val="subscript"/>
        </w:rPr>
        <w:t>l</w:t>
      </w:r>
      <w:r>
        <w:rPr>
          <w:i/>
          <w:spacing w:val="-3"/>
          <w:vertAlign w:val="subscript"/>
        </w:rPr>
        <w:t>g,l</w:t>
      </w:r>
      <w:proofErr w:type="spellEnd"/>
      <w:r w:rsidR="002758D1">
        <w:rPr>
          <w:spacing w:val="-3"/>
        </w:rPr>
        <w:t xml:space="preserve"> : the proportion of legal males in length class </w:t>
      </w:r>
      <w:r w:rsidR="002758D1">
        <w:rPr>
          <w:i/>
          <w:spacing w:val="-3"/>
        </w:rPr>
        <w:t>l</w:t>
      </w:r>
      <w:r w:rsidR="002758D1">
        <w:rPr>
          <w:spacing w:val="-3"/>
        </w:rPr>
        <w:t xml:space="preserve"> </w:t>
      </w:r>
      <w:r w:rsidR="00557AAC">
        <w:rPr>
          <w:spacing w:val="-3"/>
        </w:rPr>
        <w:t>,</w:t>
      </w:r>
    </w:p>
    <w:p w14:paraId="6C3D2592" w14:textId="77777777" w:rsidR="002758D1" w:rsidRDefault="002758D1" w:rsidP="002758D1">
      <w:pPr>
        <w:widowControl w:val="0"/>
        <w:suppressAutoHyphens/>
        <w:jc w:val="both"/>
        <w:rPr>
          <w:spacing w:val="-3"/>
        </w:rPr>
      </w:pPr>
      <w:proofErr w:type="spellStart"/>
      <w:r>
        <w:rPr>
          <w:i/>
          <w:spacing w:val="-3"/>
        </w:rPr>
        <w:t>S</w:t>
      </w:r>
      <w:r>
        <w:rPr>
          <w:rFonts w:hint="eastAsia"/>
          <w:i/>
          <w:spacing w:val="-3"/>
          <w:vertAlign w:val="subscript"/>
        </w:rPr>
        <w:t>w</w:t>
      </w:r>
      <w:r>
        <w:rPr>
          <w:i/>
          <w:spacing w:val="-3"/>
          <w:vertAlign w:val="subscript"/>
        </w:rPr>
        <w:t>,l</w:t>
      </w:r>
      <w:proofErr w:type="spellEnd"/>
      <w:r>
        <w:rPr>
          <w:spacing w:val="-3"/>
          <w:vertAlign w:val="subscript"/>
        </w:rPr>
        <w:t xml:space="preserve"> </w:t>
      </w:r>
      <w:r>
        <w:rPr>
          <w:spacing w:val="-3"/>
        </w:rPr>
        <w:t xml:space="preserve">:  Selectivity of </w:t>
      </w:r>
      <w:r>
        <w:rPr>
          <w:rFonts w:hint="eastAsia"/>
          <w:spacing w:val="-3"/>
        </w:rPr>
        <w:t>winter fishery pot</w:t>
      </w:r>
      <w:r w:rsidR="00557AAC">
        <w:rPr>
          <w:spacing w:val="-3"/>
        </w:rPr>
        <w:t>.</w:t>
      </w:r>
    </w:p>
    <w:p w14:paraId="00D73DB7" w14:textId="77777777" w:rsidR="003F3E57" w:rsidRDefault="003F3E57" w:rsidP="003F3E57">
      <w:pPr>
        <w:widowControl w:val="0"/>
        <w:suppressAutoHyphens/>
        <w:jc w:val="both"/>
      </w:pPr>
    </w:p>
    <w:p w14:paraId="5C6749B4" w14:textId="77777777" w:rsidR="002242B6" w:rsidRDefault="002242B6" w:rsidP="003F3E57">
      <w:pPr>
        <w:widowControl w:val="0"/>
        <w:suppressAutoHyphens/>
        <w:jc w:val="both"/>
      </w:pPr>
    </w:p>
    <w:p w14:paraId="01836F63" w14:textId="77777777" w:rsidR="003F3E57" w:rsidRDefault="003F3E57" w:rsidP="003F3E57">
      <w:pPr>
        <w:widowControl w:val="0"/>
        <w:suppressAutoHyphens/>
        <w:jc w:val="both"/>
      </w:pPr>
    </w:p>
    <w:p w14:paraId="2A54E49C" w14:textId="77777777" w:rsidR="003F3E57" w:rsidRDefault="00186211" w:rsidP="003F3E57">
      <w:pPr>
        <w:widowControl w:val="0"/>
        <w:suppressAutoHyphens/>
        <w:rPr>
          <w:spacing w:val="-3"/>
        </w:rPr>
      </w:pPr>
      <w:r>
        <w:rPr>
          <w:spacing w:val="-3"/>
        </w:rPr>
        <w:t>S</w:t>
      </w:r>
      <w:r w:rsidR="003F3E57">
        <w:rPr>
          <w:spacing w:val="-3"/>
        </w:rPr>
        <w:t xml:space="preserve">ubsistence fishery does not have a size limit; however, crab of size smaller than length class 3 are generally not retained.   Hence, we assumed proportion of length composition </w:t>
      </w:r>
      <w:r w:rsidR="003F3E57" w:rsidRPr="003B56E0">
        <w:rPr>
          <w:i/>
          <w:spacing w:val="-3"/>
        </w:rPr>
        <w:t>l</w:t>
      </w:r>
      <w:r w:rsidR="003F3E57">
        <w:rPr>
          <w:i/>
          <w:spacing w:val="-3"/>
        </w:rPr>
        <w:t xml:space="preserve"> </w:t>
      </w:r>
      <w:r w:rsidR="003F3E57">
        <w:rPr>
          <w:spacing w:val="-3"/>
        </w:rPr>
        <w:t>= 1 and 2 as 0, and estimated length compositions (</w:t>
      </w:r>
      <w:r w:rsidR="003F3E57" w:rsidRPr="003B56E0">
        <w:rPr>
          <w:i/>
          <w:spacing w:val="-3"/>
        </w:rPr>
        <w:t>l</w:t>
      </w:r>
      <w:r w:rsidR="003F3E57">
        <w:rPr>
          <w:i/>
          <w:spacing w:val="-3"/>
        </w:rPr>
        <w:t xml:space="preserve"> </w:t>
      </w:r>
      <w:r w:rsidR="003F3E57">
        <w:rPr>
          <w:spacing w:val="-3"/>
        </w:rPr>
        <w:t xml:space="preserve">≥ 3) as follows </w:t>
      </w:r>
    </w:p>
    <w:p w14:paraId="15D2FEA1" w14:textId="77777777" w:rsidR="003F3E57" w:rsidRDefault="003F3E57" w:rsidP="003F3E57">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3F3E57" w:rsidRPr="00AF26D1" w14:paraId="24A1EF6E" w14:textId="77777777" w:rsidTr="00DF15C7">
        <w:tc>
          <w:tcPr>
            <w:tcW w:w="4709" w:type="pct"/>
            <w:tcBorders>
              <w:top w:val="nil"/>
              <w:left w:val="nil"/>
              <w:bottom w:val="nil"/>
              <w:right w:val="nil"/>
            </w:tcBorders>
            <w:vAlign w:val="center"/>
          </w:tcPr>
          <w:p w14:paraId="5A7F302E" w14:textId="77777777" w:rsidR="003F3E57" w:rsidRPr="00AF26D1" w:rsidRDefault="003F3E57" w:rsidP="00DF15C7">
            <w:pPr>
              <w:widowControl w:val="0"/>
              <w:tabs>
                <w:tab w:val="left" w:pos="1402"/>
              </w:tabs>
              <w:suppressAutoHyphens/>
              <w:jc w:val="center"/>
              <w:rPr>
                <w:spacing w:val="-3"/>
              </w:rPr>
            </w:pPr>
            <w:r w:rsidRPr="003F3E57">
              <w:rPr>
                <w:spacing w:val="-3"/>
                <w:position w:val="-50"/>
              </w:rPr>
              <w:object w:dxaOrig="3800" w:dyaOrig="1120" w14:anchorId="0551932C">
                <v:shape id="_x0000_i1029" type="#_x0000_t75" style="width:179.4pt;height:56.4pt" o:ole="">
                  <v:imagedata r:id="rId24" o:title=""/>
                </v:shape>
                <o:OLEObject Type="Embed" ProgID="Equation.3" ShapeID="_x0000_i1029" DrawAspect="Content" ObjectID="_1661549359" r:id="rId25"/>
              </w:object>
            </w:r>
          </w:p>
        </w:tc>
        <w:tc>
          <w:tcPr>
            <w:tcW w:w="291" w:type="pct"/>
            <w:tcBorders>
              <w:top w:val="nil"/>
              <w:left w:val="nil"/>
              <w:bottom w:val="nil"/>
              <w:right w:val="nil"/>
            </w:tcBorders>
            <w:vAlign w:val="center"/>
          </w:tcPr>
          <w:p w14:paraId="5C68340E" w14:textId="77777777" w:rsidR="003F3E57" w:rsidRPr="00AF26D1" w:rsidRDefault="002758D1" w:rsidP="00DF15C7">
            <w:pPr>
              <w:widowControl w:val="0"/>
              <w:suppressAutoHyphens/>
              <w:spacing w:after="120"/>
              <w:rPr>
                <w:spacing w:val="-3"/>
              </w:rPr>
            </w:pPr>
            <w:r>
              <w:rPr>
                <w:spacing w:val="-3"/>
              </w:rPr>
              <w:t>(</w:t>
            </w:r>
            <w:r>
              <w:rPr>
                <w:rFonts w:hint="eastAsia"/>
                <w:spacing w:val="-3"/>
              </w:rPr>
              <w:t>5</w:t>
            </w:r>
            <w:r w:rsidR="003F3E57" w:rsidRPr="00AF26D1">
              <w:rPr>
                <w:spacing w:val="-3"/>
              </w:rPr>
              <w:t>)</w:t>
            </w:r>
          </w:p>
        </w:tc>
      </w:tr>
    </w:tbl>
    <w:p w14:paraId="736B097A" w14:textId="77777777" w:rsidR="003F3E57" w:rsidRDefault="003F3E57" w:rsidP="003F3E57">
      <w:pPr>
        <w:widowControl w:val="0"/>
        <w:suppressAutoHyphens/>
        <w:spacing w:line="360" w:lineRule="auto"/>
        <w:rPr>
          <w:spacing w:val="-3"/>
        </w:rPr>
      </w:pPr>
    </w:p>
    <w:p w14:paraId="6C578833" w14:textId="77777777" w:rsidR="003F3E57" w:rsidRDefault="003F3E57" w:rsidP="009C3F20">
      <w:pPr>
        <w:widowControl w:val="0"/>
        <w:suppressAutoHyphens/>
        <w:rPr>
          <w:spacing w:val="-3"/>
        </w:rPr>
      </w:pPr>
    </w:p>
    <w:p w14:paraId="75110888" w14:textId="77777777" w:rsidR="003F3E57" w:rsidRDefault="003F3E57" w:rsidP="009C3F20">
      <w:pPr>
        <w:widowControl w:val="0"/>
        <w:suppressAutoHyphens/>
        <w:rPr>
          <w:spacing w:val="-3"/>
        </w:rPr>
      </w:pPr>
    </w:p>
    <w:p w14:paraId="29813AED" w14:textId="77777777" w:rsidR="0093092D" w:rsidRPr="00942B52" w:rsidRDefault="0093092D" w:rsidP="00C533FB">
      <w:pPr>
        <w:pStyle w:val="ListParagraph"/>
        <w:spacing w:after="120"/>
        <w:ind w:left="0"/>
        <w:contextualSpacing w:val="0"/>
        <w:rPr>
          <w:i/>
        </w:rPr>
      </w:pPr>
      <w:r>
        <w:rPr>
          <w:i/>
        </w:rPr>
        <w:t xml:space="preserve">Crab </w:t>
      </w:r>
      <w:r w:rsidRPr="00942B52">
        <w:rPr>
          <w:i/>
        </w:rPr>
        <w:t>abundance</w:t>
      </w:r>
      <w:r>
        <w:rPr>
          <w:i/>
        </w:rPr>
        <w:t xml:space="preserve"> on Feb 1</w:t>
      </w:r>
      <w:r w:rsidRPr="003B2481">
        <w:rPr>
          <w:i/>
          <w:vertAlign w:val="superscript"/>
        </w:rPr>
        <w:t>st</w:t>
      </w:r>
      <w:r w:rsidRPr="00942B52">
        <w:rPr>
          <w:i/>
        </w:rPr>
        <w:t xml:space="preserve"> </w:t>
      </w:r>
    </w:p>
    <w:p w14:paraId="5DBE50C4" w14:textId="77777777" w:rsidR="003F0250" w:rsidRDefault="003F0250" w:rsidP="00154B1E">
      <w:pPr>
        <w:widowControl w:val="0"/>
        <w:suppressAutoHyphens/>
        <w:spacing w:after="120"/>
        <w:rPr>
          <w:spacing w:val="-3"/>
        </w:rPr>
      </w:pPr>
    </w:p>
    <w:p w14:paraId="692D51A8" w14:textId="77777777" w:rsidR="00C95206" w:rsidRDefault="003F0250" w:rsidP="00154B1E">
      <w:pPr>
        <w:widowControl w:val="0"/>
        <w:suppressAutoHyphens/>
        <w:spacing w:after="120"/>
        <w:rPr>
          <w:spacing w:val="-3"/>
        </w:rPr>
      </w:pPr>
      <w:r>
        <w:rPr>
          <w:rFonts w:hint="eastAsia"/>
          <w:spacing w:val="-3"/>
        </w:rPr>
        <w:t xml:space="preserve">Newshell Crab:  </w:t>
      </w:r>
      <w:r w:rsidR="0093092D">
        <w:rPr>
          <w:spacing w:val="-3"/>
        </w:rPr>
        <w:t>Abundance of newshell crab of year</w:t>
      </w:r>
      <w:r w:rsidR="00EA3F5C">
        <w:rPr>
          <w:spacing w:val="-3"/>
        </w:rPr>
        <w:t xml:space="preserve"> </w:t>
      </w:r>
      <w:r w:rsidR="00EA3F5C" w:rsidRPr="00F504F2">
        <w:rPr>
          <w:i/>
          <w:spacing w:val="-3"/>
        </w:rPr>
        <w:t>t</w:t>
      </w:r>
      <w:r w:rsidR="00EA3F5C">
        <w:rPr>
          <w:spacing w:val="-3"/>
        </w:rPr>
        <w:t xml:space="preserve"> </w:t>
      </w:r>
      <w:r w:rsidR="0093092D">
        <w:rPr>
          <w:spacing w:val="-3"/>
        </w:rPr>
        <w:t xml:space="preserve"> and  length</w:t>
      </w:r>
      <w:r w:rsidR="00EA3F5C">
        <w:rPr>
          <w:spacing w:val="-3"/>
        </w:rPr>
        <w:t>-</w:t>
      </w:r>
      <w:r w:rsidR="0093092D">
        <w:rPr>
          <w:spacing w:val="-3"/>
        </w:rPr>
        <w:t>class</w:t>
      </w:r>
      <w:r w:rsidR="00EA3F5C">
        <w:rPr>
          <w:spacing w:val="-3"/>
        </w:rPr>
        <w:t xml:space="preserve"> </w:t>
      </w:r>
      <w:r w:rsidR="00EA3F5C" w:rsidRPr="00F504F2">
        <w:rPr>
          <w:i/>
          <w:spacing w:val="-3"/>
        </w:rPr>
        <w:t>l</w:t>
      </w:r>
      <w:r w:rsidR="0093092D">
        <w:rPr>
          <w:spacing w:val="-3"/>
        </w:rPr>
        <w:t xml:space="preserve"> (</w:t>
      </w:r>
      <w:proofErr w:type="spellStart"/>
      <w:r w:rsidR="0093092D">
        <w:rPr>
          <w:i/>
          <w:spacing w:val="-3"/>
        </w:rPr>
        <w:t>N</w:t>
      </w:r>
      <w:r w:rsidR="0093092D">
        <w:rPr>
          <w:i/>
          <w:spacing w:val="-3"/>
          <w:vertAlign w:val="subscript"/>
        </w:rPr>
        <w:t>w,l,t</w:t>
      </w:r>
      <w:proofErr w:type="spellEnd"/>
      <w:r w:rsidR="0093092D">
        <w:rPr>
          <w:spacing w:val="-3"/>
        </w:rPr>
        <w:t xml:space="preserve"> ) </w:t>
      </w:r>
      <w:r>
        <w:rPr>
          <w:spacing w:val="-3"/>
        </w:rPr>
        <w:t>year-t</w:t>
      </w:r>
      <w:r>
        <w:rPr>
          <w:rFonts w:hint="eastAsia"/>
          <w:spacing w:val="-3"/>
        </w:rPr>
        <w:t xml:space="preserve"> </w:t>
      </w:r>
      <w:r>
        <w:rPr>
          <w:spacing w:val="-3"/>
        </w:rPr>
        <w:t>consist</w:t>
      </w:r>
      <w:r>
        <w:rPr>
          <w:rFonts w:hint="eastAsia"/>
          <w:spacing w:val="-3"/>
        </w:rPr>
        <w:t xml:space="preserve"> of: (1) </w:t>
      </w:r>
      <w:r w:rsidR="0093092D">
        <w:rPr>
          <w:spacing w:val="-3"/>
        </w:rPr>
        <w:t>new</w:t>
      </w:r>
      <w:r w:rsidR="00EA3F5C">
        <w:rPr>
          <w:spacing w:val="-3"/>
        </w:rPr>
        <w:t xml:space="preserve"> and old</w:t>
      </w:r>
      <w:r w:rsidR="0093092D">
        <w:rPr>
          <w:spacing w:val="-3"/>
        </w:rPr>
        <w:t xml:space="preserve">shell </w:t>
      </w:r>
      <w:r w:rsidR="00EA3F5C">
        <w:rPr>
          <w:spacing w:val="-3"/>
        </w:rPr>
        <w:t xml:space="preserve"> crab </w:t>
      </w:r>
      <w:r w:rsidR="0093092D">
        <w:rPr>
          <w:spacing w:val="-3"/>
        </w:rPr>
        <w:t xml:space="preserve">that </w:t>
      </w:r>
      <w:r w:rsidR="0093092D">
        <w:rPr>
          <w:rFonts w:hint="eastAsia"/>
          <w:spacing w:val="-3"/>
        </w:rPr>
        <w:t xml:space="preserve">survived </w:t>
      </w:r>
      <w:r w:rsidR="00EA3F5C">
        <w:rPr>
          <w:spacing w:val="-3"/>
        </w:rPr>
        <w:t xml:space="preserve"> the </w:t>
      </w:r>
      <w:r w:rsidR="0093092D">
        <w:rPr>
          <w:spacing w:val="-3"/>
        </w:rPr>
        <w:t xml:space="preserve">summer commercial fishery </w:t>
      </w:r>
      <w:r w:rsidR="0093092D">
        <w:rPr>
          <w:rFonts w:hint="eastAsia"/>
          <w:spacing w:val="-3"/>
        </w:rPr>
        <w:t xml:space="preserve">and </w:t>
      </w:r>
      <w:r w:rsidR="0093092D">
        <w:rPr>
          <w:spacing w:val="-3"/>
        </w:rPr>
        <w:t>molted</w:t>
      </w:r>
      <w:r w:rsidR="00EA3F5C">
        <w:rPr>
          <w:spacing w:val="-3"/>
        </w:rPr>
        <w:t>,</w:t>
      </w:r>
      <w:r>
        <w:rPr>
          <w:rFonts w:hint="eastAsia"/>
          <w:spacing w:val="-3"/>
        </w:rPr>
        <w:t xml:space="preserve"> and (2) </w:t>
      </w:r>
      <w:r w:rsidR="00154B1E">
        <w:rPr>
          <w:spacing w:val="-3"/>
        </w:rPr>
        <w:t>recruitment</w:t>
      </w:r>
      <w:r>
        <w:rPr>
          <w:rFonts w:hint="eastAsia"/>
          <w:spacing w:val="-3"/>
        </w:rPr>
        <w:t xml:space="preserve"> (</w:t>
      </w:r>
      <w:proofErr w:type="spellStart"/>
      <w:r w:rsidRPr="003F0250">
        <w:rPr>
          <w:rFonts w:hint="eastAsia"/>
          <w:i/>
          <w:spacing w:val="-3"/>
        </w:rPr>
        <w:t>R</w:t>
      </w:r>
      <w:r w:rsidRPr="003F0250">
        <w:rPr>
          <w:rFonts w:hint="eastAsia"/>
          <w:i/>
          <w:spacing w:val="-3"/>
          <w:vertAlign w:val="subscript"/>
        </w:rPr>
        <w:t>l,t</w:t>
      </w:r>
      <w:proofErr w:type="spellEnd"/>
      <w:r>
        <w:rPr>
          <w:rFonts w:hint="eastAsia"/>
          <w:spacing w:val="-3"/>
        </w:rPr>
        <w:t>)</w:t>
      </w:r>
      <w:r w:rsidR="00EA3F5C">
        <w:rPr>
          <w:spacing w:val="-3"/>
        </w:rPr>
        <w:t xml:space="preserve"> </w:t>
      </w:r>
      <w:r w:rsidR="00154B1E">
        <w:rPr>
          <w:spacing w:val="-3"/>
        </w:rPr>
        <w:t xml:space="preserve">.  </w:t>
      </w:r>
      <w:r w:rsidR="00C95206">
        <w:rPr>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93092D" w:rsidRPr="00AF26D1" w14:paraId="78794821" w14:textId="77777777" w:rsidTr="009E568A">
        <w:tc>
          <w:tcPr>
            <w:tcW w:w="4709" w:type="pct"/>
            <w:tcBorders>
              <w:top w:val="nil"/>
              <w:left w:val="nil"/>
              <w:bottom w:val="nil"/>
              <w:right w:val="nil"/>
            </w:tcBorders>
            <w:vAlign w:val="center"/>
          </w:tcPr>
          <w:p w14:paraId="0AA28DCD" w14:textId="5190AE52" w:rsidR="0093092D" w:rsidRPr="00FE66EF" w:rsidRDefault="00C3425A" w:rsidP="009E568A">
            <w:pPr>
              <w:widowControl w:val="0"/>
              <w:tabs>
                <w:tab w:val="left" w:pos="1402"/>
              </w:tabs>
              <w:suppressAutoHyphens/>
              <w:spacing w:after="120"/>
              <w:jc w:val="center"/>
              <w:rPr>
                <w:b/>
                <w:spacing w:val="-3"/>
              </w:rPr>
            </w:pPr>
            <w:r w:rsidRPr="00FE66EF">
              <w:rPr>
                <w:b/>
                <w:position w:val="-28"/>
              </w:rPr>
              <w:object w:dxaOrig="8520" w:dyaOrig="680" w14:anchorId="2587B95B">
                <v:shape id="_x0000_i1030" type="#_x0000_t75" style="width:425.4pt;height:35.4pt" o:ole="">
                  <v:imagedata r:id="rId26" o:title=""/>
                </v:shape>
                <o:OLEObject Type="Embed" ProgID="Equation.DSMT4" ShapeID="_x0000_i1030" DrawAspect="Content" ObjectID="_1661549360" r:id="rId27"/>
              </w:object>
            </w:r>
          </w:p>
        </w:tc>
        <w:tc>
          <w:tcPr>
            <w:tcW w:w="291" w:type="pct"/>
            <w:tcBorders>
              <w:top w:val="nil"/>
              <w:left w:val="nil"/>
              <w:bottom w:val="nil"/>
              <w:right w:val="nil"/>
            </w:tcBorders>
            <w:vAlign w:val="center"/>
          </w:tcPr>
          <w:p w14:paraId="192696F1" w14:textId="77777777" w:rsidR="0093092D" w:rsidRPr="00AF26D1" w:rsidRDefault="0095182A" w:rsidP="009E568A">
            <w:pPr>
              <w:widowControl w:val="0"/>
              <w:suppressAutoHyphens/>
              <w:spacing w:after="120"/>
              <w:rPr>
                <w:spacing w:val="-3"/>
              </w:rPr>
            </w:pPr>
            <w:r>
              <w:rPr>
                <w:spacing w:val="-3"/>
              </w:rPr>
              <w:t>(</w:t>
            </w:r>
            <w:r w:rsidR="009E5E33">
              <w:rPr>
                <w:rFonts w:hint="eastAsia"/>
                <w:spacing w:val="-3"/>
              </w:rPr>
              <w:t>6</w:t>
            </w:r>
            <w:r w:rsidR="0093092D" w:rsidRPr="00AF26D1">
              <w:rPr>
                <w:spacing w:val="-3"/>
              </w:rPr>
              <w:t>)</w:t>
            </w:r>
          </w:p>
        </w:tc>
      </w:tr>
    </w:tbl>
    <w:p w14:paraId="5FD11D1C" w14:textId="77777777" w:rsidR="00CD4454" w:rsidRDefault="00CD4454" w:rsidP="0093092D">
      <w:pPr>
        <w:widowControl w:val="0"/>
        <w:suppressAutoHyphens/>
        <w:spacing w:after="120"/>
        <w:rPr>
          <w:spacing w:val="-3"/>
        </w:rPr>
      </w:pPr>
    </w:p>
    <w:p w14:paraId="7456B693" w14:textId="77777777" w:rsidR="0093092D" w:rsidRDefault="003F0250" w:rsidP="0093092D">
      <w:pPr>
        <w:widowControl w:val="0"/>
        <w:suppressAutoHyphens/>
        <w:spacing w:after="120"/>
        <w:rPr>
          <w:spacing w:val="-3"/>
        </w:rPr>
      </w:pPr>
      <w:r>
        <w:rPr>
          <w:rFonts w:hint="eastAsia"/>
          <w:spacing w:val="-3"/>
        </w:rPr>
        <w:t xml:space="preserve">Oldshell Crab:  </w:t>
      </w:r>
      <w:r>
        <w:rPr>
          <w:spacing w:val="-3"/>
        </w:rPr>
        <w:t>Abundance of</w:t>
      </w:r>
      <w:r>
        <w:rPr>
          <w:rFonts w:hint="eastAsia"/>
          <w:spacing w:val="-3"/>
        </w:rPr>
        <w:t xml:space="preserve"> old</w:t>
      </w:r>
      <w:r>
        <w:rPr>
          <w:spacing w:val="-3"/>
        </w:rPr>
        <w:t xml:space="preserve">shell </w:t>
      </w:r>
      <w:r>
        <w:rPr>
          <w:rFonts w:hint="eastAsia"/>
          <w:spacing w:val="-3"/>
        </w:rPr>
        <w:t xml:space="preserve">crabs of year </w:t>
      </w:r>
      <w:r w:rsidRPr="00F504F2">
        <w:rPr>
          <w:i/>
          <w:spacing w:val="-3"/>
        </w:rPr>
        <w:t xml:space="preserve">t </w:t>
      </w:r>
      <w:r>
        <w:rPr>
          <w:rFonts w:hint="eastAsia"/>
          <w:spacing w:val="-3"/>
        </w:rPr>
        <w:t>and l</w:t>
      </w:r>
      <w:r w:rsidR="00375ADD">
        <w:rPr>
          <w:spacing w:val="-3"/>
        </w:rPr>
        <w:t xml:space="preserve">ength-class </w:t>
      </w:r>
      <w:r w:rsidRPr="00F504F2">
        <w:rPr>
          <w:i/>
          <w:spacing w:val="-3"/>
        </w:rPr>
        <w:t>l</w:t>
      </w:r>
      <w:r>
        <w:rPr>
          <w:rFonts w:hint="eastAsia"/>
          <w:spacing w:val="-3"/>
        </w:rPr>
        <w:t xml:space="preserve"> (</w:t>
      </w:r>
      <w:proofErr w:type="spellStart"/>
      <w:r w:rsidR="0093092D" w:rsidRPr="0071095B">
        <w:rPr>
          <w:i/>
          <w:spacing w:val="-3"/>
        </w:rPr>
        <w:t>O</w:t>
      </w:r>
      <w:r w:rsidR="0093092D">
        <w:rPr>
          <w:i/>
          <w:spacing w:val="-3"/>
          <w:vertAlign w:val="subscript"/>
        </w:rPr>
        <w:t>w</w:t>
      </w:r>
      <w:r w:rsidR="0093092D" w:rsidRPr="0071095B">
        <w:rPr>
          <w:i/>
          <w:spacing w:val="-3"/>
          <w:vertAlign w:val="subscript"/>
        </w:rPr>
        <w:t>,l,t</w:t>
      </w:r>
      <w:proofErr w:type="spellEnd"/>
      <w:r w:rsidR="0093092D" w:rsidRPr="0071095B">
        <w:rPr>
          <w:i/>
          <w:spacing w:val="-3"/>
          <w:vertAlign w:val="subscript"/>
        </w:rPr>
        <w:t xml:space="preserve"> </w:t>
      </w:r>
      <w:r>
        <w:rPr>
          <w:rFonts w:hint="eastAsia"/>
          <w:spacing w:val="-3"/>
        </w:rPr>
        <w:t xml:space="preserve">) </w:t>
      </w:r>
      <w:r w:rsidR="00375ADD">
        <w:rPr>
          <w:spacing w:val="-3"/>
        </w:rPr>
        <w:t xml:space="preserve">consists of </w:t>
      </w:r>
      <w:r w:rsidR="0093092D" w:rsidRPr="0071095B">
        <w:rPr>
          <w:spacing w:val="-3"/>
        </w:rPr>
        <w:t>the non-molting portion of survivors from</w:t>
      </w:r>
      <w:r w:rsidR="00375ADD">
        <w:rPr>
          <w:spacing w:val="-3"/>
        </w:rPr>
        <w:t xml:space="preserve"> the </w:t>
      </w:r>
      <w:r w:rsidR="0093092D" w:rsidRPr="0071095B">
        <w:rPr>
          <w:spacing w:val="-3"/>
        </w:rPr>
        <w:t>summer</w:t>
      </w:r>
      <w:r w:rsidR="00C4334C">
        <w:rPr>
          <w:spacing w:val="-3"/>
        </w:rPr>
        <w:t xml:space="preserve"> fishery</w:t>
      </w:r>
      <w:r w:rsidR="0093092D" w:rsidRPr="0071095B">
        <w:rPr>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93092D" w:rsidRPr="00E860D5" w14:paraId="7B53973C" w14:textId="77777777" w:rsidTr="009E568A">
        <w:tc>
          <w:tcPr>
            <w:tcW w:w="4709" w:type="pct"/>
            <w:tcBorders>
              <w:top w:val="nil"/>
              <w:left w:val="nil"/>
              <w:bottom w:val="nil"/>
              <w:right w:val="nil"/>
            </w:tcBorders>
            <w:vAlign w:val="center"/>
          </w:tcPr>
          <w:p w14:paraId="3DA72BD3" w14:textId="77777777" w:rsidR="0093092D" w:rsidRPr="00E860D5" w:rsidRDefault="0095182A" w:rsidP="009E568A">
            <w:pPr>
              <w:widowControl w:val="0"/>
              <w:tabs>
                <w:tab w:val="left" w:pos="1402"/>
              </w:tabs>
              <w:suppressAutoHyphens/>
              <w:spacing w:after="120"/>
              <w:jc w:val="center"/>
              <w:rPr>
                <w:spacing w:val="-3"/>
              </w:rPr>
            </w:pPr>
            <w:r w:rsidRPr="00E860D5">
              <w:rPr>
                <w:spacing w:val="-3"/>
                <w:position w:val="-14"/>
              </w:rPr>
              <w:object w:dxaOrig="7820" w:dyaOrig="400" w14:anchorId="62DE9EA4">
                <v:shape id="_x0000_i1031" type="#_x0000_t75" style="width:420pt;height:21.6pt" o:ole="">
                  <v:imagedata r:id="rId28" o:title=""/>
                </v:shape>
                <o:OLEObject Type="Embed" ProgID="Equation.3" ShapeID="_x0000_i1031" DrawAspect="Content" ObjectID="_1661549361" r:id="rId29"/>
              </w:object>
            </w:r>
          </w:p>
        </w:tc>
        <w:tc>
          <w:tcPr>
            <w:tcW w:w="291" w:type="pct"/>
            <w:tcBorders>
              <w:top w:val="nil"/>
              <w:left w:val="nil"/>
              <w:bottom w:val="nil"/>
              <w:right w:val="nil"/>
            </w:tcBorders>
            <w:vAlign w:val="center"/>
          </w:tcPr>
          <w:p w14:paraId="51491265" w14:textId="77777777" w:rsidR="0093092D" w:rsidRPr="00E860D5" w:rsidRDefault="0095182A" w:rsidP="009E568A">
            <w:pPr>
              <w:widowControl w:val="0"/>
              <w:suppressAutoHyphens/>
              <w:spacing w:after="120"/>
              <w:rPr>
                <w:spacing w:val="-3"/>
              </w:rPr>
            </w:pPr>
            <w:r>
              <w:rPr>
                <w:spacing w:val="-3"/>
              </w:rPr>
              <w:t>(</w:t>
            </w:r>
            <w:r w:rsidR="009E5E33">
              <w:rPr>
                <w:rFonts w:hint="eastAsia"/>
                <w:spacing w:val="-3"/>
              </w:rPr>
              <w:t>7</w:t>
            </w:r>
            <w:r w:rsidR="0093092D" w:rsidRPr="00E860D5">
              <w:rPr>
                <w:spacing w:val="-3"/>
              </w:rPr>
              <w:t>)</w:t>
            </w:r>
          </w:p>
        </w:tc>
      </w:tr>
    </w:tbl>
    <w:p w14:paraId="50DDE43D" w14:textId="77777777" w:rsidR="0093092D" w:rsidRDefault="0093092D" w:rsidP="0093092D">
      <w:pPr>
        <w:widowControl w:val="0"/>
        <w:suppressAutoHyphens/>
        <w:spacing w:after="120"/>
        <w:jc w:val="both"/>
        <w:rPr>
          <w:spacing w:val="-3"/>
        </w:rPr>
      </w:pPr>
    </w:p>
    <w:p w14:paraId="6B89D358" w14:textId="77777777" w:rsidR="0093092D" w:rsidRDefault="0093092D" w:rsidP="0093092D">
      <w:pPr>
        <w:widowControl w:val="0"/>
        <w:suppressAutoHyphens/>
        <w:spacing w:after="120"/>
        <w:jc w:val="both"/>
        <w:rPr>
          <w:spacing w:val="-3"/>
        </w:rPr>
      </w:pPr>
      <w:r>
        <w:rPr>
          <w:spacing w:val="-3"/>
        </w:rPr>
        <w:lastRenderedPageBreak/>
        <w:t xml:space="preserve">where </w:t>
      </w:r>
    </w:p>
    <w:p w14:paraId="217DD959" w14:textId="77777777" w:rsidR="0093092D" w:rsidRDefault="0093092D" w:rsidP="0093092D">
      <w:pPr>
        <w:widowControl w:val="0"/>
        <w:suppressAutoHyphens/>
        <w:rPr>
          <w:spacing w:val="-3"/>
        </w:rPr>
      </w:pPr>
      <w:proofErr w:type="spellStart"/>
      <w:r>
        <w:rPr>
          <w:i/>
          <w:spacing w:val="-3"/>
        </w:rPr>
        <w:t>G</w:t>
      </w:r>
      <w:r>
        <w:rPr>
          <w:i/>
          <w:spacing w:val="-3"/>
          <w:vertAlign w:val="subscript"/>
        </w:rPr>
        <w:t>l</w:t>
      </w:r>
      <w:proofErr w:type="spellEnd"/>
      <w:r>
        <w:rPr>
          <w:i/>
          <w:spacing w:val="-3"/>
          <w:vertAlign w:val="subscript"/>
        </w:rPr>
        <w:t>’, l</w:t>
      </w:r>
      <w:r>
        <w:rPr>
          <w:spacing w:val="-3"/>
        </w:rPr>
        <w:t xml:space="preserve"> : a growth matrix representing the expected proportion of crabs  </w:t>
      </w:r>
      <w:r w:rsidR="008956CD">
        <w:rPr>
          <w:spacing w:val="-3"/>
        </w:rPr>
        <w:t xml:space="preserve">growing </w:t>
      </w:r>
      <w:r>
        <w:rPr>
          <w:spacing w:val="-3"/>
        </w:rPr>
        <w:t xml:space="preserve">from length class </w:t>
      </w:r>
      <w:r>
        <w:rPr>
          <w:i/>
          <w:spacing w:val="-3"/>
        </w:rPr>
        <w:t>l</w:t>
      </w:r>
      <w:r>
        <w:rPr>
          <w:i/>
          <w:spacing w:val="-3"/>
          <w:vertAlign w:val="superscript"/>
        </w:rPr>
        <w:t>’</w:t>
      </w:r>
      <w:r>
        <w:rPr>
          <w:i/>
          <w:spacing w:val="-3"/>
        </w:rPr>
        <w:t xml:space="preserve"> </w:t>
      </w:r>
      <w:r>
        <w:rPr>
          <w:spacing w:val="-3"/>
        </w:rPr>
        <w:t xml:space="preserve">to length class </w:t>
      </w:r>
      <w:r>
        <w:rPr>
          <w:i/>
          <w:spacing w:val="-3"/>
        </w:rPr>
        <w:t>l</w:t>
      </w:r>
      <w:r>
        <w:rPr>
          <w:spacing w:val="-3"/>
        </w:rPr>
        <w:t xml:space="preserve"> </w:t>
      </w:r>
    </w:p>
    <w:p w14:paraId="7407E0E7" w14:textId="77777777" w:rsidR="0093092D" w:rsidRDefault="0093092D" w:rsidP="0093092D">
      <w:pPr>
        <w:widowControl w:val="0"/>
        <w:suppressAutoHyphens/>
        <w:rPr>
          <w:spacing w:val="-3"/>
        </w:rPr>
      </w:pPr>
      <w:proofErr w:type="spellStart"/>
      <w:r>
        <w:rPr>
          <w:i/>
          <w:spacing w:val="-3"/>
        </w:rPr>
        <w:t>C</w:t>
      </w:r>
      <w:r>
        <w:rPr>
          <w:i/>
          <w:spacing w:val="-3"/>
          <w:vertAlign w:val="subscript"/>
        </w:rPr>
        <w:t>s,t</w:t>
      </w:r>
      <w:proofErr w:type="spellEnd"/>
      <w:r>
        <w:rPr>
          <w:i/>
          <w:spacing w:val="-3"/>
          <w:vertAlign w:val="subscript"/>
        </w:rPr>
        <w:t xml:space="preserve"> </w:t>
      </w:r>
      <w:r>
        <w:rPr>
          <w:spacing w:val="-3"/>
        </w:rPr>
        <w:t xml:space="preserve">: total summer catch in year </w:t>
      </w:r>
      <w:r>
        <w:rPr>
          <w:i/>
          <w:spacing w:val="-3"/>
        </w:rPr>
        <w:t>t</w:t>
      </w:r>
      <w:r>
        <w:rPr>
          <w:spacing w:val="-3"/>
        </w:rPr>
        <w:t xml:space="preserve"> </w:t>
      </w:r>
    </w:p>
    <w:p w14:paraId="6D4BF93F" w14:textId="0E50F3FC" w:rsidR="0093092D" w:rsidRDefault="0093092D" w:rsidP="0093092D">
      <w:pPr>
        <w:widowControl w:val="0"/>
        <w:suppressAutoHyphens/>
        <w:rPr>
          <w:spacing w:val="-3"/>
        </w:rPr>
      </w:pPr>
      <w:r>
        <w:rPr>
          <w:i/>
          <w:spacing w:val="-3"/>
        </w:rPr>
        <w:t>P</w:t>
      </w:r>
      <w:r>
        <w:rPr>
          <w:i/>
          <w:spacing w:val="-3"/>
          <w:vertAlign w:val="subscript"/>
        </w:rPr>
        <w:t>s,n,l,t</w:t>
      </w:r>
      <w:r w:rsidR="00C3425A">
        <w:rPr>
          <w:i/>
          <w:spacing w:val="-3"/>
          <w:vertAlign w:val="subscript"/>
        </w:rPr>
        <w:t>-1</w:t>
      </w:r>
      <w:r>
        <w:rPr>
          <w:spacing w:val="-3"/>
        </w:rPr>
        <w:t xml:space="preserve"> , </w:t>
      </w:r>
      <w:r>
        <w:rPr>
          <w:i/>
          <w:spacing w:val="-3"/>
        </w:rPr>
        <w:t>P</w:t>
      </w:r>
      <w:r>
        <w:rPr>
          <w:i/>
          <w:spacing w:val="-3"/>
          <w:vertAlign w:val="subscript"/>
        </w:rPr>
        <w:t>s,o,l,t</w:t>
      </w:r>
      <w:r w:rsidR="00C3425A">
        <w:rPr>
          <w:i/>
          <w:spacing w:val="-3"/>
          <w:vertAlign w:val="subscript"/>
        </w:rPr>
        <w:t>-1</w:t>
      </w:r>
      <w:r>
        <w:rPr>
          <w:spacing w:val="-3"/>
        </w:rPr>
        <w:t xml:space="preserve"> : </w:t>
      </w:r>
      <w:r w:rsidR="0095182A">
        <w:rPr>
          <w:rFonts w:hint="eastAsia"/>
          <w:spacing w:val="-3"/>
        </w:rPr>
        <w:t xml:space="preserve">proportion </w:t>
      </w:r>
      <w:r>
        <w:rPr>
          <w:spacing w:val="-3"/>
        </w:rPr>
        <w:t>of summer catch fo</w:t>
      </w:r>
      <w:r w:rsidR="0095182A">
        <w:rPr>
          <w:spacing w:val="-3"/>
        </w:rPr>
        <w:t xml:space="preserve">r newshell and oldshell crabs </w:t>
      </w:r>
      <w:r w:rsidR="0095182A">
        <w:rPr>
          <w:rFonts w:hint="eastAsia"/>
          <w:spacing w:val="-3"/>
        </w:rPr>
        <w:t>of</w:t>
      </w:r>
      <w:r>
        <w:rPr>
          <w:spacing w:val="-3"/>
        </w:rPr>
        <w:t xml:space="preserve"> length class </w:t>
      </w:r>
      <w:r>
        <w:rPr>
          <w:i/>
          <w:spacing w:val="-3"/>
        </w:rPr>
        <w:t>l</w:t>
      </w:r>
      <w:r>
        <w:rPr>
          <w:spacing w:val="-3"/>
        </w:rPr>
        <w:t xml:space="preserve"> in year </w:t>
      </w:r>
      <w:r>
        <w:rPr>
          <w:i/>
          <w:spacing w:val="-3"/>
        </w:rPr>
        <w:t>t</w:t>
      </w:r>
      <w:r w:rsidR="00C3425A">
        <w:rPr>
          <w:i/>
          <w:spacing w:val="-3"/>
        </w:rPr>
        <w:t>-1</w:t>
      </w:r>
      <w:r>
        <w:rPr>
          <w:spacing w:val="-3"/>
        </w:rPr>
        <w:t xml:space="preserve">, </w:t>
      </w:r>
    </w:p>
    <w:p w14:paraId="16A5E57E" w14:textId="6B6203B9" w:rsidR="0093092D" w:rsidRDefault="0093092D" w:rsidP="0093092D">
      <w:pPr>
        <w:widowControl w:val="0"/>
        <w:suppressAutoHyphens/>
        <w:rPr>
          <w:spacing w:val="-3"/>
        </w:rPr>
      </w:pPr>
      <w:r w:rsidRPr="00FD38BE">
        <w:rPr>
          <w:i/>
          <w:spacing w:val="-3"/>
        </w:rPr>
        <w:t>D</w:t>
      </w:r>
      <w:r w:rsidRPr="00FD38BE">
        <w:rPr>
          <w:i/>
          <w:spacing w:val="-3"/>
          <w:vertAlign w:val="subscript"/>
        </w:rPr>
        <w:t>l,t</w:t>
      </w:r>
      <w:r w:rsidR="00C3425A">
        <w:rPr>
          <w:i/>
          <w:spacing w:val="-3"/>
          <w:vertAlign w:val="subscript"/>
        </w:rPr>
        <w:t>-1</w:t>
      </w:r>
      <w:r w:rsidRPr="00FD38BE">
        <w:rPr>
          <w:spacing w:val="-3"/>
          <w:vertAlign w:val="subscript"/>
        </w:rPr>
        <w:t xml:space="preserve"> </w:t>
      </w:r>
      <w:r>
        <w:rPr>
          <w:spacing w:val="-3"/>
        </w:rPr>
        <w:t xml:space="preserve">:  </w:t>
      </w:r>
      <w:r w:rsidR="008956CD">
        <w:rPr>
          <w:spacing w:val="-3"/>
        </w:rPr>
        <w:t xml:space="preserve">summer </w:t>
      </w:r>
      <w:r>
        <w:rPr>
          <w:spacing w:val="-3"/>
        </w:rPr>
        <w:t xml:space="preserve">discard </w:t>
      </w:r>
      <w:r w:rsidR="00375ADD">
        <w:rPr>
          <w:spacing w:val="-3"/>
        </w:rPr>
        <w:t xml:space="preserve">mortality </w:t>
      </w:r>
      <w:r w:rsidR="0095182A">
        <w:rPr>
          <w:rFonts w:hint="eastAsia"/>
          <w:spacing w:val="-3"/>
        </w:rPr>
        <w:t>of</w:t>
      </w:r>
      <w:r w:rsidR="00375ADD">
        <w:rPr>
          <w:spacing w:val="-3"/>
        </w:rPr>
        <w:t xml:space="preserve"> </w:t>
      </w:r>
      <w:r>
        <w:rPr>
          <w:spacing w:val="-3"/>
        </w:rPr>
        <w:t xml:space="preserve">length class </w:t>
      </w:r>
      <w:r>
        <w:rPr>
          <w:i/>
          <w:spacing w:val="-3"/>
        </w:rPr>
        <w:t>l</w:t>
      </w:r>
      <w:r>
        <w:rPr>
          <w:spacing w:val="-3"/>
        </w:rPr>
        <w:t xml:space="preserve"> in year </w:t>
      </w:r>
      <w:r>
        <w:rPr>
          <w:i/>
          <w:spacing w:val="-3"/>
        </w:rPr>
        <w:t>t</w:t>
      </w:r>
      <w:r w:rsidR="00C3425A">
        <w:rPr>
          <w:i/>
          <w:spacing w:val="-3"/>
        </w:rPr>
        <w:t>-1</w:t>
      </w:r>
      <w:r>
        <w:rPr>
          <w:spacing w:val="-3"/>
        </w:rPr>
        <w:t xml:space="preserve">, </w:t>
      </w:r>
    </w:p>
    <w:p w14:paraId="7561D322" w14:textId="77777777" w:rsidR="0093092D" w:rsidRDefault="0093092D" w:rsidP="0093092D">
      <w:pPr>
        <w:widowControl w:val="0"/>
        <w:suppressAutoHyphens/>
        <w:rPr>
          <w:spacing w:val="-3"/>
        </w:rPr>
      </w:pPr>
      <w:r>
        <w:rPr>
          <w:i/>
          <w:spacing w:val="-3"/>
        </w:rPr>
        <w:t>m</w:t>
      </w:r>
      <w:r>
        <w:rPr>
          <w:i/>
          <w:spacing w:val="-3"/>
          <w:vertAlign w:val="subscript"/>
        </w:rPr>
        <w:t>l</w:t>
      </w:r>
      <w:r w:rsidR="0095182A">
        <w:rPr>
          <w:spacing w:val="-3"/>
        </w:rPr>
        <w:t xml:space="preserve"> : molting probability </w:t>
      </w:r>
      <w:r w:rsidR="0095182A">
        <w:rPr>
          <w:rFonts w:hint="eastAsia"/>
          <w:spacing w:val="-3"/>
        </w:rPr>
        <w:t>of</w:t>
      </w:r>
      <w:r>
        <w:rPr>
          <w:spacing w:val="-3"/>
        </w:rPr>
        <w:t xml:space="preserve"> length class </w:t>
      </w:r>
      <w:r>
        <w:rPr>
          <w:i/>
          <w:spacing w:val="-3"/>
        </w:rPr>
        <w:t>l</w:t>
      </w:r>
      <w:r>
        <w:rPr>
          <w:spacing w:val="-3"/>
        </w:rPr>
        <w:t xml:space="preserve">, </w:t>
      </w:r>
    </w:p>
    <w:p w14:paraId="44EDC0AE" w14:textId="77777777" w:rsidR="0093092D" w:rsidRDefault="0093092D" w:rsidP="0093092D">
      <w:pPr>
        <w:widowControl w:val="0"/>
        <w:suppressAutoHyphens/>
        <w:rPr>
          <w:spacing w:val="-3"/>
        </w:rPr>
      </w:pPr>
      <w:proofErr w:type="spellStart"/>
      <w:r w:rsidRPr="003A4776">
        <w:rPr>
          <w:i/>
          <w:spacing w:val="-3"/>
        </w:rPr>
        <w:t>y</w:t>
      </w:r>
      <w:r>
        <w:rPr>
          <w:i/>
          <w:spacing w:val="-3"/>
          <w:vertAlign w:val="subscript"/>
        </w:rPr>
        <w:t>c</w:t>
      </w:r>
      <w:proofErr w:type="spellEnd"/>
      <w:r>
        <w:rPr>
          <w:spacing w:val="-3"/>
        </w:rPr>
        <w:t xml:space="preserve"> : the time in year from July 1 to the mid-point of the summer fishery</w:t>
      </w:r>
      <w:r w:rsidR="00CC450F">
        <w:rPr>
          <w:spacing w:val="-3"/>
        </w:rPr>
        <w:t>,</w:t>
      </w:r>
    </w:p>
    <w:p w14:paraId="70059A77" w14:textId="77777777" w:rsidR="0093092D" w:rsidRDefault="0093092D" w:rsidP="0093092D">
      <w:pPr>
        <w:widowControl w:val="0"/>
        <w:suppressAutoHyphens/>
        <w:rPr>
          <w:spacing w:val="-3"/>
        </w:rPr>
      </w:pPr>
      <w:r>
        <w:rPr>
          <w:spacing w:val="-3"/>
        </w:rPr>
        <w:t xml:space="preserve">0.58:  Proportion of the year from </w:t>
      </w:r>
      <w:r>
        <w:rPr>
          <w:rFonts w:hint="eastAsia"/>
          <w:spacing w:val="-3"/>
        </w:rPr>
        <w:t>July 1</w:t>
      </w:r>
      <w:r w:rsidRPr="00C02485">
        <w:rPr>
          <w:spacing w:val="-3"/>
          <w:vertAlign w:val="superscript"/>
        </w:rPr>
        <w:t>st</w:t>
      </w:r>
      <w:r>
        <w:rPr>
          <w:spacing w:val="-3"/>
        </w:rPr>
        <w:t xml:space="preserve"> to Feb 1</w:t>
      </w:r>
      <w:r w:rsidRPr="00C02485">
        <w:rPr>
          <w:spacing w:val="-3"/>
          <w:vertAlign w:val="superscript"/>
        </w:rPr>
        <w:t>st</w:t>
      </w:r>
      <w:r>
        <w:rPr>
          <w:spacing w:val="-3"/>
        </w:rPr>
        <w:t xml:space="preserve"> is 7 months</w:t>
      </w:r>
      <w:r>
        <w:rPr>
          <w:rFonts w:hint="eastAsia"/>
          <w:spacing w:val="-3"/>
        </w:rPr>
        <w:t xml:space="preserve"> is</w:t>
      </w:r>
      <w:r>
        <w:rPr>
          <w:spacing w:val="-3"/>
        </w:rPr>
        <w:t xml:space="preserve"> 0.58 year</w:t>
      </w:r>
      <w:r w:rsidR="00CC450F">
        <w:rPr>
          <w:spacing w:val="-3"/>
        </w:rPr>
        <w:t>,</w:t>
      </w:r>
    </w:p>
    <w:p w14:paraId="2203BD78" w14:textId="2018BC73" w:rsidR="00FC42C2" w:rsidRDefault="0093092D" w:rsidP="0093092D">
      <w:pPr>
        <w:widowControl w:val="0"/>
        <w:suppressAutoHyphens/>
        <w:rPr>
          <w:spacing w:val="-3"/>
        </w:rPr>
      </w:pPr>
      <w:r>
        <w:rPr>
          <w:i/>
          <w:spacing w:val="-3"/>
        </w:rPr>
        <w:t>R</w:t>
      </w:r>
      <w:r>
        <w:rPr>
          <w:i/>
          <w:spacing w:val="-3"/>
          <w:vertAlign w:val="subscript"/>
        </w:rPr>
        <w:t>l,t</w:t>
      </w:r>
      <w:r w:rsidR="00C3425A">
        <w:rPr>
          <w:i/>
          <w:spacing w:val="-3"/>
          <w:vertAlign w:val="subscript"/>
        </w:rPr>
        <w:t>-1</w:t>
      </w:r>
      <w:r>
        <w:rPr>
          <w:spacing w:val="-3"/>
        </w:rPr>
        <w:t xml:space="preserve">: recruitment into length class </w:t>
      </w:r>
      <w:r>
        <w:rPr>
          <w:i/>
          <w:spacing w:val="-3"/>
        </w:rPr>
        <w:t>l</w:t>
      </w:r>
      <w:r>
        <w:rPr>
          <w:spacing w:val="-3"/>
        </w:rPr>
        <w:t xml:space="preserve"> in year </w:t>
      </w:r>
      <w:r>
        <w:rPr>
          <w:i/>
          <w:spacing w:val="-3"/>
        </w:rPr>
        <w:t>t</w:t>
      </w:r>
      <w:r w:rsidR="00C3425A">
        <w:rPr>
          <w:i/>
          <w:spacing w:val="-3"/>
        </w:rPr>
        <w:t>-1</w:t>
      </w:r>
      <w:r>
        <w:rPr>
          <w:spacing w:val="-3"/>
        </w:rPr>
        <w:t xml:space="preserve">. </w:t>
      </w:r>
    </w:p>
    <w:p w14:paraId="0488705A" w14:textId="77777777" w:rsidR="003F3E57" w:rsidRDefault="003F3E57" w:rsidP="00C533FB">
      <w:pPr>
        <w:widowControl w:val="0"/>
        <w:suppressAutoHyphens/>
        <w:spacing w:after="120"/>
        <w:jc w:val="both"/>
        <w:rPr>
          <w:i/>
          <w:spacing w:val="-3"/>
        </w:rPr>
      </w:pPr>
    </w:p>
    <w:p w14:paraId="014AD250" w14:textId="77777777" w:rsidR="00764B04" w:rsidRPr="00942B52" w:rsidRDefault="00764B04" w:rsidP="00C533FB">
      <w:pPr>
        <w:widowControl w:val="0"/>
        <w:suppressAutoHyphens/>
        <w:spacing w:after="120"/>
        <w:jc w:val="both"/>
        <w:rPr>
          <w:i/>
          <w:spacing w:val="-3"/>
        </w:rPr>
      </w:pPr>
      <w:r w:rsidRPr="00942B52">
        <w:rPr>
          <w:i/>
          <w:spacing w:val="-3"/>
        </w:rPr>
        <w:t>Discards</w:t>
      </w:r>
    </w:p>
    <w:p w14:paraId="2E730195" w14:textId="77777777" w:rsidR="0095182A" w:rsidRDefault="0095182A" w:rsidP="00764B04">
      <w:pPr>
        <w:widowControl w:val="0"/>
        <w:suppressAutoHyphens/>
        <w:spacing w:after="120"/>
        <w:rPr>
          <w:spacing w:val="-3"/>
        </w:rPr>
      </w:pPr>
    </w:p>
    <w:p w14:paraId="0D1085A7" w14:textId="77777777" w:rsidR="0069337D" w:rsidRDefault="0095182A" w:rsidP="00764B04">
      <w:pPr>
        <w:widowControl w:val="0"/>
        <w:suppressAutoHyphens/>
        <w:spacing w:after="120"/>
        <w:rPr>
          <w:spacing w:val="-3"/>
        </w:rPr>
      </w:pPr>
      <w:r>
        <w:rPr>
          <w:rFonts w:hint="eastAsia"/>
          <w:spacing w:val="-3"/>
        </w:rPr>
        <w:t xml:space="preserve">Discards are crabs that were caught by fisheries but were not </w:t>
      </w:r>
      <w:r>
        <w:rPr>
          <w:spacing w:val="-3"/>
        </w:rPr>
        <w:t>retained</w:t>
      </w:r>
      <w:r>
        <w:rPr>
          <w:rFonts w:hint="eastAsia"/>
          <w:spacing w:val="-3"/>
        </w:rPr>
        <w:t xml:space="preserve">, </w:t>
      </w:r>
      <w:r>
        <w:rPr>
          <w:spacing w:val="-3"/>
        </w:rPr>
        <w:t>which</w:t>
      </w:r>
      <w:r>
        <w:rPr>
          <w:rFonts w:hint="eastAsia"/>
          <w:spacing w:val="-3"/>
        </w:rPr>
        <w:t xml:space="preserve"> consists of </w:t>
      </w:r>
      <w:r w:rsidR="0069337D">
        <w:rPr>
          <w:rFonts w:hint="eastAsia"/>
          <w:spacing w:val="-3"/>
        </w:rPr>
        <w:t xml:space="preserve">summer commercial, winter </w:t>
      </w:r>
      <w:r w:rsidR="003F0358">
        <w:rPr>
          <w:spacing w:val="-3"/>
        </w:rPr>
        <w:t>commercial</w:t>
      </w:r>
      <w:r w:rsidR="0069337D">
        <w:rPr>
          <w:rFonts w:hint="eastAsia"/>
          <w:spacing w:val="-3"/>
        </w:rPr>
        <w:t xml:space="preserve"> and winter subsistence.  </w:t>
      </w:r>
    </w:p>
    <w:p w14:paraId="4DE41273" w14:textId="77777777" w:rsidR="0069337D" w:rsidRDefault="0069337D" w:rsidP="00764B04">
      <w:pPr>
        <w:widowControl w:val="0"/>
        <w:suppressAutoHyphens/>
        <w:spacing w:after="120"/>
        <w:rPr>
          <w:spacing w:val="-3"/>
        </w:rPr>
      </w:pPr>
      <w:r>
        <w:rPr>
          <w:rFonts w:hint="eastAsia"/>
          <w:spacing w:val="-3"/>
        </w:rPr>
        <w:t xml:space="preserve">Summer and </w:t>
      </w:r>
      <w:r w:rsidR="00FC42C2">
        <w:rPr>
          <w:spacing w:val="-3"/>
        </w:rPr>
        <w:t>w</w:t>
      </w:r>
      <w:r>
        <w:rPr>
          <w:rFonts w:hint="eastAsia"/>
          <w:spacing w:val="-3"/>
        </w:rPr>
        <w:t xml:space="preserve">inter commercial </w:t>
      </w:r>
      <w:r w:rsidR="00FC42C2">
        <w:rPr>
          <w:spacing w:val="-3"/>
        </w:rPr>
        <w:t>d</w:t>
      </w:r>
      <w:r>
        <w:rPr>
          <w:rFonts w:hint="eastAsia"/>
          <w:spacing w:val="-3"/>
        </w:rPr>
        <w:t xml:space="preserve">iscards </w:t>
      </w:r>
    </w:p>
    <w:p w14:paraId="41A49F81" w14:textId="77777777" w:rsidR="0069337D" w:rsidRDefault="00764B04" w:rsidP="0069337D">
      <w:pPr>
        <w:widowControl w:val="0"/>
        <w:suppressAutoHyphens/>
        <w:spacing w:after="120"/>
        <w:rPr>
          <w:spacing w:val="-3"/>
        </w:rPr>
      </w:pPr>
      <w:r>
        <w:rPr>
          <w:spacing w:val="-3"/>
        </w:rPr>
        <w:t xml:space="preserve">In summer </w:t>
      </w:r>
      <w:r w:rsidR="001C1494">
        <w:rPr>
          <w:rFonts w:hint="eastAsia"/>
          <w:spacing w:val="-3"/>
        </w:rPr>
        <w:t>(</w:t>
      </w:r>
      <w:proofErr w:type="spellStart"/>
      <w:r w:rsidR="001C1494" w:rsidRPr="001C1494">
        <w:rPr>
          <w:rFonts w:hint="eastAsia"/>
          <w:i/>
          <w:spacing w:val="-3"/>
        </w:rPr>
        <w:t>D</w:t>
      </w:r>
      <w:r w:rsidR="001C1494" w:rsidRPr="001C1494">
        <w:rPr>
          <w:rFonts w:hint="eastAsia"/>
          <w:i/>
          <w:spacing w:val="-3"/>
          <w:vertAlign w:val="subscript"/>
        </w:rPr>
        <w:t>l,t</w:t>
      </w:r>
      <w:proofErr w:type="spellEnd"/>
      <w:r w:rsidR="001C1494">
        <w:rPr>
          <w:rFonts w:hint="eastAsia"/>
          <w:spacing w:val="-3"/>
        </w:rPr>
        <w:t xml:space="preserve">) </w:t>
      </w:r>
      <w:r w:rsidR="0012008E">
        <w:rPr>
          <w:rFonts w:hint="eastAsia"/>
          <w:spacing w:val="-3"/>
        </w:rPr>
        <w:t xml:space="preserve">and winter </w:t>
      </w:r>
      <w:r w:rsidR="001C1494">
        <w:rPr>
          <w:rFonts w:hint="eastAsia"/>
          <w:spacing w:val="-3"/>
        </w:rPr>
        <w:t>(</w:t>
      </w:r>
      <w:proofErr w:type="spellStart"/>
      <w:r w:rsidR="001C1494" w:rsidRPr="001C1494">
        <w:rPr>
          <w:rFonts w:hint="eastAsia"/>
          <w:i/>
          <w:spacing w:val="-3"/>
        </w:rPr>
        <w:t>D</w:t>
      </w:r>
      <w:r w:rsidR="001C1494">
        <w:rPr>
          <w:rFonts w:hint="eastAsia"/>
          <w:i/>
          <w:spacing w:val="-3"/>
          <w:vertAlign w:val="subscript"/>
        </w:rPr>
        <w:t>w,n,l</w:t>
      </w:r>
      <w:r w:rsidR="001C1494" w:rsidRPr="001C1494">
        <w:rPr>
          <w:rFonts w:hint="eastAsia"/>
          <w:i/>
          <w:spacing w:val="-3"/>
          <w:vertAlign w:val="subscript"/>
        </w:rPr>
        <w:t>,t</w:t>
      </w:r>
      <w:proofErr w:type="spellEnd"/>
      <w:r w:rsidR="001C1494">
        <w:rPr>
          <w:rFonts w:hint="eastAsia"/>
          <w:spacing w:val="-3"/>
        </w:rPr>
        <w:t xml:space="preserve"> ,</w:t>
      </w:r>
      <w:r w:rsidR="001C1494" w:rsidRPr="001C1494">
        <w:rPr>
          <w:rFonts w:hint="eastAsia"/>
          <w:i/>
          <w:spacing w:val="-3"/>
        </w:rPr>
        <w:t xml:space="preserve"> </w:t>
      </w:r>
      <w:proofErr w:type="spellStart"/>
      <w:r w:rsidR="001C1494" w:rsidRPr="001C1494">
        <w:rPr>
          <w:rFonts w:hint="eastAsia"/>
          <w:i/>
          <w:spacing w:val="-3"/>
        </w:rPr>
        <w:t>D</w:t>
      </w:r>
      <w:r w:rsidR="001C1494">
        <w:rPr>
          <w:rFonts w:hint="eastAsia"/>
          <w:i/>
          <w:spacing w:val="-3"/>
          <w:vertAlign w:val="subscript"/>
        </w:rPr>
        <w:t>w,o,l</w:t>
      </w:r>
      <w:r w:rsidR="001C1494" w:rsidRPr="001C1494">
        <w:rPr>
          <w:rFonts w:hint="eastAsia"/>
          <w:i/>
          <w:spacing w:val="-3"/>
          <w:vertAlign w:val="subscript"/>
        </w:rPr>
        <w:t>,t</w:t>
      </w:r>
      <w:proofErr w:type="spellEnd"/>
      <w:r w:rsidR="001C1494">
        <w:rPr>
          <w:rFonts w:hint="eastAsia"/>
          <w:spacing w:val="-3"/>
        </w:rPr>
        <w:t xml:space="preserve">) </w:t>
      </w:r>
      <w:r>
        <w:rPr>
          <w:spacing w:val="-3"/>
        </w:rPr>
        <w:t xml:space="preserve">commercial fisheries, sublegal males (&lt;4.75 inch CW and &lt;5.0 inch CW since 2005) </w:t>
      </w:r>
      <w:r w:rsidR="00881874">
        <w:rPr>
          <w:spacing w:val="-3"/>
        </w:rPr>
        <w:t xml:space="preserve">are </w:t>
      </w:r>
      <w:r>
        <w:rPr>
          <w:spacing w:val="-3"/>
        </w:rPr>
        <w:t>discarded.   Those discarded crabs are subject to handling mortality</w:t>
      </w:r>
      <w:r w:rsidR="0012008E">
        <w:rPr>
          <w:rFonts w:hint="eastAsia"/>
          <w:spacing w:val="-3"/>
        </w:rPr>
        <w:t>.</w:t>
      </w:r>
      <w:r w:rsidR="0069337D">
        <w:rPr>
          <w:rFonts w:hint="eastAsia"/>
          <w:spacing w:val="-3"/>
        </w:rPr>
        <w:t xml:space="preserve">  The number of discards was not directly observed, and thus was estimated from the model as: </w:t>
      </w:r>
      <w:r w:rsidR="00EF79A2">
        <w:rPr>
          <w:rFonts w:hint="eastAsia"/>
          <w:spacing w:val="-3"/>
        </w:rPr>
        <w:t>Observed Catch</w:t>
      </w:r>
      <w:r w:rsidR="00EF79A2">
        <w:rPr>
          <w:spacing w:val="-3"/>
        </w:rPr>
        <w:t xml:space="preserve"> x </w:t>
      </w:r>
      <w:r w:rsidR="00D92DD1">
        <w:rPr>
          <w:rFonts w:hint="eastAsia"/>
          <w:spacing w:val="-3"/>
        </w:rPr>
        <w:t>(</w:t>
      </w:r>
      <w:r w:rsidR="00D92DD1">
        <w:rPr>
          <w:spacing w:val="-3"/>
        </w:rPr>
        <w:t>estimated</w:t>
      </w:r>
      <w:r w:rsidR="00D92DD1">
        <w:rPr>
          <w:rFonts w:hint="eastAsia"/>
          <w:spacing w:val="-3"/>
        </w:rPr>
        <w:t xml:space="preserve"> abundance of crab that are not caught by commercial pot)/(</w:t>
      </w:r>
      <w:r w:rsidR="00D92DD1">
        <w:rPr>
          <w:spacing w:val="-3"/>
        </w:rPr>
        <w:t>estimated</w:t>
      </w:r>
      <w:r w:rsidR="00D92DD1">
        <w:rPr>
          <w:rFonts w:hint="eastAsia"/>
          <w:spacing w:val="-3"/>
        </w:rPr>
        <w:t xml:space="preserve"> abundance of crab that are caught by commercial pot) </w:t>
      </w:r>
    </w:p>
    <w:p w14:paraId="6387F23A" w14:textId="77777777" w:rsidR="00881874" w:rsidRDefault="00881874" w:rsidP="00764B04">
      <w:pPr>
        <w:widowControl w:val="0"/>
        <w:suppressAutoHyphens/>
        <w:spacing w:after="120"/>
        <w:rPr>
          <w:spacing w:val="-3"/>
        </w:rPr>
      </w:pPr>
    </w:p>
    <w:p w14:paraId="71647728" w14:textId="77777777" w:rsidR="006C68DB" w:rsidRDefault="00375ADD" w:rsidP="00764B04">
      <w:pPr>
        <w:widowControl w:val="0"/>
        <w:suppressAutoHyphens/>
        <w:spacing w:after="120"/>
        <w:jc w:val="both"/>
        <w:rPr>
          <w:spacing w:val="-3"/>
        </w:rPr>
      </w:pPr>
      <w:r>
        <w:rPr>
          <w:spacing w:val="-3"/>
        </w:rPr>
        <w:t>Model d</w:t>
      </w:r>
      <w:r w:rsidR="00764B04">
        <w:rPr>
          <w:spacing w:val="-3"/>
        </w:rPr>
        <w:t xml:space="preserve">iscard </w:t>
      </w:r>
      <w:r>
        <w:rPr>
          <w:spacing w:val="-3"/>
        </w:rPr>
        <w:t>mortality in</w:t>
      </w:r>
      <w:r w:rsidR="00764B04">
        <w:rPr>
          <w:spacing w:val="-3"/>
        </w:rPr>
        <w:t xml:space="preserve"> length</w:t>
      </w:r>
      <w:r>
        <w:rPr>
          <w:spacing w:val="-3"/>
        </w:rPr>
        <w:t>-</w:t>
      </w:r>
      <w:r w:rsidR="00764B04">
        <w:rPr>
          <w:spacing w:val="-3"/>
        </w:rPr>
        <w:t xml:space="preserve">class </w:t>
      </w:r>
      <w:r w:rsidR="00764B04">
        <w:rPr>
          <w:i/>
          <w:spacing w:val="-3"/>
        </w:rPr>
        <w:t>l</w:t>
      </w:r>
      <w:r w:rsidR="00764B04">
        <w:rPr>
          <w:spacing w:val="-3"/>
        </w:rPr>
        <w:t xml:space="preserve"> in year </w:t>
      </w:r>
      <w:r w:rsidR="00764B04">
        <w:rPr>
          <w:i/>
          <w:spacing w:val="-3"/>
        </w:rPr>
        <w:t>t</w:t>
      </w:r>
      <w:r w:rsidR="00764B04">
        <w:rPr>
          <w:spacing w:val="-3"/>
        </w:rPr>
        <w:t xml:space="preserve"> from the </w:t>
      </w:r>
      <w:r w:rsidR="00213968">
        <w:rPr>
          <w:spacing w:val="-3"/>
        </w:rPr>
        <w:t xml:space="preserve">summer and winter </w:t>
      </w:r>
      <w:r w:rsidR="00764B04">
        <w:rPr>
          <w:spacing w:val="-3"/>
        </w:rPr>
        <w:t>commercial pot fisher</w:t>
      </w:r>
      <w:r w:rsidR="00213968">
        <w:rPr>
          <w:spacing w:val="-3"/>
        </w:rPr>
        <w:t>ies</w:t>
      </w:r>
      <w:r>
        <w:rPr>
          <w:spacing w:val="-3"/>
        </w:rPr>
        <w:t xml:space="preserve"> is given by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764B04" w:rsidRPr="00AF26D1" w14:paraId="4EDABCFD" w14:textId="77777777" w:rsidTr="009E5166">
        <w:trPr>
          <w:trHeight w:val="576"/>
          <w:jc w:val="center"/>
        </w:trPr>
        <w:tc>
          <w:tcPr>
            <w:tcW w:w="4685" w:type="pct"/>
            <w:tcBorders>
              <w:top w:val="nil"/>
              <w:left w:val="nil"/>
              <w:bottom w:val="nil"/>
              <w:right w:val="nil"/>
            </w:tcBorders>
            <w:vAlign w:val="center"/>
          </w:tcPr>
          <w:p w14:paraId="3B1BC589" w14:textId="76655E31" w:rsidR="009E5166" w:rsidRPr="009E5166" w:rsidRDefault="00AB45E5" w:rsidP="009E5166">
            <w:pPr>
              <w:widowControl w:val="0"/>
              <w:tabs>
                <w:tab w:val="left" w:pos="1402"/>
              </w:tabs>
              <w:suppressAutoHyphens/>
              <w:jc w:val="center"/>
            </w:pPr>
            <w:r w:rsidRPr="00D92DD1">
              <w:rPr>
                <w:position w:val="-46"/>
              </w:rPr>
              <w:object w:dxaOrig="3879" w:dyaOrig="859" w14:anchorId="63EEBA8F">
                <v:shape id="_x0000_i1032" type="#_x0000_t75" style="width:194.4pt;height:43.2pt" o:ole="">
                  <v:imagedata r:id="rId30" o:title=""/>
                </v:shape>
                <o:OLEObject Type="Embed" ProgID="Equation.DSMT4" ShapeID="_x0000_i1032" DrawAspect="Content" ObjectID="_1661549362" r:id="rId31"/>
              </w:object>
            </w:r>
          </w:p>
        </w:tc>
        <w:tc>
          <w:tcPr>
            <w:tcW w:w="315" w:type="pct"/>
            <w:tcBorders>
              <w:top w:val="nil"/>
              <w:left w:val="nil"/>
              <w:bottom w:val="nil"/>
              <w:right w:val="nil"/>
            </w:tcBorders>
            <w:vAlign w:val="center"/>
          </w:tcPr>
          <w:p w14:paraId="3375F23C" w14:textId="77777777" w:rsidR="00764B04" w:rsidRPr="00AF26D1" w:rsidRDefault="0095182A" w:rsidP="009E568A">
            <w:pPr>
              <w:widowControl w:val="0"/>
              <w:suppressAutoHyphens/>
              <w:spacing w:after="120"/>
              <w:rPr>
                <w:spacing w:val="-3"/>
              </w:rPr>
            </w:pPr>
            <w:r>
              <w:rPr>
                <w:spacing w:val="-3"/>
              </w:rPr>
              <w:t>(</w:t>
            </w:r>
            <w:r w:rsidR="009E5E33">
              <w:rPr>
                <w:rFonts w:hint="eastAsia"/>
                <w:spacing w:val="-3"/>
              </w:rPr>
              <w:t>8</w:t>
            </w:r>
            <w:r w:rsidR="00764B04" w:rsidRPr="00AF26D1">
              <w:rPr>
                <w:spacing w:val="-3"/>
              </w:rPr>
              <w:t>)</w:t>
            </w:r>
          </w:p>
        </w:tc>
      </w:tr>
      <w:tr w:rsidR="0012008E" w:rsidRPr="00AF26D1" w14:paraId="3897EF37" w14:textId="77777777" w:rsidTr="009E5166">
        <w:trPr>
          <w:jc w:val="center"/>
        </w:trPr>
        <w:tc>
          <w:tcPr>
            <w:tcW w:w="4685" w:type="pct"/>
            <w:tcBorders>
              <w:top w:val="nil"/>
              <w:left w:val="nil"/>
              <w:bottom w:val="nil"/>
              <w:right w:val="nil"/>
            </w:tcBorders>
            <w:vAlign w:val="center"/>
          </w:tcPr>
          <w:p w14:paraId="389123E8" w14:textId="77777777" w:rsidR="006C68DB" w:rsidRPr="00AF26D1" w:rsidRDefault="007C5EA8" w:rsidP="006C68DB">
            <w:pPr>
              <w:widowControl w:val="0"/>
              <w:tabs>
                <w:tab w:val="left" w:pos="1402"/>
              </w:tabs>
              <w:suppressAutoHyphens/>
              <w:jc w:val="center"/>
            </w:pPr>
            <w:r w:rsidRPr="00D92DD1">
              <w:rPr>
                <w:position w:val="-46"/>
              </w:rPr>
              <w:object w:dxaOrig="4160" w:dyaOrig="880" w14:anchorId="5877E0FB">
                <v:shape id="_x0000_i1033" type="#_x0000_t75" style="width:208.2pt;height:44.4pt" o:ole="">
                  <v:imagedata r:id="rId32" o:title=""/>
                </v:shape>
                <o:OLEObject Type="Embed" ProgID="Equation.3" ShapeID="_x0000_i1033" DrawAspect="Content" ObjectID="_1661549363" r:id="rId33"/>
              </w:object>
            </w:r>
          </w:p>
        </w:tc>
        <w:tc>
          <w:tcPr>
            <w:tcW w:w="315" w:type="pct"/>
            <w:tcBorders>
              <w:top w:val="nil"/>
              <w:left w:val="nil"/>
              <w:bottom w:val="nil"/>
              <w:right w:val="nil"/>
            </w:tcBorders>
            <w:vAlign w:val="center"/>
          </w:tcPr>
          <w:p w14:paraId="331B47A2" w14:textId="77777777" w:rsidR="0012008E" w:rsidRDefault="0095182A" w:rsidP="009E568A">
            <w:pPr>
              <w:widowControl w:val="0"/>
              <w:suppressAutoHyphens/>
              <w:spacing w:after="120"/>
              <w:rPr>
                <w:spacing w:val="-3"/>
              </w:rPr>
            </w:pPr>
            <w:r>
              <w:rPr>
                <w:spacing w:val="-3"/>
              </w:rPr>
              <w:t>(</w:t>
            </w:r>
            <w:r w:rsidR="009E5E33">
              <w:rPr>
                <w:rFonts w:hint="eastAsia"/>
                <w:spacing w:val="-3"/>
              </w:rPr>
              <w:t>9</w:t>
            </w:r>
            <w:r w:rsidR="00456FB5">
              <w:rPr>
                <w:spacing w:val="-3"/>
              </w:rPr>
              <w:t>)</w:t>
            </w:r>
          </w:p>
        </w:tc>
      </w:tr>
      <w:tr w:rsidR="00344EC9" w:rsidRPr="00AF26D1" w14:paraId="4B2CD796" w14:textId="77777777" w:rsidTr="009E5166">
        <w:trPr>
          <w:jc w:val="center"/>
        </w:trPr>
        <w:tc>
          <w:tcPr>
            <w:tcW w:w="4685" w:type="pct"/>
            <w:tcBorders>
              <w:top w:val="nil"/>
              <w:left w:val="nil"/>
              <w:bottom w:val="nil"/>
              <w:right w:val="nil"/>
            </w:tcBorders>
            <w:vAlign w:val="center"/>
          </w:tcPr>
          <w:p w14:paraId="37C0D0E5" w14:textId="77777777" w:rsidR="00344EC9" w:rsidRPr="006C68DB" w:rsidRDefault="007C5EA8" w:rsidP="006C68DB">
            <w:pPr>
              <w:widowControl w:val="0"/>
              <w:tabs>
                <w:tab w:val="left" w:pos="1402"/>
              </w:tabs>
              <w:suppressAutoHyphens/>
              <w:spacing w:after="120"/>
              <w:jc w:val="center"/>
            </w:pPr>
            <w:r w:rsidRPr="00D92DD1">
              <w:rPr>
                <w:position w:val="-46"/>
              </w:rPr>
              <w:object w:dxaOrig="4180" w:dyaOrig="880" w14:anchorId="09FEDFA5">
                <v:shape id="_x0000_i1034" type="#_x0000_t75" style="width:208.2pt;height:44.4pt" o:ole="">
                  <v:imagedata r:id="rId34" o:title=""/>
                </v:shape>
                <o:OLEObject Type="Embed" ProgID="Equation.3" ShapeID="_x0000_i1034" DrawAspect="Content" ObjectID="_1661549364" r:id="rId35"/>
              </w:object>
            </w:r>
          </w:p>
        </w:tc>
        <w:tc>
          <w:tcPr>
            <w:tcW w:w="315" w:type="pct"/>
            <w:tcBorders>
              <w:top w:val="nil"/>
              <w:left w:val="nil"/>
              <w:bottom w:val="nil"/>
              <w:right w:val="nil"/>
            </w:tcBorders>
            <w:vAlign w:val="center"/>
          </w:tcPr>
          <w:p w14:paraId="7B1AB8B4" w14:textId="77777777" w:rsidR="00344EC9" w:rsidRDefault="0095182A" w:rsidP="009E568A">
            <w:pPr>
              <w:widowControl w:val="0"/>
              <w:suppressAutoHyphens/>
              <w:spacing w:after="120"/>
              <w:rPr>
                <w:spacing w:val="-3"/>
              </w:rPr>
            </w:pPr>
            <w:r>
              <w:rPr>
                <w:spacing w:val="-3"/>
              </w:rPr>
              <w:t>(</w:t>
            </w:r>
            <w:r w:rsidR="009E5E33">
              <w:rPr>
                <w:rFonts w:hint="eastAsia"/>
                <w:spacing w:val="-3"/>
              </w:rPr>
              <w:t>10</w:t>
            </w:r>
            <w:r w:rsidR="00344EC9">
              <w:rPr>
                <w:spacing w:val="-3"/>
              </w:rPr>
              <w:t>)</w:t>
            </w:r>
          </w:p>
        </w:tc>
      </w:tr>
    </w:tbl>
    <w:p w14:paraId="12577B9F" w14:textId="77777777" w:rsidR="00764B04" w:rsidRDefault="00764B04" w:rsidP="00764B04">
      <w:pPr>
        <w:widowControl w:val="0"/>
        <w:suppressAutoHyphens/>
        <w:jc w:val="both"/>
        <w:rPr>
          <w:spacing w:val="-3"/>
        </w:rPr>
      </w:pPr>
      <w:r>
        <w:rPr>
          <w:spacing w:val="-3"/>
        </w:rPr>
        <w:t xml:space="preserve">where </w:t>
      </w:r>
    </w:p>
    <w:p w14:paraId="412E4C57" w14:textId="77777777" w:rsidR="00764B04" w:rsidRDefault="00764B04" w:rsidP="00764B04">
      <w:pPr>
        <w:widowControl w:val="0"/>
        <w:suppressAutoHyphens/>
        <w:jc w:val="both"/>
        <w:rPr>
          <w:i/>
          <w:spacing w:val="-3"/>
        </w:rPr>
      </w:pPr>
    </w:p>
    <w:p w14:paraId="28338DAF" w14:textId="77777777" w:rsidR="00764B04" w:rsidRDefault="00764B04" w:rsidP="00764B04">
      <w:pPr>
        <w:widowControl w:val="0"/>
        <w:suppressAutoHyphens/>
        <w:jc w:val="both"/>
        <w:rPr>
          <w:spacing w:val="-3"/>
        </w:rPr>
      </w:pPr>
      <w:proofErr w:type="spellStart"/>
      <w:r w:rsidRPr="00D420AA">
        <w:rPr>
          <w:i/>
          <w:spacing w:val="-3"/>
        </w:rPr>
        <w:t>hm</w:t>
      </w:r>
      <w:r w:rsidR="003F7AA9" w:rsidRPr="003F7AA9">
        <w:rPr>
          <w:rFonts w:hint="eastAsia"/>
          <w:i/>
          <w:spacing w:val="-3"/>
          <w:vertAlign w:val="subscript"/>
        </w:rPr>
        <w:t>s</w:t>
      </w:r>
      <w:proofErr w:type="spellEnd"/>
      <w:r>
        <w:rPr>
          <w:spacing w:val="-3"/>
        </w:rPr>
        <w:t xml:space="preserve">: </w:t>
      </w:r>
      <w:r w:rsidR="003F7AA9">
        <w:rPr>
          <w:rFonts w:hint="eastAsia"/>
          <w:spacing w:val="-3"/>
        </w:rPr>
        <w:t xml:space="preserve">summer commercial </w:t>
      </w:r>
      <w:r>
        <w:rPr>
          <w:spacing w:val="-3"/>
        </w:rPr>
        <w:t>handling mortality rate assumed to be 0.2</w:t>
      </w:r>
      <w:r w:rsidR="00CC450F">
        <w:rPr>
          <w:spacing w:val="-3"/>
        </w:rPr>
        <w:t>,</w:t>
      </w:r>
    </w:p>
    <w:p w14:paraId="5CCF3183" w14:textId="77777777" w:rsidR="003F7AA9" w:rsidRDefault="003F7AA9" w:rsidP="003F7AA9">
      <w:pPr>
        <w:widowControl w:val="0"/>
        <w:suppressAutoHyphens/>
        <w:jc w:val="both"/>
        <w:rPr>
          <w:spacing w:val="-3"/>
        </w:rPr>
      </w:pPr>
      <w:proofErr w:type="spellStart"/>
      <w:r w:rsidRPr="00D420AA">
        <w:rPr>
          <w:i/>
          <w:spacing w:val="-3"/>
        </w:rPr>
        <w:t>hm</w:t>
      </w:r>
      <w:r>
        <w:rPr>
          <w:rFonts w:hint="eastAsia"/>
          <w:i/>
          <w:spacing w:val="-3"/>
          <w:vertAlign w:val="subscript"/>
        </w:rPr>
        <w:t>w</w:t>
      </w:r>
      <w:proofErr w:type="spellEnd"/>
      <w:r>
        <w:rPr>
          <w:spacing w:val="-3"/>
        </w:rPr>
        <w:t xml:space="preserve">: </w:t>
      </w:r>
      <w:r w:rsidR="00FA41FA">
        <w:rPr>
          <w:spacing w:val="-3"/>
        </w:rPr>
        <w:t>winter</w:t>
      </w:r>
      <w:r>
        <w:rPr>
          <w:rFonts w:hint="eastAsia"/>
          <w:spacing w:val="-3"/>
        </w:rPr>
        <w:t xml:space="preserve"> commercial </w:t>
      </w:r>
      <w:r>
        <w:rPr>
          <w:spacing w:val="-3"/>
        </w:rPr>
        <w:t>handling mortality rate assumed to be 0.</w:t>
      </w:r>
      <w:r w:rsidR="00FA41FA">
        <w:rPr>
          <w:spacing w:val="-3"/>
        </w:rPr>
        <w:t>2</w:t>
      </w:r>
      <w:r w:rsidR="00CC450F">
        <w:rPr>
          <w:spacing w:val="-3"/>
        </w:rPr>
        <w:t>,</w:t>
      </w:r>
    </w:p>
    <w:p w14:paraId="13AB5E9C" w14:textId="77777777" w:rsidR="00821C89" w:rsidRDefault="00FA41FA" w:rsidP="00FA41FA">
      <w:pPr>
        <w:widowControl w:val="0"/>
        <w:suppressAutoHyphens/>
        <w:jc w:val="both"/>
        <w:rPr>
          <w:spacing w:val="-3"/>
        </w:rPr>
      </w:pPr>
      <w:proofErr w:type="spellStart"/>
      <w:r>
        <w:rPr>
          <w:i/>
          <w:spacing w:val="-3"/>
        </w:rPr>
        <w:t>S</w:t>
      </w:r>
      <w:r>
        <w:rPr>
          <w:i/>
          <w:spacing w:val="-3"/>
          <w:vertAlign w:val="subscript"/>
        </w:rPr>
        <w:t>s,l</w:t>
      </w:r>
      <w:proofErr w:type="spellEnd"/>
      <w:r>
        <w:rPr>
          <w:spacing w:val="-3"/>
          <w:vertAlign w:val="subscript"/>
        </w:rPr>
        <w:t xml:space="preserve"> </w:t>
      </w:r>
      <w:r>
        <w:rPr>
          <w:spacing w:val="-3"/>
        </w:rPr>
        <w:t>:  Selectivity of the summer commercial fishery</w:t>
      </w:r>
      <w:r w:rsidR="00CC450F">
        <w:rPr>
          <w:spacing w:val="-3"/>
        </w:rPr>
        <w:t>,</w:t>
      </w:r>
    </w:p>
    <w:p w14:paraId="30594F5B" w14:textId="77777777" w:rsidR="002758D1" w:rsidRDefault="002758D1" w:rsidP="002758D1">
      <w:pPr>
        <w:widowControl w:val="0"/>
        <w:suppressAutoHyphens/>
        <w:jc w:val="both"/>
        <w:rPr>
          <w:spacing w:val="-3"/>
        </w:rPr>
      </w:pPr>
      <w:proofErr w:type="spellStart"/>
      <w:r>
        <w:rPr>
          <w:i/>
          <w:spacing w:val="-3"/>
        </w:rPr>
        <w:t>S</w:t>
      </w:r>
      <w:r>
        <w:rPr>
          <w:rFonts w:hint="eastAsia"/>
          <w:i/>
          <w:spacing w:val="-3"/>
          <w:vertAlign w:val="subscript"/>
        </w:rPr>
        <w:t>w</w:t>
      </w:r>
      <w:r>
        <w:rPr>
          <w:i/>
          <w:spacing w:val="-3"/>
          <w:vertAlign w:val="subscript"/>
        </w:rPr>
        <w:t>,l</w:t>
      </w:r>
      <w:proofErr w:type="spellEnd"/>
      <w:r>
        <w:rPr>
          <w:spacing w:val="-3"/>
          <w:vertAlign w:val="subscript"/>
        </w:rPr>
        <w:t xml:space="preserve"> </w:t>
      </w:r>
      <w:r>
        <w:rPr>
          <w:spacing w:val="-3"/>
        </w:rPr>
        <w:t xml:space="preserve">:  Selectivity of the </w:t>
      </w:r>
      <w:r>
        <w:rPr>
          <w:rFonts w:hint="eastAsia"/>
          <w:spacing w:val="-3"/>
        </w:rPr>
        <w:t xml:space="preserve">winter </w:t>
      </w:r>
      <w:r>
        <w:rPr>
          <w:spacing w:val="-3"/>
        </w:rPr>
        <w:t>commercial fishery,</w:t>
      </w:r>
    </w:p>
    <w:p w14:paraId="6D4610E0" w14:textId="77777777" w:rsidR="00821C89" w:rsidRDefault="00821C89" w:rsidP="00821C89">
      <w:pPr>
        <w:widowControl w:val="0"/>
        <w:suppressAutoHyphens/>
        <w:jc w:val="both"/>
        <w:rPr>
          <w:spacing w:val="-3"/>
        </w:rPr>
      </w:pPr>
      <w:proofErr w:type="spellStart"/>
      <w:r>
        <w:rPr>
          <w:i/>
          <w:spacing w:val="-3"/>
        </w:rPr>
        <w:t>S</w:t>
      </w:r>
      <w:r>
        <w:rPr>
          <w:i/>
          <w:spacing w:val="-3"/>
          <w:vertAlign w:val="subscript"/>
        </w:rPr>
        <w:t>r,l</w:t>
      </w:r>
      <w:proofErr w:type="spellEnd"/>
      <w:r>
        <w:rPr>
          <w:spacing w:val="-3"/>
          <w:vertAlign w:val="subscript"/>
        </w:rPr>
        <w:t xml:space="preserve"> </w:t>
      </w:r>
      <w:r>
        <w:rPr>
          <w:spacing w:val="-3"/>
        </w:rPr>
        <w:t>:  Retention selectivity of the summer commercial fishery,</w:t>
      </w:r>
    </w:p>
    <w:p w14:paraId="340251C5" w14:textId="77777777" w:rsidR="00821C89" w:rsidRDefault="00821C89" w:rsidP="002758D1">
      <w:pPr>
        <w:widowControl w:val="0"/>
        <w:suppressAutoHyphens/>
        <w:jc w:val="both"/>
        <w:rPr>
          <w:spacing w:val="-3"/>
        </w:rPr>
      </w:pPr>
    </w:p>
    <w:p w14:paraId="5807B7B9" w14:textId="77777777" w:rsidR="00F6241D" w:rsidRDefault="00F6241D" w:rsidP="00F6241D">
      <w:pPr>
        <w:widowControl w:val="0"/>
        <w:suppressAutoHyphens/>
        <w:jc w:val="both"/>
        <w:rPr>
          <w:i/>
          <w:spacing w:val="-3"/>
        </w:rPr>
      </w:pPr>
    </w:p>
    <w:p w14:paraId="3B202726" w14:textId="77777777" w:rsidR="00F6241D" w:rsidRDefault="00F6241D" w:rsidP="001C1494">
      <w:pPr>
        <w:widowControl w:val="0"/>
        <w:suppressAutoHyphens/>
        <w:spacing w:after="120"/>
        <w:rPr>
          <w:spacing w:val="-3"/>
        </w:rPr>
      </w:pPr>
    </w:p>
    <w:p w14:paraId="5B8AA8B5" w14:textId="77777777" w:rsidR="001C1494" w:rsidRDefault="001C1494" w:rsidP="001C1494">
      <w:pPr>
        <w:widowControl w:val="0"/>
        <w:suppressAutoHyphens/>
        <w:spacing w:after="120"/>
        <w:rPr>
          <w:spacing w:val="-3"/>
        </w:rPr>
      </w:pPr>
      <w:r>
        <w:rPr>
          <w:rFonts w:hint="eastAsia"/>
          <w:spacing w:val="-3"/>
        </w:rPr>
        <w:t xml:space="preserve">Winter subsistence Discards </w:t>
      </w:r>
    </w:p>
    <w:p w14:paraId="717701AA" w14:textId="77777777" w:rsidR="00186211" w:rsidRDefault="00186211" w:rsidP="001C1494">
      <w:pPr>
        <w:widowControl w:val="0"/>
        <w:suppressAutoHyphens/>
        <w:spacing w:after="120"/>
        <w:rPr>
          <w:spacing w:val="-3"/>
        </w:rPr>
      </w:pPr>
    </w:p>
    <w:p w14:paraId="7D87D5C2" w14:textId="77777777" w:rsidR="001C1494" w:rsidRDefault="001C1494" w:rsidP="001C1494">
      <w:pPr>
        <w:widowControl w:val="0"/>
        <w:suppressAutoHyphens/>
        <w:rPr>
          <w:spacing w:val="-3"/>
        </w:rPr>
      </w:pPr>
      <w:r>
        <w:rPr>
          <w:rFonts w:hint="eastAsia"/>
          <w:spacing w:val="-3"/>
        </w:rPr>
        <w:t xml:space="preserve">Discards </w:t>
      </w:r>
      <w:r w:rsidR="00186211">
        <w:rPr>
          <w:spacing w:val="-3"/>
        </w:rPr>
        <w:t xml:space="preserve">(unretained) </w:t>
      </w:r>
      <w:r>
        <w:rPr>
          <w:rFonts w:hint="eastAsia"/>
          <w:spacing w:val="-3"/>
        </w:rPr>
        <w:t xml:space="preserve">of winter </w:t>
      </w:r>
      <w:r>
        <w:rPr>
          <w:spacing w:val="-3"/>
        </w:rPr>
        <w:t>subsistence</w:t>
      </w:r>
      <w:r>
        <w:rPr>
          <w:rFonts w:hint="eastAsia"/>
          <w:spacing w:val="-3"/>
        </w:rPr>
        <w:t xml:space="preserve"> fishery is reported in a permit survey (</w:t>
      </w:r>
      <w:proofErr w:type="spellStart"/>
      <w:r w:rsidRPr="001C1494">
        <w:rPr>
          <w:rFonts w:hint="eastAsia"/>
          <w:i/>
          <w:spacing w:val="-3"/>
        </w:rPr>
        <w:t>C</w:t>
      </w:r>
      <w:r w:rsidRPr="001C1494">
        <w:rPr>
          <w:rFonts w:hint="eastAsia"/>
          <w:i/>
          <w:spacing w:val="-3"/>
          <w:vertAlign w:val="subscript"/>
        </w:rPr>
        <w:t>d,t</w:t>
      </w:r>
      <w:proofErr w:type="spellEnd"/>
      <w:r>
        <w:rPr>
          <w:rFonts w:hint="eastAsia"/>
          <w:spacing w:val="-3"/>
        </w:rPr>
        <w:t xml:space="preserve">), though its </w:t>
      </w:r>
      <w:r w:rsidR="003F0358">
        <w:rPr>
          <w:spacing w:val="-3"/>
        </w:rPr>
        <w:t xml:space="preserve">size </w:t>
      </w:r>
      <w:r>
        <w:rPr>
          <w:spacing w:val="-3"/>
        </w:rPr>
        <w:t>composition</w:t>
      </w:r>
      <w:r>
        <w:rPr>
          <w:rFonts w:hint="eastAsia"/>
          <w:spacing w:val="-3"/>
        </w:rPr>
        <w:t xml:space="preserve"> is unknown.   We assumed that </w:t>
      </w:r>
      <w:r w:rsidR="00D20883">
        <w:rPr>
          <w:rFonts w:hint="eastAsia"/>
          <w:spacing w:val="-3"/>
        </w:rPr>
        <w:t>subsistence fishers discarded all crabs of lengt</w:t>
      </w:r>
      <w:r w:rsidR="002758D1">
        <w:rPr>
          <w:rFonts w:hint="eastAsia"/>
          <w:spacing w:val="-3"/>
        </w:rPr>
        <w:t>h classes 1 -2</w:t>
      </w:r>
      <w:r w:rsidR="00D20883">
        <w:rPr>
          <w:rFonts w:hint="eastAsia"/>
          <w:spacing w:val="-3"/>
        </w:rPr>
        <w:t>.</w:t>
      </w:r>
    </w:p>
    <w:p w14:paraId="5F206F2E" w14:textId="77777777" w:rsidR="001C1494" w:rsidRDefault="001C1494" w:rsidP="0069168A">
      <w:pPr>
        <w:widowControl w:val="0"/>
        <w:suppressAutoHyphens/>
        <w:rPr>
          <w:spacing w:val="-3"/>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D92DD1" w14:paraId="34FD0BE0" w14:textId="77777777" w:rsidTr="001C1494">
        <w:trPr>
          <w:jc w:val="center"/>
        </w:trPr>
        <w:tc>
          <w:tcPr>
            <w:tcW w:w="4685" w:type="pct"/>
            <w:tcBorders>
              <w:top w:val="nil"/>
              <w:left w:val="nil"/>
              <w:bottom w:val="nil"/>
              <w:right w:val="nil"/>
            </w:tcBorders>
            <w:vAlign w:val="center"/>
          </w:tcPr>
          <w:p w14:paraId="7A5633B7" w14:textId="77777777" w:rsidR="00D92DD1" w:rsidRPr="006C68DB" w:rsidRDefault="009E5E33" w:rsidP="00DF15C7">
            <w:pPr>
              <w:widowControl w:val="0"/>
              <w:tabs>
                <w:tab w:val="left" w:pos="1402"/>
              </w:tabs>
              <w:suppressAutoHyphens/>
              <w:spacing w:after="120"/>
              <w:jc w:val="center"/>
            </w:pPr>
            <w:r w:rsidRPr="002758D1">
              <w:rPr>
                <w:position w:val="-60"/>
              </w:rPr>
              <w:object w:dxaOrig="3820" w:dyaOrig="999" w14:anchorId="11D663FB">
                <v:shape id="_x0000_i1035" type="#_x0000_t75" style="width:191.4pt;height:50.4pt" o:ole="">
                  <v:imagedata r:id="rId36" o:title=""/>
                </v:shape>
                <o:OLEObject Type="Embed" ProgID="Equation.3" ShapeID="_x0000_i1035" DrawAspect="Content" ObjectID="_1661549365" r:id="rId37"/>
              </w:object>
            </w:r>
          </w:p>
        </w:tc>
        <w:tc>
          <w:tcPr>
            <w:tcW w:w="315" w:type="pct"/>
            <w:tcBorders>
              <w:top w:val="nil"/>
              <w:left w:val="nil"/>
              <w:bottom w:val="nil"/>
              <w:right w:val="nil"/>
            </w:tcBorders>
            <w:vAlign w:val="center"/>
          </w:tcPr>
          <w:p w14:paraId="580AE4EC" w14:textId="77777777" w:rsidR="00D92DD1" w:rsidRDefault="00D92DD1" w:rsidP="00DF15C7">
            <w:pPr>
              <w:widowControl w:val="0"/>
              <w:suppressAutoHyphens/>
              <w:spacing w:after="120"/>
              <w:rPr>
                <w:spacing w:val="-3"/>
              </w:rPr>
            </w:pPr>
            <w:r>
              <w:rPr>
                <w:spacing w:val="-3"/>
              </w:rPr>
              <w:t>(</w:t>
            </w:r>
            <w:r w:rsidR="009E5E33">
              <w:rPr>
                <w:rFonts w:hint="eastAsia"/>
                <w:spacing w:val="-3"/>
              </w:rPr>
              <w:t>11</w:t>
            </w:r>
            <w:r>
              <w:rPr>
                <w:spacing w:val="-3"/>
              </w:rPr>
              <w:t>)</w:t>
            </w:r>
          </w:p>
        </w:tc>
      </w:tr>
      <w:tr w:rsidR="00D92DD1" w14:paraId="0B838E49" w14:textId="77777777" w:rsidTr="001C1494">
        <w:trPr>
          <w:jc w:val="center"/>
        </w:trPr>
        <w:tc>
          <w:tcPr>
            <w:tcW w:w="4685" w:type="pct"/>
            <w:tcBorders>
              <w:top w:val="nil"/>
              <w:left w:val="nil"/>
              <w:bottom w:val="nil"/>
              <w:right w:val="nil"/>
            </w:tcBorders>
            <w:vAlign w:val="center"/>
          </w:tcPr>
          <w:p w14:paraId="6ABD578E" w14:textId="77777777" w:rsidR="00D92DD1" w:rsidRPr="00456FB5" w:rsidRDefault="009E5E33" w:rsidP="00DF15C7">
            <w:pPr>
              <w:widowControl w:val="0"/>
              <w:tabs>
                <w:tab w:val="left" w:pos="1402"/>
              </w:tabs>
              <w:suppressAutoHyphens/>
              <w:spacing w:after="120"/>
              <w:jc w:val="center"/>
            </w:pPr>
            <w:r w:rsidRPr="009E5E33">
              <w:rPr>
                <w:position w:val="-60"/>
              </w:rPr>
              <w:object w:dxaOrig="3820" w:dyaOrig="999" w14:anchorId="68C66002">
                <v:shape id="_x0000_i1036" type="#_x0000_t75" style="width:191.4pt;height:50.4pt" o:ole="">
                  <v:imagedata r:id="rId38" o:title=""/>
                </v:shape>
                <o:OLEObject Type="Embed" ProgID="Equation.3" ShapeID="_x0000_i1036" DrawAspect="Content" ObjectID="_1661549366" r:id="rId39"/>
              </w:object>
            </w:r>
          </w:p>
        </w:tc>
        <w:tc>
          <w:tcPr>
            <w:tcW w:w="315" w:type="pct"/>
            <w:tcBorders>
              <w:top w:val="nil"/>
              <w:left w:val="nil"/>
              <w:bottom w:val="nil"/>
              <w:right w:val="nil"/>
            </w:tcBorders>
            <w:vAlign w:val="center"/>
          </w:tcPr>
          <w:p w14:paraId="7CD4D1DA" w14:textId="77777777" w:rsidR="00D92DD1" w:rsidRDefault="00D92DD1" w:rsidP="00DF15C7">
            <w:pPr>
              <w:widowControl w:val="0"/>
              <w:suppressAutoHyphens/>
              <w:spacing w:after="120"/>
              <w:rPr>
                <w:spacing w:val="-3"/>
              </w:rPr>
            </w:pPr>
            <w:r>
              <w:rPr>
                <w:spacing w:val="-3"/>
              </w:rPr>
              <w:t>(1</w:t>
            </w:r>
            <w:r w:rsidR="009E5E33">
              <w:rPr>
                <w:rFonts w:hint="eastAsia"/>
                <w:spacing w:val="-3"/>
              </w:rPr>
              <w:t>2</w:t>
            </w:r>
            <w:r>
              <w:rPr>
                <w:spacing w:val="-3"/>
              </w:rPr>
              <w:t>)</w:t>
            </w:r>
          </w:p>
        </w:tc>
      </w:tr>
    </w:tbl>
    <w:p w14:paraId="50F6442F" w14:textId="77777777" w:rsidR="001C1494" w:rsidRDefault="001C1494" w:rsidP="001C1494">
      <w:pPr>
        <w:widowControl w:val="0"/>
        <w:suppressAutoHyphens/>
        <w:jc w:val="both"/>
        <w:rPr>
          <w:spacing w:val="-3"/>
        </w:rPr>
      </w:pPr>
      <w:proofErr w:type="spellStart"/>
      <w:r w:rsidRPr="00BA5036">
        <w:rPr>
          <w:i/>
          <w:spacing w:val="-3"/>
        </w:rPr>
        <w:t>C</w:t>
      </w:r>
      <w:r w:rsidRPr="00BA5036">
        <w:rPr>
          <w:i/>
          <w:spacing w:val="-3"/>
          <w:vertAlign w:val="subscript"/>
        </w:rPr>
        <w:t>d,t</w:t>
      </w:r>
      <w:proofErr w:type="spellEnd"/>
      <w:r>
        <w:rPr>
          <w:spacing w:val="-3"/>
        </w:rPr>
        <w:t>:  Winter subsistence discards catch,</w:t>
      </w:r>
    </w:p>
    <w:p w14:paraId="12A2ABB9" w14:textId="77777777" w:rsidR="00D92DD1" w:rsidRDefault="00D92DD1" w:rsidP="0069168A">
      <w:pPr>
        <w:widowControl w:val="0"/>
        <w:suppressAutoHyphens/>
        <w:rPr>
          <w:i/>
          <w:spacing w:val="-3"/>
        </w:rPr>
      </w:pPr>
    </w:p>
    <w:p w14:paraId="05A29A39" w14:textId="77777777" w:rsidR="00D20883" w:rsidRDefault="00D20883" w:rsidP="0069168A">
      <w:pPr>
        <w:widowControl w:val="0"/>
        <w:suppressAutoHyphens/>
        <w:rPr>
          <w:spacing w:val="-3"/>
        </w:rPr>
      </w:pPr>
    </w:p>
    <w:p w14:paraId="4A033128" w14:textId="77777777" w:rsidR="00B15507" w:rsidRPr="00942B52" w:rsidRDefault="00B15507" w:rsidP="00B15507">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i/>
          <w:spacing w:val="-3"/>
        </w:rPr>
      </w:pPr>
      <w:r>
        <w:rPr>
          <w:i/>
          <w:spacing w:val="-3"/>
        </w:rPr>
        <w:t>Recruitment</w:t>
      </w:r>
      <w:r w:rsidRPr="00942B52">
        <w:rPr>
          <w:i/>
          <w:spacing w:val="-3"/>
        </w:rPr>
        <w:t xml:space="preserve"> </w:t>
      </w:r>
    </w:p>
    <w:p w14:paraId="7781AB10" w14:textId="77777777" w:rsidR="00B15507" w:rsidRDefault="00B15507" w:rsidP="00B15507">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spacing w:val="-3"/>
        </w:rPr>
      </w:pPr>
    </w:p>
    <w:p w14:paraId="448C755B" w14:textId="77777777" w:rsidR="00B15507" w:rsidRDefault="00B15507" w:rsidP="00B15507">
      <w:pPr>
        <w:widowControl w:val="0"/>
        <w:pBdr>
          <w:top w:val="single" w:sz="12" w:space="6" w:color="FFFFFF"/>
          <w:left w:val="single" w:sz="12" w:space="9" w:color="FFFFFF"/>
          <w:bottom w:val="single" w:sz="12" w:space="6" w:color="FFFFFF"/>
          <w:right w:val="single" w:sz="12" w:space="4" w:color="FFFFFF"/>
        </w:pBdr>
        <w:tabs>
          <w:tab w:val="right" w:pos="9120"/>
        </w:tabs>
        <w:suppressAutoHyphens/>
        <w:rPr>
          <w:spacing w:val="-3"/>
        </w:rPr>
      </w:pPr>
      <w:r>
        <w:rPr>
          <w:spacing w:val="-3"/>
        </w:rPr>
        <w:t xml:space="preserve">Recruitment of year </w:t>
      </w:r>
      <w:r w:rsidRPr="005F03D1">
        <w:rPr>
          <w:i/>
          <w:spacing w:val="-3"/>
        </w:rPr>
        <w:t>t</w:t>
      </w:r>
      <w:r>
        <w:rPr>
          <w:spacing w:val="-3"/>
        </w:rPr>
        <w:t xml:space="preserve">, </w:t>
      </w:r>
      <w:r>
        <w:rPr>
          <w:i/>
          <w:spacing w:val="-3"/>
        </w:rPr>
        <w:t>R</w:t>
      </w:r>
      <w:r>
        <w:rPr>
          <w:i/>
          <w:spacing w:val="-3"/>
          <w:vertAlign w:val="subscript"/>
        </w:rPr>
        <w:t>t</w:t>
      </w:r>
      <w:r>
        <w:rPr>
          <w:spacing w:val="-3"/>
        </w:rPr>
        <w:t xml:space="preserve">, is a stochastic process around the geometric mean, </w:t>
      </w:r>
      <w:r>
        <w:rPr>
          <w:i/>
          <w:spacing w:val="-3"/>
        </w:rPr>
        <w:t>R</w:t>
      </w:r>
      <w:r>
        <w:rPr>
          <w:i/>
          <w:spacing w:val="-3"/>
          <w:vertAlign w:val="subscript"/>
        </w:rPr>
        <w:t>0</w:t>
      </w:r>
      <w:r>
        <w:rPr>
          <w:spacing w:val="-3"/>
        </w:rPr>
        <w:t>:</w:t>
      </w:r>
      <w:r w:rsidRPr="007200F0">
        <w:rPr>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B15507" w:rsidRPr="00AF26D1" w14:paraId="405A4F40" w14:textId="77777777" w:rsidTr="00B15507">
        <w:tc>
          <w:tcPr>
            <w:tcW w:w="4685" w:type="pct"/>
            <w:tcBorders>
              <w:top w:val="nil"/>
              <w:left w:val="nil"/>
              <w:bottom w:val="nil"/>
              <w:right w:val="nil"/>
            </w:tcBorders>
            <w:vAlign w:val="center"/>
          </w:tcPr>
          <w:p w14:paraId="5B7EF74D" w14:textId="77777777" w:rsidR="00B15507" w:rsidRDefault="00B15507" w:rsidP="00B15507">
            <w:pPr>
              <w:widowControl w:val="0"/>
              <w:tabs>
                <w:tab w:val="left" w:pos="1402"/>
              </w:tabs>
              <w:suppressAutoHyphens/>
              <w:jc w:val="center"/>
            </w:pPr>
            <w:r w:rsidRPr="006D5C9A">
              <w:rPr>
                <w:position w:val="-12"/>
              </w:rPr>
              <w:object w:dxaOrig="2340" w:dyaOrig="380" w14:anchorId="1D5E260A">
                <v:shape id="_x0000_i1037" type="#_x0000_t75" style="width:117.6pt;height:18.6pt" o:ole="">
                  <v:imagedata r:id="rId40" o:title=""/>
                </v:shape>
                <o:OLEObject Type="Embed" ProgID="Equation.3" ShapeID="_x0000_i1037" DrawAspect="Content" ObjectID="_1661549367" r:id="rId41"/>
              </w:object>
            </w:r>
          </w:p>
          <w:p w14:paraId="30E23D9C" w14:textId="77777777" w:rsidR="00F51B24" w:rsidRPr="00AF26D1" w:rsidRDefault="00F51B24" w:rsidP="00B15507">
            <w:pPr>
              <w:widowControl w:val="0"/>
              <w:tabs>
                <w:tab w:val="left" w:pos="1402"/>
              </w:tabs>
              <w:suppressAutoHyphens/>
              <w:jc w:val="center"/>
              <w:rPr>
                <w:spacing w:val="-3"/>
              </w:rPr>
            </w:pPr>
          </w:p>
        </w:tc>
        <w:tc>
          <w:tcPr>
            <w:tcW w:w="315" w:type="pct"/>
            <w:tcBorders>
              <w:top w:val="nil"/>
              <w:left w:val="nil"/>
              <w:bottom w:val="nil"/>
              <w:right w:val="nil"/>
            </w:tcBorders>
            <w:vAlign w:val="center"/>
          </w:tcPr>
          <w:p w14:paraId="72624E14" w14:textId="77777777" w:rsidR="00B15507" w:rsidRPr="00AF26D1" w:rsidRDefault="00D20883" w:rsidP="00B15507">
            <w:pPr>
              <w:widowControl w:val="0"/>
              <w:suppressAutoHyphens/>
              <w:rPr>
                <w:spacing w:val="-3"/>
              </w:rPr>
            </w:pPr>
            <w:r>
              <w:rPr>
                <w:spacing w:val="-3"/>
              </w:rPr>
              <w:t>(1</w:t>
            </w:r>
            <w:r w:rsidR="009E5E33">
              <w:rPr>
                <w:rFonts w:hint="eastAsia"/>
                <w:spacing w:val="-3"/>
              </w:rPr>
              <w:t>3</w:t>
            </w:r>
            <w:r w:rsidR="00B15507" w:rsidRPr="00AF26D1">
              <w:rPr>
                <w:spacing w:val="-3"/>
              </w:rPr>
              <w:t>)</w:t>
            </w:r>
          </w:p>
        </w:tc>
      </w:tr>
    </w:tbl>
    <w:p w14:paraId="639F18FF" w14:textId="77777777" w:rsidR="00B15507" w:rsidRPr="004249F7" w:rsidRDefault="00B15507" w:rsidP="00B15507">
      <w:pPr>
        <w:widowControl w:val="0"/>
        <w:suppressAutoHyphens/>
        <w:rPr>
          <w:spacing w:val="-3"/>
        </w:rPr>
      </w:pPr>
      <w:r>
        <w:rPr>
          <w:i/>
          <w:spacing w:val="-3"/>
        </w:rPr>
        <w:t>R</w:t>
      </w:r>
      <w:r>
        <w:rPr>
          <w:i/>
          <w:spacing w:val="-3"/>
          <w:vertAlign w:val="subscript"/>
        </w:rPr>
        <w:t>t</w:t>
      </w:r>
      <w:r>
        <w:rPr>
          <w:spacing w:val="-3"/>
        </w:rPr>
        <w:t xml:space="preserve"> of the last year was assumed to be an average of previous 5 years: </w:t>
      </w:r>
      <w:r>
        <w:rPr>
          <w:i/>
          <w:spacing w:val="-3"/>
        </w:rPr>
        <w:t>R</w:t>
      </w:r>
      <w:r>
        <w:rPr>
          <w:i/>
          <w:spacing w:val="-3"/>
          <w:vertAlign w:val="subscript"/>
        </w:rPr>
        <w:t>t</w:t>
      </w:r>
      <w:r>
        <w:rPr>
          <w:spacing w:val="-3"/>
        </w:rPr>
        <w:t xml:space="preserve"> = (</w:t>
      </w:r>
      <w:r>
        <w:rPr>
          <w:i/>
          <w:spacing w:val="-3"/>
        </w:rPr>
        <w:t>R</w:t>
      </w:r>
      <w:r>
        <w:rPr>
          <w:i/>
          <w:spacing w:val="-3"/>
          <w:vertAlign w:val="subscript"/>
        </w:rPr>
        <w:t>t-1</w:t>
      </w:r>
      <w:r>
        <w:rPr>
          <w:spacing w:val="-3"/>
        </w:rPr>
        <w:t xml:space="preserve"> + </w:t>
      </w:r>
      <w:r>
        <w:rPr>
          <w:i/>
          <w:spacing w:val="-3"/>
        </w:rPr>
        <w:t>R</w:t>
      </w:r>
      <w:r>
        <w:rPr>
          <w:i/>
          <w:spacing w:val="-3"/>
          <w:vertAlign w:val="subscript"/>
        </w:rPr>
        <w:t>t-2</w:t>
      </w:r>
      <w:r>
        <w:rPr>
          <w:spacing w:val="-3"/>
        </w:rPr>
        <w:t xml:space="preserve"> +</w:t>
      </w:r>
      <w:r w:rsidRPr="004249F7">
        <w:rPr>
          <w:i/>
          <w:spacing w:val="-3"/>
        </w:rPr>
        <w:t xml:space="preserve"> </w:t>
      </w:r>
      <w:r>
        <w:rPr>
          <w:i/>
          <w:spacing w:val="-3"/>
        </w:rPr>
        <w:t>R</w:t>
      </w:r>
      <w:r>
        <w:rPr>
          <w:i/>
          <w:spacing w:val="-3"/>
          <w:vertAlign w:val="subscript"/>
        </w:rPr>
        <w:t>t-3</w:t>
      </w:r>
      <w:r>
        <w:rPr>
          <w:spacing w:val="-3"/>
        </w:rPr>
        <w:t xml:space="preserve"> +</w:t>
      </w:r>
      <w:r w:rsidRPr="004249F7">
        <w:rPr>
          <w:i/>
          <w:spacing w:val="-3"/>
        </w:rPr>
        <w:t xml:space="preserve"> </w:t>
      </w:r>
      <w:r>
        <w:rPr>
          <w:i/>
          <w:spacing w:val="-3"/>
        </w:rPr>
        <w:t>R</w:t>
      </w:r>
      <w:r>
        <w:rPr>
          <w:i/>
          <w:spacing w:val="-3"/>
          <w:vertAlign w:val="subscript"/>
        </w:rPr>
        <w:t>t-4</w:t>
      </w:r>
      <w:r>
        <w:rPr>
          <w:spacing w:val="-3"/>
        </w:rPr>
        <w:t xml:space="preserve"> +</w:t>
      </w:r>
      <w:r w:rsidRPr="004249F7">
        <w:rPr>
          <w:i/>
          <w:spacing w:val="-3"/>
        </w:rPr>
        <w:t xml:space="preserve"> </w:t>
      </w:r>
      <w:r>
        <w:rPr>
          <w:i/>
          <w:spacing w:val="-3"/>
        </w:rPr>
        <w:t>R</w:t>
      </w:r>
      <w:r>
        <w:rPr>
          <w:i/>
          <w:spacing w:val="-3"/>
          <w:vertAlign w:val="subscript"/>
        </w:rPr>
        <w:t>t-5</w:t>
      </w:r>
      <w:r>
        <w:rPr>
          <w:spacing w:val="-3"/>
        </w:rPr>
        <w:t xml:space="preserve"> )/5.</w:t>
      </w:r>
    </w:p>
    <w:p w14:paraId="698EEB2A" w14:textId="77777777" w:rsidR="00B15507" w:rsidRDefault="00B15507" w:rsidP="00B15507">
      <w:pPr>
        <w:widowControl w:val="0"/>
        <w:suppressAutoHyphens/>
        <w:rPr>
          <w:i/>
          <w:spacing w:val="-3"/>
        </w:rPr>
      </w:pPr>
    </w:p>
    <w:p w14:paraId="2AE0A61E" w14:textId="77777777" w:rsidR="0076588F" w:rsidRDefault="0076588F" w:rsidP="00B15507">
      <w:pPr>
        <w:widowControl w:val="0"/>
        <w:suppressAutoHyphens/>
        <w:rPr>
          <w:i/>
          <w:spacing w:val="-3"/>
        </w:rPr>
      </w:pPr>
    </w:p>
    <w:p w14:paraId="07518A0B" w14:textId="77777777" w:rsidR="00B15507" w:rsidRPr="003F0358" w:rsidRDefault="00B15507" w:rsidP="00B15507">
      <w:pPr>
        <w:widowControl w:val="0"/>
        <w:suppressAutoHyphens/>
        <w:rPr>
          <w:spacing w:val="-3"/>
        </w:rPr>
      </w:pPr>
      <w:r>
        <w:rPr>
          <w:i/>
          <w:spacing w:val="-3"/>
        </w:rPr>
        <w:t>R</w:t>
      </w:r>
      <w:r>
        <w:rPr>
          <w:i/>
          <w:spacing w:val="-3"/>
          <w:vertAlign w:val="subscript"/>
        </w:rPr>
        <w:t>t</w:t>
      </w:r>
      <w:r>
        <w:rPr>
          <w:spacing w:val="-3"/>
        </w:rPr>
        <w:t xml:space="preserve"> was assumed to </w:t>
      </w:r>
      <w:r w:rsidR="0076588F">
        <w:rPr>
          <w:spacing w:val="-3"/>
        </w:rPr>
        <w:t xml:space="preserve">be newshell crab of immature (&lt; 94mm) </w:t>
      </w:r>
      <w:r>
        <w:rPr>
          <w:spacing w:val="-3"/>
        </w:rPr>
        <w:t xml:space="preserve">length classes </w:t>
      </w:r>
      <w:r w:rsidR="0076588F">
        <w:rPr>
          <w:spacing w:val="-3"/>
        </w:rPr>
        <w:t xml:space="preserve">1 to </w:t>
      </w:r>
      <w:r w:rsidR="0076588F" w:rsidRPr="0076588F">
        <w:rPr>
          <w:i/>
          <w:spacing w:val="-3"/>
        </w:rPr>
        <w:t>r</w:t>
      </w:r>
      <w:r w:rsidR="00F51B24">
        <w:rPr>
          <w:spacing w:val="-3"/>
        </w:rPr>
        <w:t>:</w:t>
      </w:r>
    </w:p>
    <w:p w14:paraId="5E2983DD" w14:textId="77777777" w:rsidR="0076588F" w:rsidRDefault="0076588F" w:rsidP="00B15507">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B15507" w:rsidRPr="00AF26D1" w14:paraId="779143BF" w14:textId="77777777" w:rsidTr="00B15507">
        <w:trPr>
          <w:trHeight w:val="430"/>
        </w:trPr>
        <w:tc>
          <w:tcPr>
            <w:tcW w:w="4709" w:type="pct"/>
            <w:tcBorders>
              <w:top w:val="nil"/>
              <w:left w:val="nil"/>
              <w:bottom w:val="nil"/>
              <w:right w:val="nil"/>
            </w:tcBorders>
            <w:vAlign w:val="center"/>
          </w:tcPr>
          <w:p w14:paraId="79B49424" w14:textId="77777777" w:rsidR="00B15507" w:rsidRPr="005F3DB1" w:rsidRDefault="0076588F" w:rsidP="00B15507">
            <w:pPr>
              <w:widowControl w:val="0"/>
              <w:tabs>
                <w:tab w:val="left" w:pos="1402"/>
              </w:tabs>
              <w:suppressAutoHyphens/>
              <w:jc w:val="center"/>
              <w:rPr>
                <w:spacing w:val="-3"/>
              </w:rPr>
            </w:pPr>
            <w:r w:rsidRPr="0076588F">
              <w:rPr>
                <w:spacing w:val="-3"/>
                <w:position w:val="-12"/>
              </w:rPr>
              <w:object w:dxaOrig="1100" w:dyaOrig="360" w14:anchorId="3FE60408">
                <v:shape id="_x0000_i1038" type="#_x0000_t75" style="width:65.4pt;height:19.2pt" o:ole="">
                  <v:imagedata r:id="rId42" o:title=""/>
                </v:shape>
                <o:OLEObject Type="Embed" ProgID="Equation.3" ShapeID="_x0000_i1038" DrawAspect="Content" ObjectID="_1661549368" r:id="rId43"/>
              </w:object>
            </w:r>
          </w:p>
        </w:tc>
        <w:tc>
          <w:tcPr>
            <w:tcW w:w="291" w:type="pct"/>
            <w:tcBorders>
              <w:top w:val="nil"/>
              <w:left w:val="nil"/>
              <w:bottom w:val="nil"/>
              <w:right w:val="nil"/>
            </w:tcBorders>
            <w:vAlign w:val="center"/>
          </w:tcPr>
          <w:p w14:paraId="1FA427A2" w14:textId="77777777" w:rsidR="00B15507" w:rsidRPr="00AF26D1" w:rsidRDefault="00D20883" w:rsidP="00B15507">
            <w:pPr>
              <w:widowControl w:val="0"/>
              <w:suppressAutoHyphens/>
              <w:rPr>
                <w:spacing w:val="-3"/>
              </w:rPr>
            </w:pPr>
            <w:r>
              <w:rPr>
                <w:spacing w:val="-3"/>
              </w:rPr>
              <w:t>(1</w:t>
            </w:r>
            <w:r w:rsidR="009E5E33">
              <w:rPr>
                <w:rFonts w:hint="eastAsia"/>
                <w:spacing w:val="-3"/>
              </w:rPr>
              <w:t>4</w:t>
            </w:r>
            <w:r w:rsidR="00B15507" w:rsidRPr="00AF26D1">
              <w:rPr>
                <w:spacing w:val="-3"/>
              </w:rPr>
              <w:t>)</w:t>
            </w:r>
          </w:p>
        </w:tc>
      </w:tr>
    </w:tbl>
    <w:p w14:paraId="1AE0E4AF" w14:textId="77777777" w:rsidR="00B15507" w:rsidRDefault="00B15507" w:rsidP="00B15507">
      <w:pPr>
        <w:widowControl w:val="0"/>
        <w:suppressAutoHyphens/>
        <w:rPr>
          <w:spacing w:val="-3"/>
        </w:rPr>
      </w:pPr>
    </w:p>
    <w:p w14:paraId="40B1CF70" w14:textId="77777777" w:rsidR="00B15507" w:rsidRDefault="00B15507" w:rsidP="00B15507">
      <w:pPr>
        <w:widowControl w:val="0"/>
        <w:suppressAutoHyphens/>
        <w:rPr>
          <w:spacing w:val="-3"/>
        </w:rPr>
      </w:pPr>
      <w:r>
        <w:rPr>
          <w:spacing w:val="-3"/>
        </w:rPr>
        <w:t xml:space="preserve">where </w:t>
      </w:r>
      <w:r>
        <w:rPr>
          <w:i/>
          <w:spacing w:val="-3"/>
        </w:rPr>
        <w:t>r</w:t>
      </w:r>
      <w:r>
        <w:rPr>
          <w:spacing w:val="-3"/>
        </w:rPr>
        <w:t xml:space="preserve"> </w:t>
      </w:r>
      <w:r w:rsidR="0076588F">
        <w:rPr>
          <w:spacing w:val="-3"/>
        </w:rPr>
        <w:t>takes multinomial distribution, same as the equation (2)</w:t>
      </w:r>
    </w:p>
    <w:p w14:paraId="006FC891" w14:textId="77777777" w:rsidR="0076588F" w:rsidRDefault="0076588F" w:rsidP="00B15507">
      <w:pPr>
        <w:widowControl w:val="0"/>
        <w:suppressAutoHyphens/>
        <w:rPr>
          <w:spacing w:val="-3"/>
        </w:rPr>
      </w:pPr>
    </w:p>
    <w:p w14:paraId="5B6E2416" w14:textId="77777777" w:rsidR="00881874" w:rsidRDefault="00881874" w:rsidP="00A8066D">
      <w:pPr>
        <w:widowControl w:val="0"/>
        <w:suppressAutoHyphens/>
        <w:jc w:val="both"/>
        <w:rPr>
          <w:i/>
          <w:spacing w:val="-3"/>
        </w:rPr>
      </w:pPr>
    </w:p>
    <w:p w14:paraId="2B6B4FCA" w14:textId="77777777" w:rsidR="00A8066D" w:rsidRDefault="00A8066D" w:rsidP="00C533FB">
      <w:pPr>
        <w:widowControl w:val="0"/>
        <w:suppressAutoHyphens/>
        <w:jc w:val="both"/>
        <w:rPr>
          <w:i/>
          <w:spacing w:val="-3"/>
        </w:rPr>
      </w:pPr>
      <w:r w:rsidRPr="00942B52">
        <w:rPr>
          <w:i/>
          <w:spacing w:val="-3"/>
        </w:rPr>
        <w:t xml:space="preserve">Molting Probability </w:t>
      </w:r>
      <w:r w:rsidR="0008471C">
        <w:rPr>
          <w:i/>
          <w:spacing w:val="-3"/>
        </w:rPr>
        <w:t xml:space="preserve"> </w:t>
      </w:r>
    </w:p>
    <w:p w14:paraId="4EE0B79F" w14:textId="77777777" w:rsidR="00D20883" w:rsidRPr="00942B52" w:rsidRDefault="00D20883" w:rsidP="00C533FB">
      <w:pPr>
        <w:widowControl w:val="0"/>
        <w:suppressAutoHyphens/>
        <w:jc w:val="both"/>
        <w:rPr>
          <w:i/>
          <w:spacing w:val="-3"/>
        </w:rPr>
      </w:pPr>
    </w:p>
    <w:p w14:paraId="1DF1344B" w14:textId="77777777" w:rsidR="002A5BDD" w:rsidRDefault="00A8066D" w:rsidP="002A5BDD">
      <w:pPr>
        <w:widowControl w:val="0"/>
        <w:suppressAutoHyphens/>
        <w:rPr>
          <w:spacing w:val="-3"/>
        </w:rPr>
      </w:pPr>
      <w:r>
        <w:rPr>
          <w:spacing w:val="-3"/>
        </w:rPr>
        <w:t xml:space="preserve">Molting probability for length class </w:t>
      </w:r>
      <w:r w:rsidRPr="00DB3C19">
        <w:rPr>
          <w:i/>
          <w:spacing w:val="-3"/>
        </w:rPr>
        <w:t>l</w:t>
      </w:r>
      <w:r>
        <w:rPr>
          <w:spacing w:val="-3"/>
        </w:rPr>
        <w:t xml:space="preserve">, </w:t>
      </w:r>
      <w:r>
        <w:rPr>
          <w:i/>
          <w:spacing w:val="-3"/>
        </w:rPr>
        <w:t>m</w:t>
      </w:r>
      <w:r>
        <w:rPr>
          <w:i/>
          <w:spacing w:val="-3"/>
          <w:vertAlign w:val="subscript"/>
        </w:rPr>
        <w:t>l</w:t>
      </w:r>
      <w:r w:rsidR="00D20883">
        <w:rPr>
          <w:spacing w:val="-3"/>
        </w:rPr>
        <w:t xml:space="preserve">, was </w:t>
      </w:r>
      <w:r w:rsidR="0092290D">
        <w:rPr>
          <w:spacing w:val="-3"/>
        </w:rPr>
        <w:t xml:space="preserve">estimated </w:t>
      </w:r>
      <w:r w:rsidR="00507B35">
        <w:rPr>
          <w:spacing w:val="-3"/>
        </w:rPr>
        <w:t>as a</w:t>
      </w:r>
      <w:r w:rsidR="00700E95">
        <w:rPr>
          <w:spacing w:val="-3"/>
        </w:rPr>
        <w:t>n</w:t>
      </w:r>
      <w:r w:rsidR="00507B35">
        <w:rPr>
          <w:spacing w:val="-3"/>
        </w:rPr>
        <w:t xml:space="preserve"> </w:t>
      </w:r>
      <w:r w:rsidR="00700E95">
        <w:rPr>
          <w:spacing w:val="-3"/>
        </w:rPr>
        <w:t>inverse</w:t>
      </w:r>
      <w:r w:rsidR="007649F0">
        <w:rPr>
          <w:spacing w:val="-3"/>
        </w:rPr>
        <w:t xml:space="preserve"> </w:t>
      </w:r>
      <w:r>
        <w:rPr>
          <w:spacing w:val="-3"/>
        </w:rPr>
        <w:t>logistic function of length</w:t>
      </w:r>
      <w:r w:rsidR="00507B35">
        <w:rPr>
          <w:spacing w:val="-3"/>
        </w:rPr>
        <w:t>-class mid carapace length</w:t>
      </w:r>
      <w:r w:rsidR="0092290D">
        <w:rPr>
          <w:spacing w:val="-3"/>
        </w:rPr>
        <w:t xml:space="preserve"> (</w:t>
      </w:r>
      <w:r w:rsidR="0092290D" w:rsidRPr="0092290D">
        <w:rPr>
          <w:i/>
          <w:spacing w:val="-3"/>
        </w:rPr>
        <w:t>L</w:t>
      </w:r>
      <w:r w:rsidR="0092290D">
        <w:rPr>
          <w:spacing w:val="-3"/>
        </w:rPr>
        <w:t>) and parameters (</w:t>
      </w:r>
      <w:r w:rsidR="0092290D" w:rsidRPr="0092290D">
        <w:rPr>
          <w:i/>
          <w:spacing w:val="-3"/>
        </w:rPr>
        <w:t>α</w:t>
      </w:r>
      <w:r w:rsidR="0092290D">
        <w:rPr>
          <w:spacing w:val="-3"/>
        </w:rPr>
        <w:t xml:space="preserve">, </w:t>
      </w:r>
      <w:r w:rsidR="0092290D" w:rsidRPr="0092290D">
        <w:rPr>
          <w:i/>
          <w:spacing w:val="-3"/>
        </w:rPr>
        <w:t>β</w:t>
      </w:r>
      <w:r w:rsidR="0092290D">
        <w:rPr>
          <w:spacing w:val="-3"/>
        </w:rPr>
        <w:t xml:space="preserve">) where </w:t>
      </w:r>
      <w:r w:rsidR="0092290D" w:rsidRPr="0092290D">
        <w:rPr>
          <w:i/>
          <w:spacing w:val="-3"/>
        </w:rPr>
        <w:t>β</w:t>
      </w:r>
      <w:r w:rsidR="0092290D">
        <w:rPr>
          <w:spacing w:val="-3"/>
        </w:rPr>
        <w:t xml:space="preserve"> corresponds to </w:t>
      </w:r>
      <w:r w:rsidR="0092290D" w:rsidRPr="0092290D">
        <w:rPr>
          <w:i/>
          <w:spacing w:val="-3"/>
        </w:rPr>
        <w:t>L</w:t>
      </w:r>
      <w:r w:rsidR="0092290D" w:rsidRPr="0092290D">
        <w:rPr>
          <w:i/>
          <w:spacing w:val="-3"/>
          <w:vertAlign w:val="subscript"/>
        </w:rPr>
        <w:t>50</w:t>
      </w:r>
      <w:r w:rsidR="0092290D">
        <w:rPr>
          <w:spacing w:val="-3"/>
        </w:rPr>
        <w:t xml:space="preserve">.  </w:t>
      </w:r>
      <w:r>
        <w:rPr>
          <w:spacing w:val="-3"/>
        </w:rPr>
        <w:t xml:space="preserve"> </w:t>
      </w:r>
    </w:p>
    <w:p w14:paraId="496FD971" w14:textId="77777777" w:rsidR="00D0452A" w:rsidRDefault="00D0452A" w:rsidP="002A5BDD">
      <w:pPr>
        <w:widowControl w:val="0"/>
        <w:suppressAutoHyphens/>
        <w:rPr>
          <w:spacing w:val="-3"/>
        </w:rPr>
      </w:pPr>
    </w:p>
    <w:p w14:paraId="62F5A6BB" w14:textId="77777777" w:rsidR="00BA5036" w:rsidRDefault="00BA5036" w:rsidP="002A5BDD">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B85616" w:rsidRPr="00AF26D1" w14:paraId="006C68FC" w14:textId="77777777" w:rsidTr="00FB2F98">
        <w:tc>
          <w:tcPr>
            <w:tcW w:w="4709" w:type="pct"/>
            <w:tcBorders>
              <w:top w:val="nil"/>
              <w:left w:val="nil"/>
              <w:bottom w:val="nil"/>
              <w:right w:val="nil"/>
            </w:tcBorders>
            <w:vAlign w:val="center"/>
          </w:tcPr>
          <w:p w14:paraId="050A363E" w14:textId="77777777" w:rsidR="00B85616" w:rsidRPr="00AF26D1" w:rsidRDefault="0008471C" w:rsidP="00FB2F98">
            <w:pPr>
              <w:widowControl w:val="0"/>
              <w:tabs>
                <w:tab w:val="left" w:pos="1402"/>
              </w:tabs>
              <w:suppressAutoHyphens/>
              <w:spacing w:after="120"/>
              <w:jc w:val="center"/>
              <w:rPr>
                <w:spacing w:val="-3"/>
              </w:rPr>
            </w:pPr>
            <w:r w:rsidRPr="002A5BDD">
              <w:rPr>
                <w:spacing w:val="-3"/>
                <w:position w:val="-26"/>
              </w:rPr>
              <w:object w:dxaOrig="1520" w:dyaOrig="639" w14:anchorId="76357BCC">
                <v:shape id="_x0000_i1039" type="#_x0000_t75" style="width:76.8pt;height:31.8pt" o:ole="">
                  <v:imagedata r:id="rId44" o:title=""/>
                </v:shape>
                <o:OLEObject Type="Embed" ProgID="Equation.3" ShapeID="_x0000_i1039" DrawAspect="Content" ObjectID="_1661549369" r:id="rId45"/>
              </w:object>
            </w:r>
          </w:p>
        </w:tc>
        <w:tc>
          <w:tcPr>
            <w:tcW w:w="291" w:type="pct"/>
            <w:tcBorders>
              <w:top w:val="nil"/>
              <w:left w:val="nil"/>
              <w:bottom w:val="nil"/>
              <w:right w:val="nil"/>
            </w:tcBorders>
            <w:vAlign w:val="center"/>
          </w:tcPr>
          <w:p w14:paraId="73CFA7FC" w14:textId="77777777" w:rsidR="00B85616" w:rsidRPr="00AF26D1" w:rsidRDefault="00B85616" w:rsidP="00FB2F98">
            <w:pPr>
              <w:widowControl w:val="0"/>
              <w:suppressAutoHyphens/>
              <w:spacing w:after="120"/>
              <w:rPr>
                <w:spacing w:val="-3"/>
              </w:rPr>
            </w:pPr>
            <w:r>
              <w:rPr>
                <w:spacing w:val="-3"/>
              </w:rPr>
              <w:t>(1</w:t>
            </w:r>
            <w:r w:rsidR="009E5E33">
              <w:rPr>
                <w:rFonts w:hint="eastAsia"/>
                <w:spacing w:val="-3"/>
              </w:rPr>
              <w:t>5</w:t>
            </w:r>
            <w:r w:rsidRPr="00AF26D1">
              <w:rPr>
                <w:spacing w:val="-3"/>
              </w:rPr>
              <w:t>)</w:t>
            </w:r>
          </w:p>
        </w:tc>
      </w:tr>
    </w:tbl>
    <w:p w14:paraId="5A043787" w14:textId="77777777" w:rsidR="00764B04" w:rsidRDefault="00764B04" w:rsidP="00764B04">
      <w:pPr>
        <w:widowControl w:val="0"/>
        <w:suppressAutoHyphens/>
        <w:jc w:val="both"/>
        <w:rPr>
          <w:spacing w:val="-3"/>
        </w:rPr>
      </w:pPr>
    </w:p>
    <w:p w14:paraId="6ED327C8" w14:textId="77777777" w:rsidR="00764B04" w:rsidRDefault="00764B04" w:rsidP="00764B04">
      <w:pPr>
        <w:widowControl w:val="0"/>
        <w:suppressAutoHyphens/>
        <w:jc w:val="both"/>
        <w:rPr>
          <w:spacing w:val="-3"/>
        </w:rPr>
      </w:pPr>
    </w:p>
    <w:p w14:paraId="35AA24FC" w14:textId="30CDE110" w:rsidR="00764B04" w:rsidRPr="00942B52" w:rsidRDefault="00764B04" w:rsidP="00C533FB">
      <w:pPr>
        <w:widowControl w:val="0"/>
        <w:suppressAutoHyphens/>
        <w:jc w:val="both"/>
        <w:rPr>
          <w:i/>
          <w:spacing w:val="-3"/>
        </w:rPr>
      </w:pPr>
      <w:r>
        <w:rPr>
          <w:i/>
          <w:spacing w:val="-3"/>
        </w:rPr>
        <w:t>Trawl net</w:t>
      </w:r>
      <w:r w:rsidR="00F6241D">
        <w:rPr>
          <w:i/>
          <w:spacing w:val="-3"/>
        </w:rPr>
        <w:t>,</w:t>
      </w:r>
      <w:r>
        <w:rPr>
          <w:i/>
          <w:spacing w:val="-3"/>
        </w:rPr>
        <w:t xml:space="preserve"> </w:t>
      </w:r>
      <w:r w:rsidR="00E0109A">
        <w:rPr>
          <w:i/>
          <w:spacing w:val="-3"/>
        </w:rPr>
        <w:t>summer commercial pot</w:t>
      </w:r>
      <w:r w:rsidR="00F6241D">
        <w:rPr>
          <w:i/>
          <w:spacing w:val="-3"/>
        </w:rPr>
        <w:t>,</w:t>
      </w:r>
      <w:r w:rsidR="00E0109A">
        <w:rPr>
          <w:i/>
          <w:spacing w:val="-3"/>
        </w:rPr>
        <w:t xml:space="preserve"> </w:t>
      </w:r>
    </w:p>
    <w:p w14:paraId="5B599ECD" w14:textId="77777777" w:rsidR="00C27C74" w:rsidRDefault="00C27C74" w:rsidP="00C27C74">
      <w:pPr>
        <w:widowControl w:val="0"/>
        <w:suppressAutoHyphens/>
        <w:rPr>
          <w:spacing w:val="-3"/>
        </w:rPr>
      </w:pPr>
    </w:p>
    <w:p w14:paraId="182E14B6" w14:textId="77777777" w:rsidR="00A173FD" w:rsidRDefault="00A173FD" w:rsidP="00A173FD">
      <w:pPr>
        <w:widowControl w:val="0"/>
        <w:suppressAutoHyphens/>
        <w:spacing w:after="120"/>
        <w:jc w:val="both"/>
        <w:rPr>
          <w:spacing w:val="-3"/>
        </w:rPr>
      </w:pPr>
      <w:r>
        <w:rPr>
          <w:spacing w:val="-3"/>
        </w:rPr>
        <w:t>Trawl and summer commercial pot selectivity was assumed to be a logistic function of mid-length-class, constrained to be 0.999 at the largest length-class (</w:t>
      </w:r>
      <w:proofErr w:type="spellStart"/>
      <w:r w:rsidRPr="00B15507">
        <w:rPr>
          <w:i/>
          <w:spacing w:val="-3"/>
        </w:rPr>
        <w:t>L</w:t>
      </w:r>
      <w:r>
        <w:rPr>
          <w:i/>
          <w:spacing w:val="-3"/>
          <w:vertAlign w:val="subscript"/>
        </w:rPr>
        <w:t>max</w:t>
      </w:r>
      <w:proofErr w:type="spellEnd"/>
      <w:r>
        <w:rPr>
          <w:spacing w:val="-3"/>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A173FD" w:rsidRPr="00AF26D1" w14:paraId="04FC5204" w14:textId="77777777" w:rsidTr="00C6601F">
        <w:tc>
          <w:tcPr>
            <w:tcW w:w="4685" w:type="pct"/>
            <w:tcBorders>
              <w:top w:val="nil"/>
              <w:left w:val="nil"/>
              <w:bottom w:val="nil"/>
              <w:right w:val="nil"/>
            </w:tcBorders>
            <w:vAlign w:val="center"/>
          </w:tcPr>
          <w:p w14:paraId="3ADD55B8" w14:textId="77777777" w:rsidR="009E5166" w:rsidRPr="00AF26D1" w:rsidRDefault="00F6241D" w:rsidP="009E5166">
            <w:pPr>
              <w:widowControl w:val="0"/>
              <w:tabs>
                <w:tab w:val="left" w:pos="1402"/>
              </w:tabs>
              <w:suppressAutoHyphens/>
              <w:spacing w:after="120"/>
              <w:jc w:val="center"/>
              <w:rPr>
                <w:spacing w:val="-3"/>
              </w:rPr>
            </w:pPr>
            <w:r w:rsidRPr="002A5BDD">
              <w:rPr>
                <w:spacing w:val="-3"/>
                <w:position w:val="-26"/>
              </w:rPr>
              <w:object w:dxaOrig="2600" w:dyaOrig="639" w14:anchorId="7CDB3997">
                <v:shape id="_x0000_i1040" type="#_x0000_t75" style="width:130.8pt;height:31.8pt" o:ole="">
                  <v:imagedata r:id="rId46" o:title=""/>
                </v:shape>
                <o:OLEObject Type="Embed" ProgID="Equation.DSMT4" ShapeID="_x0000_i1040" DrawAspect="Content" ObjectID="_1661549370" r:id="rId47"/>
              </w:object>
            </w:r>
            <w:r w:rsidR="009E5166">
              <w:rPr>
                <w:spacing w:val="-3"/>
              </w:rPr>
              <w:t xml:space="preserve"> </w:t>
            </w:r>
          </w:p>
        </w:tc>
        <w:tc>
          <w:tcPr>
            <w:tcW w:w="315" w:type="pct"/>
            <w:tcBorders>
              <w:top w:val="nil"/>
              <w:left w:val="nil"/>
              <w:bottom w:val="nil"/>
              <w:right w:val="nil"/>
            </w:tcBorders>
            <w:vAlign w:val="center"/>
          </w:tcPr>
          <w:p w14:paraId="582E583F" w14:textId="77777777" w:rsidR="00A173FD" w:rsidRPr="00AF26D1" w:rsidRDefault="00A173FD" w:rsidP="00C6601F">
            <w:pPr>
              <w:widowControl w:val="0"/>
              <w:suppressAutoHyphens/>
              <w:spacing w:after="120"/>
              <w:rPr>
                <w:spacing w:val="-3"/>
              </w:rPr>
            </w:pPr>
            <w:r>
              <w:rPr>
                <w:spacing w:val="-3"/>
              </w:rPr>
              <w:t>(1</w:t>
            </w:r>
            <w:r>
              <w:rPr>
                <w:rFonts w:hint="eastAsia"/>
                <w:spacing w:val="-3"/>
              </w:rPr>
              <w:t>6</w:t>
            </w:r>
            <w:r w:rsidRPr="00AF26D1">
              <w:rPr>
                <w:spacing w:val="-3"/>
              </w:rPr>
              <w:t>)</w:t>
            </w:r>
          </w:p>
        </w:tc>
      </w:tr>
    </w:tbl>
    <w:p w14:paraId="4F00C2C7" w14:textId="77777777" w:rsidR="0008471C" w:rsidRDefault="0008471C" w:rsidP="00764B04">
      <w:pPr>
        <w:widowControl w:val="0"/>
        <w:suppressAutoHyphens/>
        <w:spacing w:after="120"/>
        <w:jc w:val="both"/>
        <w:rPr>
          <w:spacing w:val="-3"/>
        </w:rPr>
      </w:pPr>
    </w:p>
    <w:p w14:paraId="6B3D20CF" w14:textId="77777777" w:rsidR="00E0109A" w:rsidRDefault="00E0109A" w:rsidP="00E0109A">
      <w:pPr>
        <w:widowControl w:val="0"/>
        <w:suppressAutoHyphens/>
        <w:jc w:val="both"/>
        <w:rPr>
          <w:i/>
          <w:spacing w:val="-3"/>
        </w:rPr>
      </w:pPr>
      <w:r>
        <w:rPr>
          <w:i/>
          <w:spacing w:val="-3"/>
        </w:rPr>
        <w:t xml:space="preserve">Winter pot selectivity </w:t>
      </w:r>
    </w:p>
    <w:p w14:paraId="2320A135" w14:textId="77777777" w:rsidR="00E0109A" w:rsidRDefault="00E0109A" w:rsidP="00E0109A">
      <w:pPr>
        <w:widowControl w:val="0"/>
        <w:suppressAutoHyphens/>
        <w:jc w:val="both"/>
        <w:rPr>
          <w:i/>
          <w:spacing w:val="-3"/>
        </w:rPr>
      </w:pPr>
    </w:p>
    <w:p w14:paraId="35D53968" w14:textId="77777777" w:rsidR="00E0109A" w:rsidRDefault="00E0109A" w:rsidP="00700E95">
      <w:pPr>
        <w:widowControl w:val="0"/>
        <w:suppressAutoHyphens/>
        <w:spacing w:after="120"/>
        <w:jc w:val="both"/>
        <w:rPr>
          <w:spacing w:val="-3"/>
        </w:rPr>
      </w:pPr>
      <w:r>
        <w:rPr>
          <w:spacing w:val="-3"/>
        </w:rPr>
        <w:t xml:space="preserve">Winter pot selectivity was assumed to be a </w:t>
      </w:r>
      <w:r w:rsidR="00613506">
        <w:rPr>
          <w:spacing w:val="-3"/>
        </w:rPr>
        <w:t>dome</w:t>
      </w:r>
      <w:r w:rsidR="00FC42C2">
        <w:rPr>
          <w:spacing w:val="-3"/>
        </w:rPr>
        <w:t>-</w:t>
      </w:r>
      <w:r w:rsidR="00613506">
        <w:rPr>
          <w:spacing w:val="-3"/>
        </w:rPr>
        <w:t xml:space="preserve">shaped </w:t>
      </w:r>
      <w:r w:rsidR="00700E95">
        <w:rPr>
          <w:spacing w:val="-3"/>
        </w:rPr>
        <w:t>with inverse logistic function of length-class mid carapace length (</w:t>
      </w:r>
      <w:r w:rsidR="00700E95" w:rsidRPr="0092290D">
        <w:rPr>
          <w:i/>
          <w:spacing w:val="-3"/>
        </w:rPr>
        <w:t>L</w:t>
      </w:r>
      <w:r w:rsidR="00700E95">
        <w:rPr>
          <w:spacing w:val="-3"/>
        </w:rPr>
        <w:t>) and parameters (</w:t>
      </w:r>
      <w:r w:rsidR="00700E95" w:rsidRPr="0092290D">
        <w:rPr>
          <w:i/>
          <w:spacing w:val="-3"/>
        </w:rPr>
        <w:t>α</w:t>
      </w:r>
      <w:r w:rsidR="00700E95">
        <w:rPr>
          <w:spacing w:val="-3"/>
        </w:rPr>
        <w:t xml:space="preserve">, </w:t>
      </w:r>
      <w:r w:rsidR="00700E95" w:rsidRPr="0092290D">
        <w:rPr>
          <w:i/>
          <w:spacing w:val="-3"/>
        </w:rPr>
        <w:t>β</w:t>
      </w:r>
      <w:r w:rsidR="00700E95">
        <w:rPr>
          <w:spacing w:val="-3"/>
        </w:rPr>
        <w:t xml:space="preserve">) where </w:t>
      </w:r>
      <w:r w:rsidR="00700E95" w:rsidRPr="0092290D">
        <w:rPr>
          <w:i/>
          <w:spacing w:val="-3"/>
        </w:rPr>
        <w:t>β</w:t>
      </w:r>
      <w:r w:rsidR="00700E95">
        <w:rPr>
          <w:spacing w:val="-3"/>
        </w:rPr>
        <w:t xml:space="preserve"> corresponds to </w:t>
      </w:r>
      <w:r w:rsidR="00700E95" w:rsidRPr="0092290D">
        <w:rPr>
          <w:i/>
          <w:spacing w:val="-3"/>
        </w:rPr>
        <w:t>L</w:t>
      </w:r>
      <w:r w:rsidR="00700E95" w:rsidRPr="0092290D">
        <w:rPr>
          <w:i/>
          <w:spacing w:val="-3"/>
          <w:vertAlign w:val="subscript"/>
        </w:rPr>
        <w:t>50</w:t>
      </w:r>
      <w:r w:rsidR="00700E95">
        <w:rPr>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E0109A" w:rsidRPr="00AF26D1" w14:paraId="0904FC55" w14:textId="77777777" w:rsidTr="00E0109A">
        <w:tc>
          <w:tcPr>
            <w:tcW w:w="4709" w:type="pct"/>
            <w:tcBorders>
              <w:top w:val="nil"/>
              <w:left w:val="nil"/>
              <w:bottom w:val="nil"/>
              <w:right w:val="nil"/>
            </w:tcBorders>
            <w:vAlign w:val="center"/>
          </w:tcPr>
          <w:p w14:paraId="50082BBD" w14:textId="77777777" w:rsidR="00E0109A" w:rsidRPr="00AF26D1" w:rsidRDefault="00700E95" w:rsidP="00E0109A">
            <w:pPr>
              <w:widowControl w:val="0"/>
              <w:tabs>
                <w:tab w:val="left" w:pos="1402"/>
              </w:tabs>
              <w:suppressAutoHyphens/>
              <w:spacing w:after="120"/>
              <w:jc w:val="center"/>
              <w:rPr>
                <w:spacing w:val="-3"/>
              </w:rPr>
            </w:pPr>
            <w:r w:rsidRPr="002A5BDD">
              <w:rPr>
                <w:spacing w:val="-3"/>
                <w:position w:val="-26"/>
              </w:rPr>
              <w:object w:dxaOrig="1600" w:dyaOrig="639" w14:anchorId="298E4A06">
                <v:shape id="_x0000_i1041" type="#_x0000_t75" style="width:81pt;height:31.8pt" o:ole="">
                  <v:imagedata r:id="rId48" o:title=""/>
                </v:shape>
                <o:OLEObject Type="Embed" ProgID="Equation.3" ShapeID="_x0000_i1041" DrawAspect="Content" ObjectID="_1661549371" r:id="rId49"/>
              </w:object>
            </w:r>
          </w:p>
        </w:tc>
        <w:tc>
          <w:tcPr>
            <w:tcW w:w="291" w:type="pct"/>
            <w:tcBorders>
              <w:top w:val="nil"/>
              <w:left w:val="nil"/>
              <w:bottom w:val="nil"/>
              <w:right w:val="nil"/>
            </w:tcBorders>
            <w:vAlign w:val="center"/>
          </w:tcPr>
          <w:p w14:paraId="6482CD25" w14:textId="77777777" w:rsidR="00E0109A" w:rsidRPr="00AF26D1" w:rsidRDefault="00E0109A" w:rsidP="00E0109A">
            <w:pPr>
              <w:widowControl w:val="0"/>
              <w:suppressAutoHyphens/>
              <w:spacing w:after="120"/>
              <w:rPr>
                <w:spacing w:val="-3"/>
              </w:rPr>
            </w:pPr>
            <w:r>
              <w:rPr>
                <w:spacing w:val="-3"/>
              </w:rPr>
              <w:t>(1</w:t>
            </w:r>
            <w:r w:rsidR="00F6241D">
              <w:rPr>
                <w:spacing w:val="-3"/>
              </w:rPr>
              <w:t>7</w:t>
            </w:r>
            <w:r w:rsidRPr="00AF26D1">
              <w:rPr>
                <w:spacing w:val="-3"/>
              </w:rPr>
              <w:t>)</w:t>
            </w:r>
          </w:p>
        </w:tc>
      </w:tr>
    </w:tbl>
    <w:p w14:paraId="1F50EDF9" w14:textId="77777777" w:rsidR="00E0109A" w:rsidRDefault="00E0109A" w:rsidP="00764B04">
      <w:pPr>
        <w:widowControl w:val="0"/>
        <w:suppressAutoHyphens/>
        <w:spacing w:after="120"/>
        <w:jc w:val="both"/>
        <w:rPr>
          <w:spacing w:val="-3"/>
        </w:rPr>
      </w:pPr>
    </w:p>
    <w:p w14:paraId="7EC6198F" w14:textId="77777777" w:rsidR="00764B04" w:rsidRDefault="00700E95" w:rsidP="00C533FB">
      <w:pPr>
        <w:widowControl w:val="0"/>
        <w:suppressAutoHyphens/>
        <w:spacing w:after="120"/>
        <w:jc w:val="both"/>
        <w:rPr>
          <w:spacing w:val="-3"/>
        </w:rPr>
      </w:pPr>
      <w:r>
        <w:rPr>
          <w:spacing w:val="-3"/>
        </w:rPr>
        <w:t>Selectivity of the</w:t>
      </w:r>
      <w:r w:rsidR="00613506">
        <w:rPr>
          <w:spacing w:val="-3"/>
        </w:rPr>
        <w:t xml:space="preserve"> length classes </w:t>
      </w:r>
      <w:proofErr w:type="spellStart"/>
      <w:r w:rsidR="00764B04">
        <w:rPr>
          <w:i/>
          <w:spacing w:val="-3"/>
        </w:rPr>
        <w:t>S</w:t>
      </w:r>
      <w:r w:rsidR="00613506">
        <w:rPr>
          <w:i/>
          <w:spacing w:val="-3"/>
          <w:vertAlign w:val="subscript"/>
        </w:rPr>
        <w:t>w,s</w:t>
      </w:r>
      <w:proofErr w:type="spellEnd"/>
      <w:r w:rsidR="00764B04">
        <w:rPr>
          <w:i/>
          <w:spacing w:val="-3"/>
          <w:vertAlign w:val="subscript"/>
        </w:rPr>
        <w:t xml:space="preserve"> </w:t>
      </w:r>
      <w:r w:rsidR="00613506">
        <w:rPr>
          <w:spacing w:val="-3"/>
        </w:rPr>
        <w:t xml:space="preserve"> </w:t>
      </w:r>
      <w:r>
        <w:rPr>
          <w:spacing w:val="-3"/>
        </w:rPr>
        <w:t xml:space="preserve">(S= </w:t>
      </w:r>
      <w:r w:rsidRPr="00700E95">
        <w:rPr>
          <w:i/>
          <w:spacing w:val="-3"/>
        </w:rPr>
        <w:t>l</w:t>
      </w:r>
      <w:r w:rsidRPr="00700E95">
        <w:rPr>
          <w:spacing w:val="-3"/>
          <w:vertAlign w:val="subscript"/>
        </w:rPr>
        <w:t>1</w:t>
      </w:r>
      <w:r>
        <w:rPr>
          <w:spacing w:val="-3"/>
        </w:rPr>
        <w:t xml:space="preserve">, </w:t>
      </w:r>
      <w:r w:rsidRPr="00700E95">
        <w:rPr>
          <w:i/>
          <w:spacing w:val="-3"/>
        </w:rPr>
        <w:t>l</w:t>
      </w:r>
      <w:r w:rsidRPr="00700E95">
        <w:rPr>
          <w:spacing w:val="-3"/>
          <w:vertAlign w:val="subscript"/>
        </w:rPr>
        <w:t>2</w:t>
      </w:r>
      <w:r>
        <w:rPr>
          <w:spacing w:val="-3"/>
        </w:rPr>
        <w:t xml:space="preserve">) </w:t>
      </w:r>
      <w:r w:rsidR="00613506">
        <w:rPr>
          <w:spacing w:val="-3"/>
        </w:rPr>
        <w:t>were</w:t>
      </w:r>
      <w:r w:rsidR="00764B04">
        <w:rPr>
          <w:spacing w:val="-3"/>
        </w:rPr>
        <w:t xml:space="preserve"> </w:t>
      </w:r>
      <w:r w:rsidR="00613506">
        <w:rPr>
          <w:spacing w:val="-3"/>
        </w:rPr>
        <w:t xml:space="preserve"> individually </w:t>
      </w:r>
      <w:r w:rsidR="00764B04">
        <w:rPr>
          <w:spacing w:val="-3"/>
        </w:rPr>
        <w:t xml:space="preserve">estimated.   </w:t>
      </w:r>
    </w:p>
    <w:p w14:paraId="61BE307F" w14:textId="77777777" w:rsidR="00A8523C" w:rsidRDefault="00A8523C" w:rsidP="00C533FB">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i/>
        </w:rPr>
      </w:pPr>
    </w:p>
    <w:p w14:paraId="10CF7452" w14:textId="653FF59B" w:rsidR="0067647F" w:rsidRPr="00C533FB" w:rsidRDefault="0067647F" w:rsidP="00C533FB">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i/>
          <w:spacing w:val="-3"/>
        </w:rPr>
      </w:pPr>
      <w:r w:rsidRPr="00C533FB">
        <w:rPr>
          <w:i/>
        </w:rPr>
        <w:t xml:space="preserve">Growth </w:t>
      </w:r>
      <w:r w:rsidR="00B15507">
        <w:rPr>
          <w:i/>
        </w:rPr>
        <w:t xml:space="preserve">transition </w:t>
      </w:r>
      <w:r w:rsidRPr="00C533FB">
        <w:rPr>
          <w:i/>
        </w:rPr>
        <w:t>matrix</w:t>
      </w:r>
      <w:r w:rsidRPr="00C533FB">
        <w:rPr>
          <w:i/>
          <w:spacing w:val="-3"/>
        </w:rPr>
        <w:t xml:space="preserve"> </w:t>
      </w:r>
    </w:p>
    <w:p w14:paraId="01AE1A86" w14:textId="77777777" w:rsidR="00CD4454" w:rsidRDefault="0067647F" w:rsidP="0067647F">
      <w:pPr>
        <w:widowControl w:val="0"/>
        <w:suppressAutoHyphens/>
        <w:rPr>
          <w:spacing w:val="-3"/>
          <w:sz w:val="22"/>
          <w:szCs w:val="22"/>
        </w:rPr>
      </w:pPr>
      <w:r w:rsidRPr="0067647F">
        <w:rPr>
          <w:sz w:val="22"/>
          <w:szCs w:val="22"/>
        </w:rPr>
        <w:t xml:space="preserve">The growth matrix </w:t>
      </w:r>
      <w:proofErr w:type="spellStart"/>
      <w:r w:rsidRPr="0067647F">
        <w:rPr>
          <w:i/>
          <w:spacing w:val="-3"/>
          <w:sz w:val="22"/>
          <w:szCs w:val="22"/>
        </w:rPr>
        <w:t>G</w:t>
      </w:r>
      <w:r w:rsidRPr="0067647F">
        <w:rPr>
          <w:i/>
          <w:spacing w:val="-3"/>
          <w:sz w:val="22"/>
          <w:szCs w:val="22"/>
          <w:vertAlign w:val="subscript"/>
        </w:rPr>
        <w:t>l</w:t>
      </w:r>
      <w:proofErr w:type="spellEnd"/>
      <w:r w:rsidRPr="0067647F">
        <w:rPr>
          <w:i/>
          <w:spacing w:val="-3"/>
          <w:sz w:val="22"/>
          <w:szCs w:val="22"/>
          <w:vertAlign w:val="subscript"/>
        </w:rPr>
        <w:t>’, l</w:t>
      </w:r>
      <w:r w:rsidRPr="0067647F">
        <w:rPr>
          <w:spacing w:val="-3"/>
          <w:sz w:val="22"/>
          <w:szCs w:val="22"/>
        </w:rPr>
        <w:t xml:space="preserve">  (the expected proportion of crab molting from length class </w:t>
      </w:r>
      <w:r w:rsidRPr="0067647F">
        <w:rPr>
          <w:i/>
          <w:spacing w:val="-3"/>
          <w:sz w:val="22"/>
          <w:szCs w:val="22"/>
        </w:rPr>
        <w:t>l</w:t>
      </w:r>
      <w:r w:rsidRPr="0067647F">
        <w:rPr>
          <w:i/>
          <w:spacing w:val="-3"/>
          <w:sz w:val="22"/>
          <w:szCs w:val="22"/>
          <w:vertAlign w:val="superscript"/>
        </w:rPr>
        <w:t>’</w:t>
      </w:r>
      <w:r w:rsidRPr="0067647F">
        <w:rPr>
          <w:i/>
          <w:spacing w:val="-3"/>
          <w:sz w:val="22"/>
          <w:szCs w:val="22"/>
        </w:rPr>
        <w:t xml:space="preserve"> </w:t>
      </w:r>
      <w:r w:rsidRPr="0067647F">
        <w:rPr>
          <w:spacing w:val="-3"/>
          <w:sz w:val="22"/>
          <w:szCs w:val="22"/>
        </w:rPr>
        <w:t xml:space="preserve">to length class </w:t>
      </w:r>
      <w:r w:rsidRPr="0067647F">
        <w:rPr>
          <w:i/>
          <w:spacing w:val="-3"/>
          <w:sz w:val="22"/>
          <w:szCs w:val="22"/>
        </w:rPr>
        <w:t>l</w:t>
      </w:r>
      <w:r w:rsidRPr="0067647F">
        <w:rPr>
          <w:spacing w:val="-3"/>
          <w:sz w:val="22"/>
          <w:szCs w:val="22"/>
        </w:rPr>
        <w:t xml:space="preserve"> ) was </w:t>
      </w:r>
    </w:p>
    <w:p w14:paraId="0F3C4B05" w14:textId="77777777" w:rsidR="00CD4454" w:rsidRDefault="00CD4454" w:rsidP="0067647F">
      <w:pPr>
        <w:widowControl w:val="0"/>
        <w:suppressAutoHyphens/>
        <w:rPr>
          <w:spacing w:val="-3"/>
          <w:sz w:val="22"/>
          <w:szCs w:val="22"/>
        </w:rPr>
      </w:pPr>
    </w:p>
    <w:p w14:paraId="1716A51C" w14:textId="77777777" w:rsidR="00CD4454" w:rsidRDefault="00CD4454" w:rsidP="00CD4454">
      <w:pPr>
        <w:pStyle w:val="BodyText"/>
        <w:spacing w:line="240" w:lineRule="auto"/>
        <w:rPr>
          <w:szCs w:val="22"/>
        </w:rPr>
      </w:pPr>
      <w:r>
        <w:rPr>
          <w:szCs w:val="22"/>
        </w:rPr>
        <w:t>assumed to be normally distributed</w:t>
      </w:r>
      <w:r w:rsidR="008D593D">
        <w:rPr>
          <w:szCs w:val="22"/>
        </w:rPr>
        <w:t>:</w:t>
      </w:r>
      <w:r>
        <w:rPr>
          <w:szCs w:val="22"/>
        </w:rPr>
        <w:t xml:space="preserve"> </w:t>
      </w:r>
    </w:p>
    <w:p w14:paraId="5AC8E6AE" w14:textId="77777777" w:rsidR="00CD4454" w:rsidRDefault="00CD4454" w:rsidP="00CD4454">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CD4454" w:rsidRPr="00AF26D1" w14:paraId="7868283B" w14:textId="77777777" w:rsidTr="00FB2F98">
        <w:trPr>
          <w:trHeight w:val="430"/>
        </w:trPr>
        <w:tc>
          <w:tcPr>
            <w:tcW w:w="4709" w:type="pct"/>
            <w:tcBorders>
              <w:top w:val="nil"/>
              <w:left w:val="nil"/>
              <w:bottom w:val="nil"/>
              <w:right w:val="nil"/>
            </w:tcBorders>
            <w:vAlign w:val="center"/>
          </w:tcPr>
          <w:p w14:paraId="6846944C" w14:textId="77777777" w:rsidR="00CD4454" w:rsidRPr="005F3DB1" w:rsidRDefault="00CD4454" w:rsidP="00FB2F98">
            <w:pPr>
              <w:widowControl w:val="0"/>
              <w:tabs>
                <w:tab w:val="left" w:pos="1402"/>
              </w:tabs>
              <w:suppressAutoHyphens/>
              <w:jc w:val="center"/>
              <w:rPr>
                <w:spacing w:val="-3"/>
              </w:rPr>
            </w:pPr>
            <w:r w:rsidRPr="00A9385B">
              <w:rPr>
                <w:spacing w:val="-3"/>
                <w:position w:val="-70"/>
              </w:rPr>
              <w:object w:dxaOrig="4560" w:dyaOrig="1520" w14:anchorId="52BA9D26">
                <v:shape id="_x0000_i1042" type="#_x0000_t75" style="width:227.4pt;height:75.6pt" o:ole="">
                  <v:imagedata r:id="rId50" o:title=""/>
                </v:shape>
                <o:OLEObject Type="Embed" ProgID="Equation.3" ShapeID="_x0000_i1042" DrawAspect="Content" ObjectID="_1661549372" r:id="rId51"/>
              </w:object>
            </w:r>
          </w:p>
        </w:tc>
        <w:tc>
          <w:tcPr>
            <w:tcW w:w="291" w:type="pct"/>
            <w:tcBorders>
              <w:top w:val="nil"/>
              <w:left w:val="nil"/>
              <w:bottom w:val="nil"/>
              <w:right w:val="nil"/>
            </w:tcBorders>
            <w:vAlign w:val="center"/>
          </w:tcPr>
          <w:p w14:paraId="76B427CF" w14:textId="77777777" w:rsidR="00CD4454" w:rsidRPr="00AF26D1" w:rsidRDefault="00CD4454" w:rsidP="00FB2F98">
            <w:pPr>
              <w:widowControl w:val="0"/>
              <w:suppressAutoHyphens/>
              <w:rPr>
                <w:spacing w:val="-3"/>
              </w:rPr>
            </w:pPr>
            <w:r>
              <w:rPr>
                <w:spacing w:val="-3"/>
              </w:rPr>
              <w:t>(1</w:t>
            </w:r>
            <w:r w:rsidR="00F6241D">
              <w:rPr>
                <w:spacing w:val="-3"/>
              </w:rPr>
              <w:t>8</w:t>
            </w:r>
            <w:r w:rsidRPr="00AF26D1">
              <w:rPr>
                <w:spacing w:val="-3"/>
              </w:rPr>
              <w:t>)</w:t>
            </w:r>
          </w:p>
        </w:tc>
      </w:tr>
    </w:tbl>
    <w:p w14:paraId="4EDC5F56" w14:textId="77777777" w:rsidR="00CD4454" w:rsidRDefault="00CD4454" w:rsidP="00CD4454">
      <w:pPr>
        <w:pStyle w:val="BodyText"/>
        <w:spacing w:line="240" w:lineRule="auto"/>
        <w:rPr>
          <w:szCs w:val="22"/>
        </w:rPr>
      </w:pPr>
    </w:p>
    <w:p w14:paraId="7742427A" w14:textId="77777777" w:rsidR="00CD4454" w:rsidRDefault="00CD4454" w:rsidP="00CD4454">
      <w:pPr>
        <w:pStyle w:val="BodyText"/>
        <w:spacing w:line="240" w:lineRule="auto"/>
        <w:rPr>
          <w:spacing w:val="-3"/>
        </w:rPr>
      </w:pPr>
      <w:r>
        <w:rPr>
          <w:szCs w:val="22"/>
        </w:rPr>
        <w:t xml:space="preserve">Where </w:t>
      </w:r>
    </w:p>
    <w:p w14:paraId="43FD332A" w14:textId="77777777" w:rsidR="00CD4454" w:rsidRDefault="00CD4454" w:rsidP="00CD4454">
      <w:pPr>
        <w:pStyle w:val="BodyText"/>
        <w:spacing w:line="240" w:lineRule="auto"/>
        <w:ind w:left="720"/>
        <w:rPr>
          <w:spacing w:val="-3"/>
        </w:rPr>
      </w:pPr>
      <w:r w:rsidRPr="00BA3E85">
        <w:rPr>
          <w:spacing w:val="-3"/>
          <w:position w:val="-48"/>
        </w:rPr>
        <w:object w:dxaOrig="3980" w:dyaOrig="1480" w14:anchorId="5C2B9F65">
          <v:shape id="_x0000_i1043" type="#_x0000_t75" style="width:198pt;height:72.6pt" o:ole="">
            <v:imagedata r:id="rId52" o:title=""/>
          </v:shape>
          <o:OLEObject Type="Embed" ProgID="Equation.3" ShapeID="_x0000_i1043" DrawAspect="Content" ObjectID="_1661549373" r:id="rId53"/>
        </w:object>
      </w:r>
    </w:p>
    <w:p w14:paraId="63A09B03" w14:textId="77777777" w:rsidR="000E655A" w:rsidRDefault="000E655A" w:rsidP="00764B04">
      <w:pPr>
        <w:widowControl w:val="0"/>
        <w:suppressAutoHyphens/>
        <w:rPr>
          <w:spacing w:val="-3"/>
          <w:sz w:val="28"/>
          <w:szCs w:val="28"/>
        </w:rPr>
      </w:pPr>
    </w:p>
    <w:p w14:paraId="2367AA3E" w14:textId="77777777" w:rsidR="00C628E4" w:rsidRDefault="00C628E4" w:rsidP="00764B04">
      <w:pPr>
        <w:widowControl w:val="0"/>
        <w:suppressAutoHyphens/>
        <w:rPr>
          <w:spacing w:val="-3"/>
          <w:sz w:val="28"/>
          <w:szCs w:val="28"/>
        </w:rPr>
      </w:pPr>
    </w:p>
    <w:p w14:paraId="5AFAD26E" w14:textId="77777777" w:rsidR="00764B04" w:rsidRPr="00D20883" w:rsidRDefault="00764B04" w:rsidP="00764B04">
      <w:pPr>
        <w:widowControl w:val="0"/>
        <w:suppressAutoHyphens/>
        <w:rPr>
          <w:spacing w:val="-3"/>
          <w:sz w:val="28"/>
          <w:szCs w:val="28"/>
        </w:rPr>
      </w:pPr>
      <w:r w:rsidRPr="00D20883">
        <w:rPr>
          <w:spacing w:val="-3"/>
          <w:sz w:val="28"/>
          <w:szCs w:val="28"/>
        </w:rPr>
        <w:lastRenderedPageBreak/>
        <w:t xml:space="preserve">Observation model </w:t>
      </w:r>
    </w:p>
    <w:p w14:paraId="6367B1DB" w14:textId="77777777" w:rsidR="00034C46" w:rsidRDefault="00034C46" w:rsidP="00C533FB">
      <w:pPr>
        <w:widowControl w:val="0"/>
        <w:suppressAutoHyphens/>
        <w:rPr>
          <w:i/>
          <w:spacing w:val="-3"/>
        </w:rPr>
      </w:pPr>
    </w:p>
    <w:p w14:paraId="1C1F0DFB" w14:textId="77777777" w:rsidR="00102DA4" w:rsidRDefault="00764B04" w:rsidP="00C533FB">
      <w:pPr>
        <w:widowControl w:val="0"/>
        <w:suppressAutoHyphens/>
        <w:rPr>
          <w:i/>
          <w:spacing w:val="-3"/>
        </w:rPr>
      </w:pPr>
      <w:r>
        <w:rPr>
          <w:i/>
          <w:spacing w:val="-3"/>
        </w:rPr>
        <w:t xml:space="preserve">Summer </w:t>
      </w:r>
      <w:r w:rsidRPr="0001502E">
        <w:rPr>
          <w:i/>
          <w:spacing w:val="-3"/>
        </w:rPr>
        <w:t>trawl survey abundance</w:t>
      </w:r>
    </w:p>
    <w:p w14:paraId="6E680D7A" w14:textId="77777777" w:rsidR="00102DA4" w:rsidRDefault="00102DA4" w:rsidP="00764B04">
      <w:pPr>
        <w:widowControl w:val="0"/>
        <w:suppressAutoHyphens/>
        <w:rPr>
          <w:i/>
          <w:spacing w:val="-3"/>
        </w:rPr>
      </w:pPr>
    </w:p>
    <w:p w14:paraId="28DA0379" w14:textId="77777777" w:rsidR="00764B04" w:rsidRDefault="00102DA4" w:rsidP="00764B04">
      <w:pPr>
        <w:widowControl w:val="0"/>
        <w:suppressAutoHyphens/>
        <w:rPr>
          <w:spacing w:val="-3"/>
        </w:rPr>
      </w:pPr>
      <w:r>
        <w:rPr>
          <w:spacing w:val="-3"/>
        </w:rPr>
        <w:t xml:space="preserve">Modeled </w:t>
      </w:r>
      <w:r w:rsidR="00764B04">
        <w:rPr>
          <w:spacing w:val="-3"/>
        </w:rPr>
        <w:t xml:space="preserve">trawl survey </w:t>
      </w:r>
      <w:r w:rsidR="00ED74A8">
        <w:rPr>
          <w:spacing w:val="-3"/>
        </w:rPr>
        <w:t xml:space="preserve">abundance </w:t>
      </w:r>
      <w:r>
        <w:rPr>
          <w:spacing w:val="-3"/>
        </w:rPr>
        <w:t xml:space="preserve">of year </w:t>
      </w:r>
      <w:r w:rsidR="0016700E" w:rsidRPr="00641A0E">
        <w:rPr>
          <w:i/>
          <w:spacing w:val="-3"/>
        </w:rPr>
        <w:t>t</w:t>
      </w:r>
      <w:r w:rsidR="0016700E">
        <w:rPr>
          <w:spacing w:val="-3"/>
        </w:rPr>
        <w:t xml:space="preserve"> </w:t>
      </w:r>
      <w:r w:rsidR="00ED74A8">
        <w:rPr>
          <w:spacing w:val="-3"/>
        </w:rPr>
        <w:t>(</w:t>
      </w:r>
      <w:proofErr w:type="spellStart"/>
      <w:r w:rsidR="00ED74A8" w:rsidRPr="00ED74A8">
        <w:rPr>
          <w:i/>
          <w:spacing w:val="-3"/>
        </w:rPr>
        <w:t>B</w:t>
      </w:r>
      <w:r w:rsidR="00ED74A8" w:rsidRPr="00ED74A8">
        <w:rPr>
          <w:i/>
          <w:spacing w:val="-3"/>
          <w:vertAlign w:val="subscript"/>
        </w:rPr>
        <w:t>st,t</w:t>
      </w:r>
      <w:proofErr w:type="spellEnd"/>
      <w:r w:rsidR="00ED74A8">
        <w:rPr>
          <w:spacing w:val="-3"/>
        </w:rPr>
        <w:t xml:space="preserve">) is </w:t>
      </w:r>
      <w:r>
        <w:rPr>
          <w:spacing w:val="-3"/>
        </w:rPr>
        <w:t>July 1</w:t>
      </w:r>
      <w:r w:rsidRPr="00717DF8">
        <w:rPr>
          <w:spacing w:val="-3"/>
          <w:vertAlign w:val="superscript"/>
        </w:rPr>
        <w:t>st</w:t>
      </w:r>
      <w:r>
        <w:rPr>
          <w:spacing w:val="-3"/>
        </w:rPr>
        <w:t xml:space="preserve"> abundance subtracted by </w:t>
      </w:r>
      <w:r w:rsidR="00764B04">
        <w:rPr>
          <w:spacing w:val="-3"/>
        </w:rPr>
        <w:t>summer com</w:t>
      </w:r>
      <w:r>
        <w:rPr>
          <w:spacing w:val="-3"/>
        </w:rPr>
        <w:t>mercial fishery harvest occurring from July 1</w:t>
      </w:r>
      <w:r w:rsidRPr="00717DF8">
        <w:rPr>
          <w:spacing w:val="-3"/>
          <w:vertAlign w:val="superscript"/>
        </w:rPr>
        <w:t>st</w:t>
      </w:r>
      <w:r>
        <w:rPr>
          <w:spacing w:val="-3"/>
        </w:rPr>
        <w:t xml:space="preserve">  to the mid-point of summer trawl survey, multiplied by natural mortality </w:t>
      </w:r>
      <w:r w:rsidR="00ED74A8">
        <w:rPr>
          <w:spacing w:val="-3"/>
        </w:rPr>
        <w:t xml:space="preserve">occurring between </w:t>
      </w:r>
      <w:r w:rsidR="0016700E">
        <w:rPr>
          <w:spacing w:val="-3"/>
        </w:rPr>
        <w:t xml:space="preserve">the </w:t>
      </w:r>
      <w:r w:rsidR="00ED74A8">
        <w:rPr>
          <w:spacing w:val="-3"/>
        </w:rPr>
        <w:t xml:space="preserve">mid-point of commercial fishery date and trawl survey date, and multiplied by trawl survey selectivity.  For the first year (1976) trawl survey, </w:t>
      </w:r>
      <w:r w:rsidR="00C54FCE">
        <w:rPr>
          <w:spacing w:val="-3"/>
        </w:rPr>
        <w:t xml:space="preserve">the </w:t>
      </w:r>
      <w:r w:rsidR="00ED74A8">
        <w:rPr>
          <w:spacing w:val="-3"/>
        </w:rPr>
        <w:t xml:space="preserve">commercial fishery did not occur.  </w:t>
      </w:r>
    </w:p>
    <w:p w14:paraId="4EC40010" w14:textId="77777777" w:rsidR="00A8066D" w:rsidRDefault="00A8066D" w:rsidP="00A8066D">
      <w:pPr>
        <w:widowControl w:val="0"/>
        <w:suppressAutoHyphens/>
        <w:rPr>
          <w:i/>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A8066D" w:rsidRPr="00AF26D1" w14:paraId="644EA6E4" w14:textId="77777777" w:rsidTr="00A8066D">
        <w:trPr>
          <w:trHeight w:val="430"/>
        </w:trPr>
        <w:tc>
          <w:tcPr>
            <w:tcW w:w="4685" w:type="pct"/>
            <w:tcBorders>
              <w:top w:val="nil"/>
              <w:left w:val="nil"/>
              <w:bottom w:val="nil"/>
              <w:right w:val="nil"/>
            </w:tcBorders>
            <w:vAlign w:val="center"/>
          </w:tcPr>
          <w:p w14:paraId="50434E1D" w14:textId="77777777" w:rsidR="00A8066D" w:rsidRPr="005F3DB1" w:rsidRDefault="00F504F2" w:rsidP="009E568A">
            <w:pPr>
              <w:widowControl w:val="0"/>
              <w:tabs>
                <w:tab w:val="left" w:pos="1402"/>
              </w:tabs>
              <w:suppressAutoHyphens/>
              <w:jc w:val="center"/>
              <w:rPr>
                <w:spacing w:val="-3"/>
              </w:rPr>
            </w:pPr>
            <w:r w:rsidRPr="00F504F2">
              <w:rPr>
                <w:position w:val="-28"/>
              </w:rPr>
              <w:object w:dxaOrig="6660" w:dyaOrig="560" w14:anchorId="108ECD18">
                <v:shape id="_x0000_i1044" type="#_x0000_t75" style="width:332.4pt;height:26.4pt" o:ole="">
                  <v:imagedata r:id="rId54" o:title=""/>
                </v:shape>
                <o:OLEObject Type="Embed" ProgID="Equation.3" ShapeID="_x0000_i1044" DrawAspect="Content" ObjectID="_1661549374" r:id="rId55"/>
              </w:object>
            </w:r>
          </w:p>
        </w:tc>
        <w:tc>
          <w:tcPr>
            <w:tcW w:w="315" w:type="pct"/>
            <w:tcBorders>
              <w:top w:val="nil"/>
              <w:left w:val="nil"/>
              <w:bottom w:val="nil"/>
              <w:right w:val="nil"/>
            </w:tcBorders>
            <w:vAlign w:val="center"/>
          </w:tcPr>
          <w:p w14:paraId="41188261" w14:textId="77777777" w:rsidR="00A8066D" w:rsidRPr="00AF26D1" w:rsidRDefault="00F6241D" w:rsidP="009E568A">
            <w:pPr>
              <w:widowControl w:val="0"/>
              <w:suppressAutoHyphens/>
              <w:rPr>
                <w:spacing w:val="-3"/>
              </w:rPr>
            </w:pPr>
            <w:r>
              <w:rPr>
                <w:spacing w:val="-3"/>
              </w:rPr>
              <w:t>(19</w:t>
            </w:r>
            <w:r w:rsidR="00A8066D" w:rsidRPr="00AF26D1">
              <w:rPr>
                <w:spacing w:val="-3"/>
              </w:rPr>
              <w:t>)</w:t>
            </w:r>
          </w:p>
        </w:tc>
      </w:tr>
    </w:tbl>
    <w:p w14:paraId="386568FF" w14:textId="77777777" w:rsidR="00764B04" w:rsidRDefault="00764B04" w:rsidP="00764B04">
      <w:pPr>
        <w:widowControl w:val="0"/>
        <w:suppressAutoHyphens/>
        <w:rPr>
          <w:spacing w:val="-3"/>
        </w:rPr>
      </w:pPr>
    </w:p>
    <w:p w14:paraId="2579D541" w14:textId="77777777" w:rsidR="00764B04" w:rsidRDefault="009E5E33" w:rsidP="00A8066D">
      <w:pPr>
        <w:widowControl w:val="0"/>
        <w:suppressAutoHyphens/>
        <w:rPr>
          <w:spacing w:val="-3"/>
        </w:rPr>
      </w:pPr>
      <w:r>
        <w:rPr>
          <w:rFonts w:hint="eastAsia"/>
          <w:spacing w:val="-3"/>
        </w:rPr>
        <w:t>w</w:t>
      </w:r>
      <w:r w:rsidR="00764B04">
        <w:rPr>
          <w:spacing w:val="-3"/>
        </w:rPr>
        <w:t xml:space="preserve">here </w:t>
      </w:r>
    </w:p>
    <w:p w14:paraId="4DF6F78D" w14:textId="77777777" w:rsidR="00764B04" w:rsidRDefault="00764B04" w:rsidP="00764B04">
      <w:pPr>
        <w:widowControl w:val="0"/>
        <w:suppressAutoHyphens/>
        <w:rPr>
          <w:spacing w:val="-3"/>
        </w:rPr>
      </w:pPr>
      <w:proofErr w:type="spellStart"/>
      <w:r>
        <w:rPr>
          <w:i/>
          <w:spacing w:val="-3"/>
        </w:rPr>
        <w:t>y</w:t>
      </w:r>
      <w:r>
        <w:rPr>
          <w:i/>
          <w:spacing w:val="-3"/>
          <w:vertAlign w:val="subscript"/>
        </w:rPr>
        <w:t>st</w:t>
      </w:r>
      <w:proofErr w:type="spellEnd"/>
      <w:r>
        <w:rPr>
          <w:spacing w:val="-3"/>
        </w:rPr>
        <w:t xml:space="preserve"> : the time in year from July 1 to the mid-point of the summer trawl survey</w:t>
      </w:r>
      <w:r w:rsidR="005E765C">
        <w:rPr>
          <w:spacing w:val="-3"/>
        </w:rPr>
        <w:t>,</w:t>
      </w:r>
      <w:r>
        <w:rPr>
          <w:spacing w:val="-3"/>
        </w:rPr>
        <w:t xml:space="preserve"> </w:t>
      </w:r>
    </w:p>
    <w:p w14:paraId="1683CD5E" w14:textId="77777777" w:rsidR="00764B04" w:rsidRDefault="00250A76" w:rsidP="00764B04">
      <w:pPr>
        <w:widowControl w:val="0"/>
        <w:suppressAutoHyphens/>
        <w:rPr>
          <w:spacing w:val="-3"/>
        </w:rPr>
      </w:pPr>
      <w:proofErr w:type="spellStart"/>
      <w:r>
        <w:rPr>
          <w:i/>
          <w:spacing w:val="-3"/>
        </w:rPr>
        <w:t>y</w:t>
      </w:r>
      <w:r>
        <w:rPr>
          <w:i/>
          <w:spacing w:val="-3"/>
          <w:vertAlign w:val="subscript"/>
        </w:rPr>
        <w:t>c</w:t>
      </w:r>
      <w:proofErr w:type="spellEnd"/>
      <w:r>
        <w:rPr>
          <w:spacing w:val="-3"/>
        </w:rPr>
        <w:t xml:space="preserve">: the time in year from July 1 to the mid-point for the catch before the survey,  </w:t>
      </w:r>
      <w:r w:rsidR="00764B04">
        <w:rPr>
          <w:spacing w:val="-3"/>
        </w:rPr>
        <w:t>(</w:t>
      </w:r>
      <w:proofErr w:type="spellStart"/>
      <w:r w:rsidR="00764B04">
        <w:rPr>
          <w:i/>
          <w:spacing w:val="-3"/>
        </w:rPr>
        <w:t>y</w:t>
      </w:r>
      <w:r w:rsidR="00764B04">
        <w:rPr>
          <w:i/>
          <w:spacing w:val="-3"/>
          <w:vertAlign w:val="subscript"/>
        </w:rPr>
        <w:t>st</w:t>
      </w:r>
      <w:proofErr w:type="spellEnd"/>
      <w:r w:rsidR="00764B04">
        <w:rPr>
          <w:spacing w:val="-3"/>
        </w:rPr>
        <w:t xml:space="preserve">  &gt; </w:t>
      </w:r>
      <w:proofErr w:type="spellStart"/>
      <w:r w:rsidR="00764B04">
        <w:rPr>
          <w:i/>
          <w:spacing w:val="-3"/>
        </w:rPr>
        <w:t>y</w:t>
      </w:r>
      <w:r w:rsidR="00764B04">
        <w:rPr>
          <w:i/>
          <w:spacing w:val="-3"/>
          <w:vertAlign w:val="subscript"/>
        </w:rPr>
        <w:t>c</w:t>
      </w:r>
      <w:proofErr w:type="spellEnd"/>
      <w:r w:rsidR="00764B04">
        <w:rPr>
          <w:spacing w:val="-3"/>
        </w:rPr>
        <w:t>: Trawl survey starts after opening of commercial fisheries)</w:t>
      </w:r>
      <w:r w:rsidR="005E765C">
        <w:rPr>
          <w:spacing w:val="-3"/>
        </w:rPr>
        <w:t>,</w:t>
      </w:r>
    </w:p>
    <w:p w14:paraId="596A4D43" w14:textId="77777777" w:rsidR="00764B04" w:rsidRDefault="00764B04" w:rsidP="00764B04">
      <w:pPr>
        <w:widowControl w:val="0"/>
        <w:suppressAutoHyphens/>
        <w:rPr>
          <w:spacing w:val="-3"/>
        </w:rPr>
      </w:pPr>
      <w:proofErr w:type="spellStart"/>
      <w:r w:rsidRPr="00717DF8">
        <w:rPr>
          <w:i/>
          <w:spacing w:val="-3"/>
        </w:rPr>
        <w:t>P</w:t>
      </w:r>
      <w:r w:rsidRPr="00717DF8">
        <w:rPr>
          <w:i/>
          <w:spacing w:val="-3"/>
          <w:vertAlign w:val="subscript"/>
        </w:rPr>
        <w:t>c,t</w:t>
      </w:r>
      <w:proofErr w:type="spellEnd"/>
      <w:r>
        <w:rPr>
          <w:spacing w:val="-3"/>
        </w:rPr>
        <w:t xml:space="preserve"> : </w:t>
      </w:r>
      <w:r w:rsidR="0016700E">
        <w:rPr>
          <w:spacing w:val="-3"/>
        </w:rPr>
        <w:t xml:space="preserve">the </w:t>
      </w:r>
      <w:r>
        <w:rPr>
          <w:spacing w:val="-3"/>
        </w:rPr>
        <w:t xml:space="preserve">proportion of summer commercial </w:t>
      </w:r>
      <w:r w:rsidR="00102DA4">
        <w:rPr>
          <w:spacing w:val="-3"/>
        </w:rPr>
        <w:t>crab harvested before the mid-point of trawl survey date</w:t>
      </w:r>
      <w:r>
        <w:rPr>
          <w:spacing w:val="-3"/>
        </w:rPr>
        <w:t>.</w:t>
      </w:r>
    </w:p>
    <w:p w14:paraId="5E22F36E" w14:textId="77777777" w:rsidR="00641A0E" w:rsidRDefault="00641A0E" w:rsidP="00641A0E">
      <w:pPr>
        <w:widowControl w:val="0"/>
        <w:suppressAutoHyphens/>
        <w:jc w:val="both"/>
        <w:rPr>
          <w:spacing w:val="-3"/>
        </w:rPr>
      </w:pPr>
      <w:proofErr w:type="spellStart"/>
      <w:r>
        <w:rPr>
          <w:i/>
          <w:spacing w:val="-3"/>
        </w:rPr>
        <w:t>S</w:t>
      </w:r>
      <w:r>
        <w:rPr>
          <w:i/>
          <w:spacing w:val="-3"/>
          <w:vertAlign w:val="subscript"/>
        </w:rPr>
        <w:t>st,l</w:t>
      </w:r>
      <w:proofErr w:type="spellEnd"/>
      <w:r>
        <w:rPr>
          <w:spacing w:val="-3"/>
          <w:vertAlign w:val="subscript"/>
        </w:rPr>
        <w:t xml:space="preserve"> </w:t>
      </w:r>
      <w:r>
        <w:rPr>
          <w:spacing w:val="-3"/>
        </w:rPr>
        <w:t xml:space="preserve">:  Selectivity of the trawl survey. </w:t>
      </w:r>
    </w:p>
    <w:p w14:paraId="7DE1B8F8" w14:textId="77777777" w:rsidR="00ED74A8" w:rsidRDefault="00ED74A8" w:rsidP="00764B04">
      <w:pPr>
        <w:widowControl w:val="0"/>
        <w:suppressAutoHyphens/>
      </w:pPr>
    </w:p>
    <w:p w14:paraId="57820584" w14:textId="77777777" w:rsidR="00D20883" w:rsidRDefault="00D20883" w:rsidP="00764B04">
      <w:pPr>
        <w:widowControl w:val="0"/>
        <w:suppressAutoHyphens/>
      </w:pPr>
    </w:p>
    <w:p w14:paraId="321A89DF" w14:textId="77777777" w:rsidR="00A8066D" w:rsidRPr="009E5E33" w:rsidRDefault="00034C46" w:rsidP="00C533FB">
      <w:pPr>
        <w:widowControl w:val="0"/>
        <w:suppressAutoHyphens/>
      </w:pPr>
      <w:r w:rsidRPr="009E5E33">
        <w:t xml:space="preserve">Winter pot survey </w:t>
      </w:r>
      <w:r w:rsidR="00F60060" w:rsidRPr="009E5E33">
        <w:t>CPUE</w:t>
      </w:r>
    </w:p>
    <w:p w14:paraId="3F27FF96" w14:textId="77777777" w:rsidR="00ED74A8" w:rsidRPr="003B56E0" w:rsidRDefault="00ED74A8" w:rsidP="00ED74A8">
      <w:pPr>
        <w:widowControl w:val="0"/>
        <w:pBdr>
          <w:top w:val="single" w:sz="12" w:space="6" w:color="FFFFFF"/>
          <w:left w:val="single" w:sz="12" w:space="4" w:color="FFFFFF"/>
          <w:bottom w:val="single" w:sz="12" w:space="6" w:color="FFFFFF"/>
          <w:right w:val="single" w:sz="12" w:space="4" w:color="FFFFFF"/>
        </w:pBdr>
        <w:tabs>
          <w:tab w:val="right" w:pos="9120"/>
        </w:tabs>
        <w:suppressAutoHyphens/>
        <w:rPr>
          <w:spacing w:val="-3"/>
        </w:rPr>
      </w:pPr>
      <w:r>
        <w:rPr>
          <w:spacing w:val="-3"/>
        </w:rPr>
        <w:t xml:space="preserve">Winter pot survey </w:t>
      </w:r>
      <w:proofErr w:type="spellStart"/>
      <w:r>
        <w:rPr>
          <w:spacing w:val="-3"/>
        </w:rPr>
        <w:t>cpue</w:t>
      </w:r>
      <w:proofErr w:type="spellEnd"/>
      <w:r>
        <w:rPr>
          <w:spacing w:val="-3"/>
        </w:rPr>
        <w:t xml:space="preserve"> (</w:t>
      </w:r>
      <w:proofErr w:type="spellStart"/>
      <w:r>
        <w:rPr>
          <w:i/>
          <w:spacing w:val="-3"/>
        </w:rPr>
        <w:t>f</w:t>
      </w:r>
      <w:r>
        <w:rPr>
          <w:i/>
          <w:spacing w:val="-3"/>
          <w:vertAlign w:val="subscript"/>
        </w:rPr>
        <w:t>wt</w:t>
      </w:r>
      <w:proofErr w:type="spellEnd"/>
      <w:r>
        <w:rPr>
          <w:spacing w:val="-3"/>
        </w:rPr>
        <w:t xml:space="preserve">) was calculated with catchability coefficient </w:t>
      </w:r>
      <w:r>
        <w:rPr>
          <w:i/>
          <w:spacing w:val="-3"/>
        </w:rPr>
        <w:t>q</w:t>
      </w:r>
      <w:r>
        <w:rPr>
          <w:spacing w:val="-3"/>
        </w:rPr>
        <w:t xml:space="preserve"> and exploitable abundance</w:t>
      </w:r>
      <w:r w:rsidR="008D593D">
        <w:rPr>
          <w:spacing w:val="-3"/>
        </w:rPr>
        <w:t>:</w:t>
      </w:r>
      <w:r>
        <w:rPr>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ED74A8" w:rsidRPr="003B56E0" w14:paraId="6C7ED114" w14:textId="77777777" w:rsidTr="003F0250">
        <w:tc>
          <w:tcPr>
            <w:tcW w:w="4685" w:type="pct"/>
            <w:tcBorders>
              <w:top w:val="nil"/>
              <w:left w:val="nil"/>
              <w:bottom w:val="nil"/>
              <w:right w:val="nil"/>
            </w:tcBorders>
            <w:vAlign w:val="center"/>
          </w:tcPr>
          <w:p w14:paraId="7C84F395" w14:textId="77777777" w:rsidR="00ED74A8" w:rsidRPr="003B56E0" w:rsidRDefault="00ED74A8" w:rsidP="003F0250">
            <w:pPr>
              <w:widowControl w:val="0"/>
              <w:tabs>
                <w:tab w:val="left" w:pos="1402"/>
              </w:tabs>
              <w:suppressAutoHyphens/>
              <w:jc w:val="center"/>
              <w:rPr>
                <w:spacing w:val="-3"/>
              </w:rPr>
            </w:pPr>
            <w:r w:rsidRPr="008D3071">
              <w:rPr>
                <w:position w:val="-28"/>
              </w:rPr>
              <w:object w:dxaOrig="2940" w:dyaOrig="560" w14:anchorId="515EDEAB">
                <v:shape id="_x0000_i1045" type="#_x0000_t75" style="width:169.2pt;height:33pt" o:ole="">
                  <v:imagedata r:id="rId56" o:title=""/>
                </v:shape>
                <o:OLEObject Type="Embed" ProgID="Equation.3" ShapeID="_x0000_i1045" DrawAspect="Content" ObjectID="_1661549375" r:id="rId57"/>
              </w:object>
            </w:r>
          </w:p>
        </w:tc>
        <w:tc>
          <w:tcPr>
            <w:tcW w:w="315" w:type="pct"/>
            <w:tcBorders>
              <w:top w:val="nil"/>
              <w:left w:val="nil"/>
              <w:bottom w:val="nil"/>
              <w:right w:val="nil"/>
            </w:tcBorders>
            <w:vAlign w:val="center"/>
          </w:tcPr>
          <w:p w14:paraId="13819005" w14:textId="77777777" w:rsidR="00ED74A8" w:rsidRPr="003B56E0" w:rsidRDefault="00F6241D" w:rsidP="003F0250">
            <w:pPr>
              <w:widowControl w:val="0"/>
              <w:suppressAutoHyphens/>
              <w:spacing w:after="120"/>
              <w:rPr>
                <w:spacing w:val="-3"/>
              </w:rPr>
            </w:pPr>
            <w:r>
              <w:rPr>
                <w:spacing w:val="-3"/>
              </w:rPr>
              <w:t>(20</w:t>
            </w:r>
            <w:r w:rsidR="00ED74A8" w:rsidRPr="003B56E0">
              <w:rPr>
                <w:spacing w:val="-3"/>
              </w:rPr>
              <w:t>)</w:t>
            </w:r>
          </w:p>
        </w:tc>
      </w:tr>
    </w:tbl>
    <w:p w14:paraId="5827CE1F" w14:textId="77777777" w:rsidR="00A8066D" w:rsidRDefault="00A8066D" w:rsidP="00A8066D">
      <w:pPr>
        <w:widowControl w:val="0"/>
        <w:suppressAutoHyphens/>
        <w:spacing w:after="120"/>
        <w:rPr>
          <w:spacing w:val="-3"/>
        </w:rPr>
      </w:pPr>
    </w:p>
    <w:p w14:paraId="0A1B5DCC" w14:textId="77777777" w:rsidR="00A8066D" w:rsidRPr="00B54533" w:rsidRDefault="00F80422" w:rsidP="00A8066D">
      <w:pPr>
        <w:widowControl w:val="0"/>
        <w:pBdr>
          <w:top w:val="single" w:sz="12" w:space="6" w:color="FFFFFF"/>
          <w:left w:val="single" w:sz="12" w:space="4" w:color="FFFFFF"/>
          <w:bottom w:val="single" w:sz="12" w:space="6" w:color="FFFFFF"/>
          <w:right w:val="single" w:sz="12" w:space="4" w:color="FFFFFF"/>
        </w:pBdr>
        <w:suppressAutoHyphens/>
        <w:rPr>
          <w:spacing w:val="-3"/>
        </w:rPr>
      </w:pPr>
      <w:r>
        <w:rPr>
          <w:spacing w:val="-3"/>
        </w:rPr>
        <w:t>S</w:t>
      </w:r>
      <w:r w:rsidR="00ED74A8">
        <w:rPr>
          <w:spacing w:val="-3"/>
        </w:rPr>
        <w:t>ummer</w:t>
      </w:r>
      <w:r w:rsidR="00A8066D">
        <w:rPr>
          <w:spacing w:val="-3"/>
        </w:rPr>
        <w:t xml:space="preserve"> commercial </w:t>
      </w:r>
      <w:r w:rsidR="00F60060">
        <w:rPr>
          <w:spacing w:val="-3"/>
        </w:rPr>
        <w:t>CPUE</w:t>
      </w:r>
    </w:p>
    <w:p w14:paraId="56EA091D" w14:textId="77777777" w:rsidR="00A8066D" w:rsidRDefault="00A8066D" w:rsidP="00A8066D">
      <w:pPr>
        <w:widowControl w:val="0"/>
        <w:pBdr>
          <w:top w:val="single" w:sz="12" w:space="6" w:color="FFFFFF"/>
          <w:left w:val="single" w:sz="12" w:space="4" w:color="FFFFFF"/>
          <w:bottom w:val="single" w:sz="12" w:space="6" w:color="FFFFFF"/>
          <w:right w:val="single" w:sz="12" w:space="4" w:color="FFFFFF"/>
        </w:pBdr>
        <w:suppressAutoHyphens/>
        <w:rPr>
          <w:spacing w:val="-3"/>
        </w:rPr>
      </w:pPr>
      <w:r>
        <w:rPr>
          <w:spacing w:val="-3"/>
        </w:rPr>
        <w:tab/>
      </w:r>
      <w:r>
        <w:rPr>
          <w:spacing w:val="-3"/>
        </w:rPr>
        <w:tab/>
      </w:r>
      <w:r>
        <w:rPr>
          <w:spacing w:val="-3"/>
        </w:rPr>
        <w:tab/>
      </w:r>
      <w:r>
        <w:rPr>
          <w:spacing w:val="-3"/>
        </w:rPr>
        <w:tab/>
      </w:r>
      <w:r>
        <w:rPr>
          <w:spacing w:val="-3"/>
        </w:rPr>
        <w:tab/>
      </w:r>
      <w:r>
        <w:rPr>
          <w:spacing w:val="-3"/>
        </w:rPr>
        <w:tab/>
      </w:r>
      <w:r>
        <w:rPr>
          <w:spacing w:val="-3"/>
        </w:rPr>
        <w:tab/>
      </w:r>
    </w:p>
    <w:p w14:paraId="6B6C8B9A" w14:textId="77777777" w:rsidR="00A8066D" w:rsidRPr="003B56E0" w:rsidRDefault="00A8066D" w:rsidP="00A8066D">
      <w:pPr>
        <w:widowControl w:val="0"/>
        <w:pBdr>
          <w:top w:val="single" w:sz="12" w:space="6" w:color="FFFFFF"/>
          <w:left w:val="single" w:sz="12" w:space="4" w:color="FFFFFF"/>
          <w:bottom w:val="single" w:sz="12" w:space="6" w:color="FFFFFF"/>
          <w:right w:val="single" w:sz="12" w:space="4" w:color="FFFFFF"/>
        </w:pBdr>
        <w:tabs>
          <w:tab w:val="right" w:pos="9120"/>
        </w:tabs>
        <w:suppressAutoHyphens/>
        <w:rPr>
          <w:spacing w:val="-3"/>
        </w:rPr>
      </w:pPr>
      <w:r>
        <w:rPr>
          <w:spacing w:val="-3"/>
        </w:rPr>
        <w:t xml:space="preserve">Summer commercial fishing </w:t>
      </w:r>
      <w:r w:rsidR="00F60060">
        <w:rPr>
          <w:spacing w:val="-3"/>
        </w:rPr>
        <w:t>CPUE</w:t>
      </w:r>
      <w:r>
        <w:rPr>
          <w:spacing w:val="-3"/>
        </w:rPr>
        <w:t xml:space="preserve"> (</w:t>
      </w:r>
      <w:r>
        <w:rPr>
          <w:i/>
          <w:spacing w:val="-3"/>
        </w:rPr>
        <w:t>f</w:t>
      </w:r>
      <w:r>
        <w:rPr>
          <w:i/>
          <w:spacing w:val="-3"/>
          <w:vertAlign w:val="subscript"/>
        </w:rPr>
        <w:t>t</w:t>
      </w:r>
      <w:r>
        <w:rPr>
          <w:spacing w:val="-3"/>
        </w:rPr>
        <w:t xml:space="preserve">) was calculated as a product of catchability coefficient </w:t>
      </w:r>
      <w:r>
        <w:rPr>
          <w:i/>
          <w:spacing w:val="-3"/>
        </w:rPr>
        <w:t>q</w:t>
      </w:r>
      <w:r>
        <w:rPr>
          <w:spacing w:val="-3"/>
        </w:rPr>
        <w:t xml:space="preserve"> and mean exploitable abundance minus one half of summer catch,</w:t>
      </w:r>
      <w:r w:rsidR="00107512">
        <w:rPr>
          <w:spacing w:val="-3"/>
        </w:rPr>
        <w:t xml:space="preserve"> </w:t>
      </w:r>
      <w:r w:rsidR="00F80422">
        <w:rPr>
          <w:spacing w:val="-3"/>
        </w:rPr>
        <w:t>A</w:t>
      </w:r>
      <w:r w:rsidR="00F80422">
        <w:rPr>
          <w:spacing w:val="-3"/>
          <w:vertAlign w:val="subscript"/>
        </w:rPr>
        <w:t>t</w:t>
      </w:r>
      <w:r w:rsidR="008D593D">
        <w:rPr>
          <w:spacing w:val="-3"/>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A8066D" w:rsidRPr="003B56E0" w14:paraId="0B2B273A" w14:textId="77777777" w:rsidTr="009E568A">
        <w:tc>
          <w:tcPr>
            <w:tcW w:w="4685" w:type="pct"/>
            <w:tcBorders>
              <w:top w:val="nil"/>
              <w:left w:val="nil"/>
              <w:bottom w:val="nil"/>
              <w:right w:val="nil"/>
            </w:tcBorders>
            <w:vAlign w:val="center"/>
          </w:tcPr>
          <w:p w14:paraId="3E348CA1" w14:textId="77777777" w:rsidR="00A8066D" w:rsidRPr="003B56E0" w:rsidRDefault="00C4334C" w:rsidP="009E568A">
            <w:pPr>
              <w:widowControl w:val="0"/>
              <w:tabs>
                <w:tab w:val="left" w:pos="1402"/>
              </w:tabs>
              <w:suppressAutoHyphens/>
              <w:jc w:val="center"/>
              <w:rPr>
                <w:spacing w:val="-3"/>
              </w:rPr>
            </w:pPr>
            <w:r w:rsidRPr="00070F75">
              <w:rPr>
                <w:position w:val="-12"/>
              </w:rPr>
              <w:object w:dxaOrig="1820" w:dyaOrig="420" w14:anchorId="3F9134DE">
                <v:shape id="_x0000_i1046" type="#_x0000_t75" style="width:104.4pt;height:24pt" o:ole="">
                  <v:imagedata r:id="rId58" o:title=""/>
                </v:shape>
                <o:OLEObject Type="Embed" ProgID="Equation.3" ShapeID="_x0000_i1046" DrawAspect="Content" ObjectID="_1661549376" r:id="rId59"/>
              </w:object>
            </w:r>
          </w:p>
        </w:tc>
        <w:tc>
          <w:tcPr>
            <w:tcW w:w="315" w:type="pct"/>
            <w:tcBorders>
              <w:top w:val="nil"/>
              <w:left w:val="nil"/>
              <w:bottom w:val="nil"/>
              <w:right w:val="nil"/>
            </w:tcBorders>
            <w:vAlign w:val="center"/>
          </w:tcPr>
          <w:p w14:paraId="0103D5BB" w14:textId="77777777" w:rsidR="00A8066D" w:rsidRPr="003B56E0" w:rsidRDefault="002D64B0" w:rsidP="009E568A">
            <w:pPr>
              <w:widowControl w:val="0"/>
              <w:suppressAutoHyphens/>
              <w:spacing w:after="120"/>
              <w:rPr>
                <w:spacing w:val="-3"/>
              </w:rPr>
            </w:pPr>
            <w:r>
              <w:rPr>
                <w:spacing w:val="-3"/>
              </w:rPr>
              <w:t>(</w:t>
            </w:r>
            <w:r w:rsidR="000E655A">
              <w:rPr>
                <w:rFonts w:hint="eastAsia"/>
                <w:spacing w:val="-3"/>
              </w:rPr>
              <w:t>2</w:t>
            </w:r>
            <w:r w:rsidR="00F6241D">
              <w:rPr>
                <w:spacing w:val="-3"/>
              </w:rPr>
              <w:t>1</w:t>
            </w:r>
            <w:r w:rsidR="00A8066D" w:rsidRPr="003B56E0">
              <w:rPr>
                <w:spacing w:val="-3"/>
              </w:rPr>
              <w:t>)</w:t>
            </w:r>
          </w:p>
        </w:tc>
      </w:tr>
    </w:tbl>
    <w:p w14:paraId="118C89B5" w14:textId="77777777" w:rsidR="00A8066D" w:rsidRDefault="00A8066D" w:rsidP="00A8066D">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spacing w:val="-3"/>
        </w:rPr>
      </w:pPr>
      <w:r>
        <w:rPr>
          <w:spacing w:val="-3"/>
        </w:rPr>
        <w:t xml:space="preserve">Because </w:t>
      </w:r>
      <w:r w:rsidR="008D593D">
        <w:rPr>
          <w:spacing w:val="-3"/>
        </w:rPr>
        <w:t xml:space="preserve">the </w:t>
      </w:r>
      <w:r>
        <w:rPr>
          <w:spacing w:val="-3"/>
        </w:rPr>
        <w:t>fishing fleet and pot limit configu</w:t>
      </w:r>
      <w:r w:rsidR="00043B33">
        <w:rPr>
          <w:spacing w:val="-3"/>
        </w:rPr>
        <w:t>ration changed in 1993</w:t>
      </w:r>
      <w:r w:rsidR="00107512">
        <w:rPr>
          <w:spacing w:val="-3"/>
        </w:rPr>
        <w:t>,</w:t>
      </w:r>
      <w:r>
        <w:rPr>
          <w:spacing w:val="-3"/>
        </w:rPr>
        <w:t xml:space="preserve"> </w:t>
      </w:r>
      <w:r>
        <w:rPr>
          <w:i/>
          <w:spacing w:val="-3"/>
        </w:rPr>
        <w:t>q</w:t>
      </w:r>
      <w:r>
        <w:rPr>
          <w:i/>
          <w:spacing w:val="-3"/>
          <w:vertAlign w:val="subscript"/>
        </w:rPr>
        <w:t>1</w:t>
      </w:r>
      <w:r>
        <w:rPr>
          <w:spacing w:val="-3"/>
        </w:rPr>
        <w:t xml:space="preserve"> is for fishing efforts before 1993, </w:t>
      </w:r>
      <w:r>
        <w:rPr>
          <w:i/>
          <w:spacing w:val="-3"/>
        </w:rPr>
        <w:t>q</w:t>
      </w:r>
      <w:r>
        <w:rPr>
          <w:i/>
          <w:spacing w:val="-3"/>
          <w:vertAlign w:val="subscript"/>
        </w:rPr>
        <w:t>2</w:t>
      </w:r>
      <w:r>
        <w:rPr>
          <w:spacing w:val="-3"/>
        </w:rPr>
        <w:t xml:space="preserve"> is from 1994 to present.  </w:t>
      </w:r>
    </w:p>
    <w:p w14:paraId="296F2FCE" w14:textId="77777777" w:rsidR="00A8523C" w:rsidRDefault="00A8523C" w:rsidP="00ED74A8">
      <w:pPr>
        <w:widowControl w:val="0"/>
        <w:suppressAutoHyphens/>
        <w:spacing w:after="120"/>
        <w:rPr>
          <w:b/>
          <w:spacing w:val="-3"/>
        </w:rPr>
      </w:pPr>
    </w:p>
    <w:p w14:paraId="20E4967A" w14:textId="58575545" w:rsidR="00ED74A8" w:rsidRPr="003B56E0" w:rsidRDefault="00ED74A8" w:rsidP="00ED74A8">
      <w:pPr>
        <w:widowControl w:val="0"/>
        <w:suppressAutoHyphens/>
        <w:spacing w:after="120"/>
        <w:rPr>
          <w:i/>
          <w:spacing w:val="-3"/>
        </w:rPr>
      </w:pPr>
      <w:r w:rsidRPr="00105FFD">
        <w:rPr>
          <w:spacing w:val="-3"/>
        </w:rPr>
        <w:t>Where</w:t>
      </w:r>
      <w:r>
        <w:rPr>
          <w:i/>
          <w:spacing w:val="-3"/>
        </w:rPr>
        <w:t xml:space="preserve"> A</w:t>
      </w:r>
      <w:r>
        <w:rPr>
          <w:i/>
          <w:spacing w:val="-3"/>
          <w:vertAlign w:val="subscript"/>
        </w:rPr>
        <w:t>t</w:t>
      </w:r>
      <w:r>
        <w:rPr>
          <w:spacing w:val="-3"/>
        </w:rPr>
        <w:t xml:space="preserve"> is exploitable legal abundance in year </w:t>
      </w:r>
      <w:r>
        <w:rPr>
          <w:i/>
          <w:spacing w:val="-3"/>
        </w:rPr>
        <w:t>t</w:t>
      </w:r>
      <w:r>
        <w:rPr>
          <w:spacing w:val="-3"/>
        </w:rPr>
        <w:t xml:space="preserve">, estimated </w:t>
      </w:r>
      <w:r w:rsidRPr="003B56E0">
        <w:rPr>
          <w:spacing w:val="-3"/>
        </w:rPr>
        <w:t xml:space="preserve">as </w:t>
      </w:r>
      <w:r w:rsidRPr="003B56E0">
        <w:rPr>
          <w:i/>
          <w:spacing w:val="-3"/>
        </w:rPr>
        <w:t xml:space="preserve"> </w:t>
      </w:r>
      <w:r w:rsidR="00D641C1">
        <w:rPr>
          <w:i/>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ED74A8" w:rsidRPr="003B56E0" w14:paraId="659266FB" w14:textId="77777777" w:rsidTr="009E5166">
        <w:tc>
          <w:tcPr>
            <w:tcW w:w="4685" w:type="pct"/>
            <w:tcBorders>
              <w:top w:val="nil"/>
              <w:left w:val="nil"/>
              <w:bottom w:val="nil"/>
              <w:right w:val="nil"/>
            </w:tcBorders>
            <w:vAlign w:val="center"/>
          </w:tcPr>
          <w:p w14:paraId="0E98BC47" w14:textId="2218EE68" w:rsidR="009E5166" w:rsidRPr="003B56E0" w:rsidRDefault="009E5166" w:rsidP="003F0250">
            <w:pPr>
              <w:widowControl w:val="0"/>
              <w:tabs>
                <w:tab w:val="left" w:pos="1402"/>
              </w:tabs>
              <w:suppressAutoHyphens/>
              <w:jc w:val="center"/>
              <w:rPr>
                <w:spacing w:val="-3"/>
              </w:rPr>
            </w:pPr>
            <w:r w:rsidRPr="003B56E0">
              <w:rPr>
                <w:position w:val="-28"/>
              </w:rPr>
              <w:object w:dxaOrig="2760" w:dyaOrig="540" w14:anchorId="38A6AA85">
                <v:shape id="_x0000_i1047" type="#_x0000_t75" style="width:139.2pt;height:27pt" o:ole="">
                  <v:imagedata r:id="rId60" o:title=""/>
                </v:shape>
                <o:OLEObject Type="Embed" ProgID="Equation.DSMT4" ShapeID="_x0000_i1047" DrawAspect="Content" ObjectID="_1661549377" r:id="rId61"/>
              </w:object>
            </w:r>
            <w:r>
              <w:t xml:space="preserve"> </w:t>
            </w:r>
          </w:p>
        </w:tc>
        <w:tc>
          <w:tcPr>
            <w:tcW w:w="315" w:type="pct"/>
            <w:tcBorders>
              <w:top w:val="nil"/>
              <w:left w:val="nil"/>
              <w:bottom w:val="nil"/>
              <w:right w:val="nil"/>
            </w:tcBorders>
            <w:vAlign w:val="center"/>
          </w:tcPr>
          <w:p w14:paraId="147B9F13" w14:textId="77777777" w:rsidR="00ED74A8" w:rsidRPr="003B56E0" w:rsidRDefault="00D20883" w:rsidP="003F0250">
            <w:pPr>
              <w:widowControl w:val="0"/>
              <w:suppressAutoHyphens/>
              <w:spacing w:after="120"/>
              <w:rPr>
                <w:spacing w:val="-3"/>
              </w:rPr>
            </w:pPr>
            <w:r>
              <w:rPr>
                <w:spacing w:val="-3"/>
              </w:rPr>
              <w:t>(2</w:t>
            </w:r>
            <w:r w:rsidR="006D309F">
              <w:rPr>
                <w:spacing w:val="-3"/>
              </w:rPr>
              <w:t>2</w:t>
            </w:r>
            <w:r w:rsidR="00ED74A8" w:rsidRPr="003B56E0">
              <w:rPr>
                <w:spacing w:val="-3"/>
              </w:rPr>
              <w:t>)</w:t>
            </w:r>
          </w:p>
        </w:tc>
      </w:tr>
    </w:tbl>
    <w:p w14:paraId="3C85852C" w14:textId="77777777" w:rsidR="00F6241D" w:rsidRDefault="00F6241D" w:rsidP="009E5E33">
      <w:pPr>
        <w:widowControl w:val="0"/>
        <w:suppressAutoHyphens/>
        <w:rPr>
          <w:spacing w:val="-3"/>
        </w:rPr>
      </w:pPr>
    </w:p>
    <w:p w14:paraId="6952C897" w14:textId="77777777" w:rsidR="00821C89" w:rsidRDefault="00821C89" w:rsidP="009E5E33">
      <w:pPr>
        <w:widowControl w:val="0"/>
        <w:suppressAutoHyphens/>
        <w:rPr>
          <w:i/>
          <w:spacing w:val="-3"/>
        </w:rPr>
      </w:pPr>
    </w:p>
    <w:p w14:paraId="27E6405E" w14:textId="77777777" w:rsidR="009E5E33" w:rsidRPr="00C533FB" w:rsidRDefault="009E5E33" w:rsidP="009E5E33">
      <w:pPr>
        <w:widowControl w:val="0"/>
        <w:suppressAutoHyphens/>
        <w:rPr>
          <w:spacing w:val="-3"/>
        </w:rPr>
      </w:pPr>
      <w:r w:rsidRPr="00C533FB">
        <w:rPr>
          <w:i/>
          <w:spacing w:val="-3"/>
        </w:rPr>
        <w:lastRenderedPageBreak/>
        <w:t xml:space="preserve">Summer pot survey abundance </w:t>
      </w:r>
      <w:r w:rsidRPr="00C533FB">
        <w:rPr>
          <w:spacing w:val="-3"/>
        </w:rPr>
        <w:t>(Removed from likelihood components)</w:t>
      </w:r>
    </w:p>
    <w:p w14:paraId="4740251F" w14:textId="77777777" w:rsidR="009E5E33" w:rsidRPr="00C533FB" w:rsidRDefault="009E5E33" w:rsidP="009E5E33">
      <w:pPr>
        <w:widowControl w:val="0"/>
        <w:suppressAutoHyphens/>
        <w:rPr>
          <w:spacing w:val="-3"/>
        </w:rPr>
      </w:pPr>
      <w:r w:rsidRPr="00C533FB">
        <w:rPr>
          <w:spacing w:val="-3"/>
        </w:rPr>
        <w:t xml:space="preserve">Abundance of </w:t>
      </w:r>
      <w:r w:rsidRPr="00C533FB">
        <w:rPr>
          <w:i/>
          <w:spacing w:val="-3"/>
        </w:rPr>
        <w:t>t-</w:t>
      </w:r>
      <w:proofErr w:type="spellStart"/>
      <w:r w:rsidRPr="00C533FB">
        <w:rPr>
          <w:spacing w:val="-3"/>
        </w:rPr>
        <w:t>th</w:t>
      </w:r>
      <w:proofErr w:type="spellEnd"/>
      <w:r w:rsidRPr="00C533FB">
        <w:rPr>
          <w:spacing w:val="-3"/>
        </w:rPr>
        <w:t xml:space="preserve"> year pot survey was estimated as</w:t>
      </w:r>
    </w:p>
    <w:p w14:paraId="02DD0157" w14:textId="77777777" w:rsidR="009E5E33" w:rsidRDefault="009E5E33" w:rsidP="009E5E33">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9E5E33" w:rsidRPr="00AF26D1" w14:paraId="141061C0" w14:textId="77777777" w:rsidTr="00DF15C7">
        <w:trPr>
          <w:trHeight w:val="430"/>
        </w:trPr>
        <w:tc>
          <w:tcPr>
            <w:tcW w:w="4685" w:type="pct"/>
            <w:tcBorders>
              <w:top w:val="nil"/>
              <w:left w:val="nil"/>
              <w:bottom w:val="nil"/>
              <w:right w:val="nil"/>
            </w:tcBorders>
            <w:vAlign w:val="center"/>
          </w:tcPr>
          <w:p w14:paraId="7389095F" w14:textId="77777777" w:rsidR="009E5E33" w:rsidRPr="005F3DB1" w:rsidRDefault="009E5E33" w:rsidP="00DF15C7">
            <w:pPr>
              <w:widowControl w:val="0"/>
              <w:tabs>
                <w:tab w:val="left" w:pos="1402"/>
              </w:tabs>
              <w:suppressAutoHyphens/>
              <w:jc w:val="center"/>
              <w:rPr>
                <w:spacing w:val="-3"/>
              </w:rPr>
            </w:pPr>
            <w:r w:rsidRPr="00175C08">
              <w:rPr>
                <w:position w:val="-28"/>
              </w:rPr>
              <w:object w:dxaOrig="3300" w:dyaOrig="560" w14:anchorId="6CE873F9">
                <v:shape id="_x0000_i1048" type="#_x0000_t75" style="width:165.6pt;height:29.4pt" o:ole="">
                  <v:imagedata r:id="rId62" o:title=""/>
                </v:shape>
                <o:OLEObject Type="Embed" ProgID="Equation.3" ShapeID="_x0000_i1048" DrawAspect="Content" ObjectID="_1661549378" r:id="rId63"/>
              </w:object>
            </w:r>
            <w:r>
              <w:rPr>
                <w:spacing w:val="-3"/>
              </w:rPr>
              <w:t xml:space="preserve"> </w:t>
            </w:r>
            <w:r>
              <w:rPr>
                <w:spacing w:val="-3"/>
              </w:rPr>
              <w:tab/>
            </w:r>
          </w:p>
        </w:tc>
        <w:tc>
          <w:tcPr>
            <w:tcW w:w="315" w:type="pct"/>
            <w:tcBorders>
              <w:top w:val="nil"/>
              <w:left w:val="nil"/>
              <w:bottom w:val="nil"/>
              <w:right w:val="nil"/>
            </w:tcBorders>
            <w:vAlign w:val="center"/>
          </w:tcPr>
          <w:p w14:paraId="6B396624" w14:textId="77777777" w:rsidR="009E5E33" w:rsidRPr="00AF26D1" w:rsidRDefault="009E5E33" w:rsidP="00DF15C7">
            <w:pPr>
              <w:widowControl w:val="0"/>
              <w:suppressAutoHyphens/>
              <w:rPr>
                <w:spacing w:val="-3"/>
              </w:rPr>
            </w:pPr>
            <w:r>
              <w:rPr>
                <w:spacing w:val="-3"/>
              </w:rPr>
              <w:t>(</w:t>
            </w:r>
            <w:r w:rsidR="000E655A">
              <w:rPr>
                <w:rFonts w:hint="eastAsia"/>
                <w:spacing w:val="-3"/>
              </w:rPr>
              <w:t>2</w:t>
            </w:r>
            <w:r w:rsidR="006D309F">
              <w:rPr>
                <w:spacing w:val="-3"/>
              </w:rPr>
              <w:t>3</w:t>
            </w:r>
            <w:r w:rsidRPr="00AF26D1">
              <w:rPr>
                <w:spacing w:val="-3"/>
              </w:rPr>
              <w:t>)</w:t>
            </w:r>
          </w:p>
        </w:tc>
      </w:tr>
    </w:tbl>
    <w:p w14:paraId="5382C12A" w14:textId="77777777" w:rsidR="009E5E33" w:rsidRDefault="009E5E33" w:rsidP="009E5E33">
      <w:pPr>
        <w:widowControl w:val="0"/>
        <w:suppressAutoHyphens/>
        <w:rPr>
          <w:spacing w:val="-3"/>
        </w:rPr>
      </w:pPr>
    </w:p>
    <w:p w14:paraId="5A394DDC" w14:textId="77777777" w:rsidR="009E5E33" w:rsidRDefault="009E5E33" w:rsidP="009E5E33">
      <w:pPr>
        <w:widowControl w:val="0"/>
        <w:suppressAutoHyphens/>
        <w:rPr>
          <w:spacing w:val="-3"/>
        </w:rPr>
      </w:pPr>
      <w:r>
        <w:rPr>
          <w:spacing w:val="-3"/>
        </w:rPr>
        <w:t xml:space="preserve">Where </w:t>
      </w:r>
    </w:p>
    <w:p w14:paraId="636CD673" w14:textId="77777777" w:rsidR="00A8066D" w:rsidRDefault="009E5E33" w:rsidP="00764B04">
      <w:pPr>
        <w:widowControl w:val="0"/>
        <w:suppressAutoHyphens/>
        <w:rPr>
          <w:spacing w:val="-3"/>
        </w:rPr>
      </w:pPr>
      <w:proofErr w:type="spellStart"/>
      <w:r>
        <w:rPr>
          <w:i/>
          <w:spacing w:val="-3"/>
        </w:rPr>
        <w:t>y</w:t>
      </w:r>
      <w:r>
        <w:rPr>
          <w:i/>
          <w:spacing w:val="-3"/>
          <w:vertAlign w:val="subscript"/>
        </w:rPr>
        <w:t>p</w:t>
      </w:r>
      <w:proofErr w:type="spellEnd"/>
      <w:r>
        <w:rPr>
          <w:spacing w:val="-3"/>
        </w:rPr>
        <w:t xml:space="preserve"> : the time in year from July 1 to the mid-point of the summer </w:t>
      </w:r>
      <w:r w:rsidR="00107512">
        <w:rPr>
          <w:spacing w:val="-3"/>
        </w:rPr>
        <w:t>pot</w:t>
      </w:r>
      <w:r>
        <w:rPr>
          <w:spacing w:val="-3"/>
        </w:rPr>
        <w:t xml:space="preserve"> survey. </w:t>
      </w:r>
    </w:p>
    <w:p w14:paraId="616BD856" w14:textId="77777777" w:rsidR="00764B04" w:rsidRDefault="00D20883" w:rsidP="00764B04">
      <w:pPr>
        <w:widowControl w:val="0"/>
        <w:suppressAutoHyphens/>
        <w:rPr>
          <w:spacing w:val="-3"/>
        </w:rPr>
      </w:pPr>
      <w:r>
        <w:rPr>
          <w:rFonts w:hint="eastAsia"/>
          <w:spacing w:val="-3"/>
        </w:rPr>
        <w:t>Length</w:t>
      </w:r>
      <w:r w:rsidR="00764B04">
        <w:rPr>
          <w:spacing w:val="-3"/>
        </w:rPr>
        <w:t xml:space="preserve"> composition</w:t>
      </w:r>
    </w:p>
    <w:p w14:paraId="01573DED" w14:textId="77777777" w:rsidR="00764B04" w:rsidRDefault="00764B04" w:rsidP="00764B04">
      <w:pPr>
        <w:widowControl w:val="0"/>
        <w:suppressAutoHyphens/>
        <w:rPr>
          <w:spacing w:val="-3"/>
        </w:rPr>
      </w:pPr>
    </w:p>
    <w:p w14:paraId="0AEF690B" w14:textId="77777777" w:rsidR="00760D93" w:rsidRDefault="00760D93" w:rsidP="00760D93">
      <w:pPr>
        <w:widowControl w:val="0"/>
        <w:suppressAutoHyphens/>
        <w:jc w:val="both"/>
        <w:rPr>
          <w:i/>
          <w:spacing w:val="-3"/>
        </w:rPr>
      </w:pPr>
      <w:r>
        <w:rPr>
          <w:i/>
          <w:spacing w:val="-3"/>
        </w:rPr>
        <w:t>S</w:t>
      </w:r>
      <w:r w:rsidRPr="00CE6D89">
        <w:rPr>
          <w:i/>
          <w:spacing w:val="-3"/>
        </w:rPr>
        <w:t>ummer commercial catch</w:t>
      </w:r>
      <w:r>
        <w:rPr>
          <w:i/>
          <w:spacing w:val="-3"/>
        </w:rPr>
        <w:t xml:space="preserve"> </w:t>
      </w:r>
    </w:p>
    <w:p w14:paraId="1D9D8A77" w14:textId="77777777" w:rsidR="00760D93" w:rsidRPr="00CE6D89" w:rsidRDefault="00760D93" w:rsidP="00760D93">
      <w:pPr>
        <w:widowControl w:val="0"/>
        <w:suppressAutoHyphens/>
        <w:jc w:val="both"/>
        <w:rPr>
          <w:i/>
          <w:spacing w:val="-3"/>
        </w:rPr>
      </w:pPr>
    </w:p>
    <w:p w14:paraId="3FD5B070" w14:textId="77777777" w:rsidR="00760D93" w:rsidRDefault="00760D93" w:rsidP="00760D93">
      <w:pPr>
        <w:widowControl w:val="0"/>
        <w:suppressAutoHyphens/>
        <w:rPr>
          <w:spacing w:val="-3"/>
        </w:rPr>
      </w:pPr>
      <w:r>
        <w:rPr>
          <w:spacing w:val="-3"/>
        </w:rPr>
        <w:t xml:space="preserve">Length compositions of the summer commercial catch for new and old shell crabs </w:t>
      </w:r>
      <w:proofErr w:type="spellStart"/>
      <w:r>
        <w:rPr>
          <w:i/>
          <w:spacing w:val="-3"/>
        </w:rPr>
        <w:t>P</w:t>
      </w:r>
      <w:r>
        <w:rPr>
          <w:i/>
          <w:spacing w:val="-3"/>
          <w:vertAlign w:val="subscript"/>
        </w:rPr>
        <w:t>s,n,l,t</w:t>
      </w:r>
      <w:proofErr w:type="spellEnd"/>
      <w:r>
        <w:rPr>
          <w:spacing w:val="-3"/>
          <w:vertAlign w:val="subscript"/>
        </w:rPr>
        <w:t xml:space="preserve"> </w:t>
      </w:r>
      <w:r>
        <w:rPr>
          <w:spacing w:val="-3"/>
        </w:rPr>
        <w:t xml:space="preserve">and </w:t>
      </w:r>
      <w:proofErr w:type="spellStart"/>
      <w:r>
        <w:rPr>
          <w:i/>
          <w:spacing w:val="-3"/>
        </w:rPr>
        <w:t>P</w:t>
      </w:r>
      <w:r>
        <w:rPr>
          <w:i/>
          <w:spacing w:val="-3"/>
          <w:vertAlign w:val="subscript"/>
        </w:rPr>
        <w:t>s,o,l,t</w:t>
      </w:r>
      <w:proofErr w:type="spellEnd"/>
      <w:r>
        <w:rPr>
          <w:spacing w:val="-3"/>
        </w:rPr>
        <w:t xml:space="preserve">, were modeled based on </w:t>
      </w:r>
      <w:r w:rsidR="00107512">
        <w:rPr>
          <w:spacing w:val="-3"/>
        </w:rPr>
        <w:t xml:space="preserve">the </w:t>
      </w:r>
      <w:r>
        <w:rPr>
          <w:spacing w:val="-3"/>
        </w:rPr>
        <w:t>summer population, selectivity, and legal abundance</w:t>
      </w:r>
      <w:r w:rsidR="00107512">
        <w:rPr>
          <w:spacing w:val="-3"/>
        </w:rPr>
        <w:t>:</w:t>
      </w:r>
    </w:p>
    <w:p w14:paraId="03DE9989" w14:textId="77777777" w:rsidR="00D641C1" w:rsidRDefault="00D641C1" w:rsidP="00D641C1">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D641C1" w:rsidRPr="00AF26D1" w14:paraId="3FC31104" w14:textId="77777777" w:rsidTr="00637124">
        <w:tc>
          <w:tcPr>
            <w:tcW w:w="4709" w:type="pct"/>
            <w:tcBorders>
              <w:top w:val="nil"/>
              <w:left w:val="nil"/>
              <w:bottom w:val="nil"/>
              <w:right w:val="nil"/>
            </w:tcBorders>
            <w:vAlign w:val="center"/>
          </w:tcPr>
          <w:p w14:paraId="6E356094" w14:textId="77777777" w:rsidR="009E5166" w:rsidRPr="00AF26D1" w:rsidRDefault="009E5166" w:rsidP="009E5166">
            <w:pPr>
              <w:widowControl w:val="0"/>
              <w:tabs>
                <w:tab w:val="left" w:pos="1402"/>
              </w:tabs>
              <w:suppressAutoHyphens/>
              <w:jc w:val="center"/>
              <w:rPr>
                <w:spacing w:val="-3"/>
              </w:rPr>
            </w:pPr>
            <w:r w:rsidRPr="007A111C">
              <w:rPr>
                <w:spacing w:val="-3"/>
                <w:position w:val="-32"/>
              </w:rPr>
              <w:object w:dxaOrig="2220" w:dyaOrig="760" w14:anchorId="60D61ECB">
                <v:shape id="_x0000_i1049" type="#_x0000_t75" style="width:116.4pt;height:42pt" o:ole="">
                  <v:imagedata r:id="rId64" o:title=""/>
                </v:shape>
                <o:OLEObject Type="Embed" ProgID="Equation.DSMT4" ShapeID="_x0000_i1049" DrawAspect="Content" ObjectID="_1661549379" r:id="rId65"/>
              </w:object>
            </w:r>
            <w:r>
              <w:rPr>
                <w:spacing w:val="-3"/>
              </w:rPr>
              <w:t xml:space="preserve"> (Alternative model)</w:t>
            </w:r>
          </w:p>
        </w:tc>
        <w:tc>
          <w:tcPr>
            <w:tcW w:w="291" w:type="pct"/>
            <w:tcBorders>
              <w:top w:val="nil"/>
              <w:left w:val="nil"/>
              <w:bottom w:val="nil"/>
              <w:right w:val="nil"/>
            </w:tcBorders>
            <w:vAlign w:val="center"/>
          </w:tcPr>
          <w:p w14:paraId="10C71025" w14:textId="77777777" w:rsidR="00D641C1" w:rsidRPr="00AF26D1" w:rsidRDefault="00D641C1" w:rsidP="00637124">
            <w:pPr>
              <w:widowControl w:val="0"/>
              <w:suppressAutoHyphens/>
              <w:spacing w:after="120"/>
              <w:rPr>
                <w:spacing w:val="-3"/>
              </w:rPr>
            </w:pPr>
            <w:r>
              <w:rPr>
                <w:spacing w:val="-3"/>
              </w:rPr>
              <w:t>(2</w:t>
            </w:r>
            <w:r w:rsidR="006D309F">
              <w:rPr>
                <w:spacing w:val="-3"/>
              </w:rPr>
              <w:t>4</w:t>
            </w:r>
            <w:r w:rsidRPr="00AF26D1">
              <w:rPr>
                <w:spacing w:val="-3"/>
              </w:rPr>
              <w:t>)</w:t>
            </w:r>
          </w:p>
        </w:tc>
      </w:tr>
    </w:tbl>
    <w:p w14:paraId="39709B6C" w14:textId="77777777" w:rsidR="00D641C1" w:rsidRDefault="00D641C1" w:rsidP="00D641C1">
      <w:pPr>
        <w:widowControl w:val="0"/>
        <w:suppressAutoHyphens/>
        <w:spacing w:after="120"/>
        <w:rPr>
          <w:spacing w:val="-3"/>
        </w:rPr>
      </w:pPr>
    </w:p>
    <w:p w14:paraId="30075753" w14:textId="77777777" w:rsidR="00760D93" w:rsidRDefault="00760D93" w:rsidP="00760D93">
      <w:pPr>
        <w:widowControl w:val="0"/>
        <w:suppressAutoHyphens/>
        <w:spacing w:after="120"/>
        <w:rPr>
          <w:spacing w:val="-3"/>
        </w:rPr>
      </w:pPr>
    </w:p>
    <w:p w14:paraId="24ADE3DF" w14:textId="32A9DE79" w:rsidR="00760D93" w:rsidRPr="00C533FB" w:rsidRDefault="00760D93" w:rsidP="00760D93">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i/>
          <w:spacing w:val="-3"/>
        </w:rPr>
      </w:pPr>
      <w:r>
        <w:rPr>
          <w:i/>
          <w:spacing w:val="-3"/>
        </w:rPr>
        <w:t xml:space="preserve">Summer commercial fishery </w:t>
      </w:r>
      <w:r w:rsidRPr="00C533FB">
        <w:rPr>
          <w:i/>
        </w:rPr>
        <w:t>discard</w:t>
      </w:r>
      <w:r w:rsidR="00D20883">
        <w:rPr>
          <w:rFonts w:hint="eastAsia"/>
          <w:i/>
        </w:rPr>
        <w:t>s</w:t>
      </w:r>
      <w:r w:rsidR="00F6241D">
        <w:rPr>
          <w:i/>
        </w:rPr>
        <w:t xml:space="preserve"> (</w:t>
      </w:r>
      <w:r w:rsidR="00A8523C">
        <w:rPr>
          <w:i/>
        </w:rPr>
        <w:t>1977-1995</w:t>
      </w:r>
      <w:r w:rsidR="00F6241D">
        <w:rPr>
          <w:i/>
        </w:rPr>
        <w:t>)</w:t>
      </w:r>
      <w:r w:rsidRPr="00C533FB">
        <w:rPr>
          <w:i/>
          <w:spacing w:val="-3"/>
        </w:rPr>
        <w:t xml:space="preserve"> </w:t>
      </w:r>
    </w:p>
    <w:p w14:paraId="3E0B97E3" w14:textId="77777777" w:rsidR="00760D93" w:rsidRPr="00C533FB" w:rsidRDefault="00760D93" w:rsidP="00760D93">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spacing w:val="-3"/>
        </w:rPr>
      </w:pPr>
      <w:r w:rsidRPr="00C533FB">
        <w:rPr>
          <w:spacing w:val="-3"/>
        </w:rPr>
        <w:t>Length/shell compo</w:t>
      </w:r>
      <w:r w:rsidR="009C388D">
        <w:rPr>
          <w:spacing w:val="-3"/>
        </w:rPr>
        <w:t xml:space="preserve">sitions of observer discards </w:t>
      </w:r>
      <w:r w:rsidRPr="00C533FB">
        <w:rPr>
          <w:spacing w:val="-3"/>
        </w:rPr>
        <w:t xml:space="preserve">were </w:t>
      </w:r>
      <w:r>
        <w:rPr>
          <w:spacing w:val="-3"/>
        </w:rPr>
        <w:t xml:space="preserve">modeled </w:t>
      </w:r>
      <w:r w:rsidRPr="00C533FB">
        <w:rPr>
          <w:spacing w:val="-3"/>
        </w:rPr>
        <w: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760D93" w:rsidRPr="003B56E0" w14:paraId="14C1D588" w14:textId="77777777" w:rsidTr="003F0250">
        <w:tc>
          <w:tcPr>
            <w:tcW w:w="4709" w:type="pct"/>
            <w:tcBorders>
              <w:top w:val="nil"/>
              <w:left w:val="nil"/>
              <w:bottom w:val="nil"/>
              <w:right w:val="nil"/>
            </w:tcBorders>
            <w:vAlign w:val="center"/>
          </w:tcPr>
          <w:p w14:paraId="5DCEA9F1" w14:textId="77777777" w:rsidR="00760D93" w:rsidRPr="003B56E0" w:rsidRDefault="007C5EA8" w:rsidP="003F0250">
            <w:pPr>
              <w:widowControl w:val="0"/>
              <w:tabs>
                <w:tab w:val="left" w:pos="1402"/>
              </w:tabs>
              <w:suppressAutoHyphens/>
              <w:jc w:val="center"/>
              <w:rPr>
                <w:spacing w:val="-3"/>
              </w:rPr>
            </w:pPr>
            <w:r w:rsidRPr="007C5EA8">
              <w:rPr>
                <w:spacing w:val="-3"/>
                <w:position w:val="-50"/>
              </w:rPr>
              <w:object w:dxaOrig="5580" w:dyaOrig="1120" w14:anchorId="1168321B">
                <v:shape id="_x0000_i1050" type="#_x0000_t75" style="width:267pt;height:52.8pt" o:ole="">
                  <v:imagedata r:id="rId66" o:title=""/>
                </v:shape>
                <o:OLEObject Type="Embed" ProgID="Equation.3" ShapeID="_x0000_i1050" DrawAspect="Content" ObjectID="_1661549380" r:id="rId67"/>
              </w:object>
            </w:r>
          </w:p>
        </w:tc>
        <w:tc>
          <w:tcPr>
            <w:tcW w:w="291" w:type="pct"/>
            <w:tcBorders>
              <w:top w:val="nil"/>
              <w:left w:val="nil"/>
              <w:bottom w:val="nil"/>
              <w:right w:val="nil"/>
            </w:tcBorders>
            <w:vAlign w:val="center"/>
          </w:tcPr>
          <w:p w14:paraId="5C5A7185" w14:textId="77777777" w:rsidR="00760D93" w:rsidRPr="003B56E0" w:rsidRDefault="00D20883" w:rsidP="003F0250">
            <w:pPr>
              <w:widowControl w:val="0"/>
              <w:suppressAutoHyphens/>
              <w:spacing w:after="120"/>
              <w:rPr>
                <w:spacing w:val="-3"/>
              </w:rPr>
            </w:pPr>
            <w:r>
              <w:rPr>
                <w:spacing w:val="-3"/>
              </w:rPr>
              <w:t>(2</w:t>
            </w:r>
            <w:r w:rsidR="006D309F">
              <w:rPr>
                <w:spacing w:val="-3"/>
              </w:rPr>
              <w:t>5</w:t>
            </w:r>
            <w:r w:rsidR="00760D93" w:rsidRPr="003B56E0">
              <w:rPr>
                <w:spacing w:val="-3"/>
              </w:rPr>
              <w:t>)</w:t>
            </w:r>
          </w:p>
        </w:tc>
      </w:tr>
    </w:tbl>
    <w:p w14:paraId="6B29908E" w14:textId="77777777" w:rsidR="00760D93" w:rsidRDefault="00760D93" w:rsidP="00760D93">
      <w:pPr>
        <w:widowControl w:val="0"/>
        <w:suppressAutoHyphens/>
        <w:spacing w:after="120"/>
        <w:rPr>
          <w:spacing w:val="-3"/>
        </w:rPr>
      </w:pPr>
    </w:p>
    <w:p w14:paraId="349B82BC" w14:textId="46B0C8D4" w:rsidR="00F6241D" w:rsidRPr="00C533FB" w:rsidRDefault="00F6241D" w:rsidP="00F6241D">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i/>
          <w:spacing w:val="-3"/>
        </w:rPr>
      </w:pPr>
      <w:r>
        <w:rPr>
          <w:i/>
          <w:spacing w:val="-3"/>
        </w:rPr>
        <w:t xml:space="preserve">Summer commercial fishery total catch </w:t>
      </w:r>
      <w:r>
        <w:rPr>
          <w:i/>
        </w:rPr>
        <w:t>(</w:t>
      </w:r>
      <w:r w:rsidR="00A8523C">
        <w:rPr>
          <w:i/>
        </w:rPr>
        <w:t>2012-present</w:t>
      </w:r>
      <w:r>
        <w:rPr>
          <w:i/>
        </w:rPr>
        <w:t>)</w:t>
      </w:r>
      <w:r w:rsidRPr="00C533FB">
        <w:rPr>
          <w:i/>
          <w:spacing w:val="-3"/>
        </w:rPr>
        <w:t xml:space="preserve"> </w:t>
      </w:r>
    </w:p>
    <w:p w14:paraId="4CF3368B" w14:textId="77777777" w:rsidR="00F6241D" w:rsidRPr="00C533FB" w:rsidRDefault="00F6241D" w:rsidP="00F6241D">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spacing w:val="-3"/>
        </w:rPr>
      </w:pPr>
      <w:r w:rsidRPr="00C533FB">
        <w:rPr>
          <w:spacing w:val="-3"/>
        </w:rPr>
        <w:t>Length/shell compo</w:t>
      </w:r>
      <w:r>
        <w:rPr>
          <w:spacing w:val="-3"/>
        </w:rPr>
        <w:t xml:space="preserve">sitions of observer discards </w:t>
      </w:r>
      <w:r w:rsidRPr="00C533FB">
        <w:rPr>
          <w:spacing w:val="-3"/>
        </w:rPr>
        <w:t xml:space="preserve">were </w:t>
      </w:r>
      <w:r>
        <w:rPr>
          <w:spacing w:val="-3"/>
        </w:rPr>
        <w:t xml:space="preserve">modeled </w:t>
      </w:r>
      <w:r w:rsidRPr="00C533FB">
        <w:rPr>
          <w:spacing w:val="-3"/>
        </w:rPr>
        <w: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F6241D" w:rsidRPr="003B56E0" w14:paraId="3BB9BA55" w14:textId="77777777" w:rsidTr="00F6241D">
        <w:tc>
          <w:tcPr>
            <w:tcW w:w="4709" w:type="pct"/>
            <w:tcBorders>
              <w:top w:val="nil"/>
              <w:left w:val="nil"/>
              <w:bottom w:val="nil"/>
              <w:right w:val="nil"/>
            </w:tcBorders>
            <w:vAlign w:val="center"/>
          </w:tcPr>
          <w:p w14:paraId="298060F1" w14:textId="77777777" w:rsidR="00F6241D" w:rsidRPr="003B56E0" w:rsidRDefault="00F6241D" w:rsidP="00F6241D">
            <w:pPr>
              <w:widowControl w:val="0"/>
              <w:tabs>
                <w:tab w:val="left" w:pos="1402"/>
              </w:tabs>
              <w:suppressAutoHyphens/>
              <w:jc w:val="center"/>
              <w:rPr>
                <w:spacing w:val="-3"/>
              </w:rPr>
            </w:pPr>
            <w:r w:rsidRPr="007C5EA8">
              <w:rPr>
                <w:spacing w:val="-3"/>
                <w:position w:val="-50"/>
              </w:rPr>
              <w:object w:dxaOrig="3879" w:dyaOrig="1120" w14:anchorId="6556FFE9">
                <v:shape id="_x0000_i1051" type="#_x0000_t75" style="width:185.4pt;height:52.8pt" o:ole="">
                  <v:imagedata r:id="rId68" o:title=""/>
                </v:shape>
                <o:OLEObject Type="Embed" ProgID="Equation.DSMT4" ShapeID="_x0000_i1051" DrawAspect="Content" ObjectID="_1661549381" r:id="rId69"/>
              </w:object>
            </w:r>
          </w:p>
        </w:tc>
        <w:tc>
          <w:tcPr>
            <w:tcW w:w="291" w:type="pct"/>
            <w:tcBorders>
              <w:top w:val="nil"/>
              <w:left w:val="nil"/>
              <w:bottom w:val="nil"/>
              <w:right w:val="nil"/>
            </w:tcBorders>
            <w:vAlign w:val="center"/>
          </w:tcPr>
          <w:p w14:paraId="3D13CD5A" w14:textId="006F8A13" w:rsidR="00F6241D" w:rsidRPr="003B56E0" w:rsidRDefault="006D309F" w:rsidP="00F6241D">
            <w:pPr>
              <w:widowControl w:val="0"/>
              <w:suppressAutoHyphens/>
              <w:spacing w:after="120"/>
              <w:rPr>
                <w:spacing w:val="-3"/>
              </w:rPr>
            </w:pPr>
            <w:r>
              <w:rPr>
                <w:spacing w:val="-3"/>
              </w:rPr>
              <w:t>(2</w:t>
            </w:r>
            <w:r w:rsidR="00A8523C">
              <w:rPr>
                <w:spacing w:val="-3"/>
              </w:rPr>
              <w:t>6</w:t>
            </w:r>
            <w:r w:rsidR="00F6241D" w:rsidRPr="003B56E0">
              <w:rPr>
                <w:spacing w:val="-3"/>
              </w:rPr>
              <w:t>)</w:t>
            </w:r>
          </w:p>
        </w:tc>
      </w:tr>
    </w:tbl>
    <w:p w14:paraId="5F2E110A" w14:textId="77777777" w:rsidR="00F6241D" w:rsidRDefault="00F6241D" w:rsidP="00760D93">
      <w:pPr>
        <w:widowControl w:val="0"/>
        <w:suppressAutoHyphens/>
        <w:spacing w:after="120"/>
        <w:rPr>
          <w:spacing w:val="-3"/>
        </w:rPr>
      </w:pPr>
    </w:p>
    <w:p w14:paraId="05509563" w14:textId="77777777" w:rsidR="00F6241D" w:rsidRDefault="00F6241D" w:rsidP="00760D93">
      <w:pPr>
        <w:widowControl w:val="0"/>
        <w:suppressAutoHyphens/>
        <w:spacing w:after="120"/>
        <w:rPr>
          <w:spacing w:val="-3"/>
        </w:rPr>
      </w:pPr>
    </w:p>
    <w:p w14:paraId="7F7FA7E4" w14:textId="77777777" w:rsidR="00760D93" w:rsidRPr="00F9535E" w:rsidRDefault="00760D93" w:rsidP="00760D93">
      <w:pPr>
        <w:widowControl w:val="0"/>
        <w:suppressAutoHyphens/>
        <w:spacing w:line="360" w:lineRule="auto"/>
        <w:rPr>
          <w:i/>
          <w:spacing w:val="-3"/>
        </w:rPr>
      </w:pPr>
      <w:r>
        <w:rPr>
          <w:i/>
          <w:spacing w:val="-3"/>
        </w:rPr>
        <w:t>S</w:t>
      </w:r>
      <w:r w:rsidRPr="00CE6D89">
        <w:rPr>
          <w:i/>
          <w:spacing w:val="-3"/>
        </w:rPr>
        <w:t xml:space="preserve">ummer trawl survey </w:t>
      </w:r>
    </w:p>
    <w:p w14:paraId="5F58C71E" w14:textId="77777777" w:rsidR="00760D93" w:rsidRDefault="009C388D" w:rsidP="00760D93">
      <w:pPr>
        <w:widowControl w:val="0"/>
        <w:suppressAutoHyphens/>
        <w:rPr>
          <w:spacing w:val="-3"/>
        </w:rPr>
      </w:pPr>
      <w:r>
        <w:rPr>
          <w:rFonts w:hint="eastAsia"/>
          <w:spacing w:val="-3"/>
        </w:rPr>
        <w:t>Proportio</w:t>
      </w:r>
      <w:r w:rsidR="003F3E57">
        <w:rPr>
          <w:rFonts w:hint="eastAsia"/>
          <w:spacing w:val="-3"/>
        </w:rPr>
        <w:t>n</w:t>
      </w:r>
      <w:r w:rsidR="00107512">
        <w:rPr>
          <w:spacing w:val="-3"/>
        </w:rPr>
        <w:t>s</w:t>
      </w:r>
      <w:r w:rsidR="00760D93">
        <w:rPr>
          <w:spacing w:val="-3"/>
        </w:rPr>
        <w:t xml:space="preserve"> of </w:t>
      </w:r>
      <w:proofErr w:type="spellStart"/>
      <w:r w:rsidR="00760D93">
        <w:rPr>
          <w:spacing w:val="-3"/>
        </w:rPr>
        <w:t>newshell</w:t>
      </w:r>
      <w:proofErr w:type="spellEnd"/>
      <w:r w:rsidR="00760D93">
        <w:rPr>
          <w:spacing w:val="-3"/>
        </w:rPr>
        <w:t xml:space="preserve"> and </w:t>
      </w:r>
      <w:proofErr w:type="spellStart"/>
      <w:r w:rsidR="00760D93">
        <w:rPr>
          <w:spacing w:val="-3"/>
        </w:rPr>
        <w:t>oldshell</w:t>
      </w:r>
      <w:proofErr w:type="spellEnd"/>
      <w:r w:rsidR="00760D93">
        <w:rPr>
          <w:spacing w:val="-3"/>
        </w:rPr>
        <w:t xml:space="preserve"> crab, </w:t>
      </w:r>
      <w:proofErr w:type="spellStart"/>
      <w:r w:rsidR="00760D93">
        <w:rPr>
          <w:i/>
          <w:spacing w:val="-3"/>
        </w:rPr>
        <w:t>P</w:t>
      </w:r>
      <w:r w:rsidR="00760D93">
        <w:rPr>
          <w:i/>
          <w:spacing w:val="-3"/>
          <w:vertAlign w:val="subscript"/>
        </w:rPr>
        <w:t>st,</w:t>
      </w:r>
      <w:r>
        <w:rPr>
          <w:rFonts w:hint="eastAsia"/>
          <w:i/>
          <w:spacing w:val="-3"/>
          <w:vertAlign w:val="subscript"/>
        </w:rPr>
        <w:t>n,</w:t>
      </w:r>
      <w:r w:rsidR="00760D93">
        <w:rPr>
          <w:i/>
          <w:spacing w:val="-3"/>
          <w:vertAlign w:val="subscript"/>
        </w:rPr>
        <w:t>l,t</w:t>
      </w:r>
      <w:proofErr w:type="spellEnd"/>
      <w:r>
        <w:rPr>
          <w:rFonts w:hint="eastAsia"/>
          <w:spacing w:val="-3"/>
        </w:rPr>
        <w:t xml:space="preserve"> and </w:t>
      </w:r>
      <w:proofErr w:type="spellStart"/>
      <w:r>
        <w:rPr>
          <w:i/>
          <w:spacing w:val="-3"/>
        </w:rPr>
        <w:t>P</w:t>
      </w:r>
      <w:r>
        <w:rPr>
          <w:i/>
          <w:spacing w:val="-3"/>
          <w:vertAlign w:val="subscript"/>
        </w:rPr>
        <w:t>st,</w:t>
      </w:r>
      <w:r>
        <w:rPr>
          <w:rFonts w:hint="eastAsia"/>
          <w:i/>
          <w:spacing w:val="-3"/>
          <w:vertAlign w:val="subscript"/>
        </w:rPr>
        <w:t>o,</w:t>
      </w:r>
      <w:r>
        <w:rPr>
          <w:i/>
          <w:spacing w:val="-3"/>
          <w:vertAlign w:val="subscript"/>
        </w:rPr>
        <w:t>l,t</w:t>
      </w:r>
      <w:proofErr w:type="spellEnd"/>
      <w:r w:rsidR="00760D93">
        <w:rPr>
          <w:spacing w:val="-3"/>
        </w:rPr>
        <w:t xml:space="preserve"> </w:t>
      </w:r>
      <w:r>
        <w:rPr>
          <w:rFonts w:hint="eastAsia"/>
          <w:spacing w:val="-3"/>
        </w:rPr>
        <w:t xml:space="preserve"> were </w:t>
      </w:r>
      <w:r w:rsidR="00760D93">
        <w:rPr>
          <w:spacing w:val="-3"/>
        </w:rPr>
        <w:t xml:space="preserve">given by  </w:t>
      </w:r>
    </w:p>
    <w:p w14:paraId="6BDBBC50" w14:textId="77777777" w:rsidR="00760D93" w:rsidRDefault="00760D93" w:rsidP="00760D93">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760D93" w:rsidRPr="003B56E0" w14:paraId="7646CBCF" w14:textId="77777777" w:rsidTr="003F0250">
        <w:tc>
          <w:tcPr>
            <w:tcW w:w="4709" w:type="pct"/>
            <w:tcBorders>
              <w:top w:val="nil"/>
              <w:left w:val="nil"/>
              <w:bottom w:val="nil"/>
              <w:right w:val="nil"/>
            </w:tcBorders>
            <w:vAlign w:val="center"/>
          </w:tcPr>
          <w:p w14:paraId="67D430E9" w14:textId="77777777" w:rsidR="00760D93" w:rsidRDefault="00DF15C7" w:rsidP="003F0250">
            <w:pPr>
              <w:widowControl w:val="0"/>
              <w:tabs>
                <w:tab w:val="left" w:pos="1402"/>
              </w:tabs>
              <w:suppressAutoHyphens/>
              <w:jc w:val="center"/>
            </w:pPr>
            <w:r w:rsidRPr="00183DF6">
              <w:rPr>
                <w:position w:val="-46"/>
              </w:rPr>
              <w:object w:dxaOrig="6960" w:dyaOrig="940" w14:anchorId="55A48022">
                <v:shape id="_x0000_i1052" type="#_x0000_t75" style="width:349.2pt;height:48pt" o:ole="">
                  <v:imagedata r:id="rId70" o:title=""/>
                </v:shape>
                <o:OLEObject Type="Embed" ProgID="Equation.3" ShapeID="_x0000_i1052" DrawAspect="Content" ObjectID="_1661549382" r:id="rId71"/>
              </w:object>
            </w:r>
          </w:p>
          <w:p w14:paraId="5265518E" w14:textId="77777777" w:rsidR="009C388D" w:rsidRPr="003B56E0" w:rsidRDefault="00DF15C7" w:rsidP="009C388D">
            <w:pPr>
              <w:widowControl w:val="0"/>
              <w:tabs>
                <w:tab w:val="left" w:pos="1402"/>
              </w:tabs>
              <w:suppressAutoHyphens/>
              <w:jc w:val="center"/>
              <w:rPr>
                <w:spacing w:val="-3"/>
              </w:rPr>
            </w:pPr>
            <w:r w:rsidRPr="00183DF6">
              <w:rPr>
                <w:position w:val="-46"/>
              </w:rPr>
              <w:object w:dxaOrig="6880" w:dyaOrig="940" w14:anchorId="22D4872C">
                <v:shape id="_x0000_i1053" type="#_x0000_t75" style="width:345.6pt;height:48pt" o:ole="">
                  <v:imagedata r:id="rId72" o:title=""/>
                </v:shape>
                <o:OLEObject Type="Embed" ProgID="Equation.3" ShapeID="_x0000_i1053" DrawAspect="Content" ObjectID="_1661549383" r:id="rId73"/>
              </w:object>
            </w:r>
          </w:p>
        </w:tc>
        <w:tc>
          <w:tcPr>
            <w:tcW w:w="291" w:type="pct"/>
            <w:tcBorders>
              <w:top w:val="nil"/>
              <w:left w:val="nil"/>
              <w:bottom w:val="nil"/>
              <w:right w:val="nil"/>
            </w:tcBorders>
            <w:vAlign w:val="center"/>
          </w:tcPr>
          <w:p w14:paraId="13F6988B" w14:textId="62B70B2A" w:rsidR="00760D93" w:rsidRPr="003B56E0" w:rsidRDefault="002D64B0" w:rsidP="003F0250">
            <w:pPr>
              <w:widowControl w:val="0"/>
              <w:suppressAutoHyphens/>
              <w:spacing w:after="120"/>
              <w:rPr>
                <w:spacing w:val="-3"/>
              </w:rPr>
            </w:pPr>
            <w:r>
              <w:rPr>
                <w:spacing w:val="-3"/>
              </w:rPr>
              <w:t>(2</w:t>
            </w:r>
            <w:r w:rsidR="00A8523C">
              <w:rPr>
                <w:spacing w:val="-3"/>
              </w:rPr>
              <w:t>7</w:t>
            </w:r>
            <w:r w:rsidR="00760D93" w:rsidRPr="003B56E0">
              <w:rPr>
                <w:spacing w:val="-3"/>
              </w:rPr>
              <w:t>)</w:t>
            </w:r>
          </w:p>
        </w:tc>
      </w:tr>
    </w:tbl>
    <w:p w14:paraId="1505B0B3" w14:textId="77777777" w:rsidR="00760D93" w:rsidRDefault="00760D93" w:rsidP="00760D93">
      <w:pPr>
        <w:pStyle w:val="BodyText"/>
        <w:spacing w:line="240" w:lineRule="auto"/>
        <w:jc w:val="both"/>
        <w:rPr>
          <w:rFonts w:eastAsiaTheme="minorEastAsia"/>
          <w:szCs w:val="22"/>
          <w:lang w:eastAsia="ja-JP"/>
        </w:rPr>
      </w:pPr>
    </w:p>
    <w:p w14:paraId="1658771B" w14:textId="77777777" w:rsidR="00C0357C" w:rsidRDefault="00C0357C" w:rsidP="00C0357C">
      <w:pPr>
        <w:widowControl w:val="0"/>
        <w:suppressAutoHyphens/>
        <w:spacing w:line="360" w:lineRule="auto"/>
        <w:rPr>
          <w:spacing w:val="-3"/>
        </w:rPr>
      </w:pPr>
    </w:p>
    <w:p w14:paraId="5ADE0380" w14:textId="77777777" w:rsidR="00C0357C" w:rsidRPr="00021F2C" w:rsidRDefault="00C0357C" w:rsidP="00C0357C">
      <w:pPr>
        <w:widowControl w:val="0"/>
        <w:suppressAutoHyphens/>
        <w:spacing w:line="360" w:lineRule="auto"/>
        <w:rPr>
          <w:i/>
          <w:spacing w:val="-3"/>
        </w:rPr>
      </w:pPr>
      <w:r w:rsidRPr="00021F2C">
        <w:rPr>
          <w:i/>
          <w:spacing w:val="-3"/>
        </w:rPr>
        <w:t>Winter pot survey</w:t>
      </w:r>
    </w:p>
    <w:p w14:paraId="1239244A" w14:textId="77777777" w:rsidR="00C0357C" w:rsidRDefault="00C0357C" w:rsidP="00C0357C">
      <w:pPr>
        <w:widowControl w:val="0"/>
        <w:suppressAutoHyphens/>
        <w:rPr>
          <w:spacing w:val="-3"/>
        </w:rPr>
      </w:pPr>
      <w:r>
        <w:rPr>
          <w:spacing w:val="-3"/>
        </w:rPr>
        <w:t xml:space="preserve">Winter pot survey length compositions for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w:t>
      </w:r>
      <w:proofErr w:type="spellStart"/>
      <w:r>
        <w:rPr>
          <w:i/>
          <w:spacing w:val="-3"/>
        </w:rPr>
        <w:t>P</w:t>
      </w:r>
      <w:r>
        <w:rPr>
          <w:i/>
          <w:spacing w:val="-3"/>
          <w:vertAlign w:val="subscript"/>
        </w:rPr>
        <w:t>sw,n,l,t</w:t>
      </w:r>
      <w:proofErr w:type="spellEnd"/>
      <w:r>
        <w:rPr>
          <w:spacing w:val="-3"/>
          <w:vertAlign w:val="subscript"/>
        </w:rPr>
        <w:t xml:space="preserve"> </w:t>
      </w:r>
      <w:r>
        <w:rPr>
          <w:spacing w:val="-3"/>
        </w:rPr>
        <w:t xml:space="preserve">and </w:t>
      </w:r>
      <w:proofErr w:type="spellStart"/>
      <w:r>
        <w:rPr>
          <w:i/>
          <w:spacing w:val="-3"/>
        </w:rPr>
        <w:t>P</w:t>
      </w:r>
      <w:r>
        <w:rPr>
          <w:i/>
          <w:spacing w:val="-3"/>
          <w:vertAlign w:val="subscript"/>
        </w:rPr>
        <w:t>sw,o,l,t</w:t>
      </w:r>
      <w:proofErr w:type="spellEnd"/>
      <w:r>
        <w:rPr>
          <w:spacing w:val="-3"/>
        </w:rPr>
        <w:t xml:space="preserve"> (</w:t>
      </w:r>
      <w:r>
        <w:rPr>
          <w:i/>
          <w:spacing w:val="-3"/>
        </w:rPr>
        <w:t>l</w:t>
      </w:r>
      <w:r>
        <w:rPr>
          <w:spacing w:val="-3"/>
        </w:rPr>
        <w:t xml:space="preserve"> </w:t>
      </w:r>
      <w:r>
        <w:rPr>
          <w:spacing w:val="-3"/>
        </w:rPr>
        <w:sym w:font="Symbol" w:char="F0B3"/>
      </w:r>
      <w:r>
        <w:rPr>
          <w:spacing w:val="-3"/>
        </w:rPr>
        <w:t xml:space="preserve"> 1) were calculated as</w:t>
      </w:r>
    </w:p>
    <w:p w14:paraId="3531D5BE" w14:textId="77777777" w:rsidR="00C0357C" w:rsidRDefault="00C0357C" w:rsidP="00C0357C">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C0357C" w:rsidRPr="00AF26D1" w14:paraId="706A6C14" w14:textId="77777777" w:rsidTr="00DF15C7">
        <w:tc>
          <w:tcPr>
            <w:tcW w:w="4709" w:type="pct"/>
            <w:tcBorders>
              <w:top w:val="nil"/>
              <w:left w:val="nil"/>
              <w:bottom w:val="nil"/>
              <w:right w:val="nil"/>
            </w:tcBorders>
            <w:vAlign w:val="center"/>
          </w:tcPr>
          <w:p w14:paraId="53E1AFF7" w14:textId="77777777" w:rsidR="00C0357C" w:rsidRPr="00AF26D1" w:rsidRDefault="00C0357C" w:rsidP="00DF15C7">
            <w:pPr>
              <w:widowControl w:val="0"/>
              <w:tabs>
                <w:tab w:val="left" w:pos="1402"/>
              </w:tabs>
              <w:suppressAutoHyphens/>
              <w:jc w:val="center"/>
              <w:rPr>
                <w:spacing w:val="-3"/>
              </w:rPr>
            </w:pPr>
            <w:r w:rsidRPr="00AF26D1">
              <w:rPr>
                <w:spacing w:val="-3"/>
                <w:position w:val="-48"/>
              </w:rPr>
              <w:object w:dxaOrig="3840" w:dyaOrig="1080" w14:anchorId="4E526F43">
                <v:shape id="_x0000_i1054" type="#_x0000_t75" style="width:185.4pt;height:54pt" o:ole="">
                  <v:imagedata r:id="rId74" o:title=""/>
                </v:shape>
                <o:OLEObject Type="Embed" ProgID="Equation.3" ShapeID="_x0000_i1054" DrawAspect="Content" ObjectID="_1661549384" r:id="rId75"/>
              </w:object>
            </w:r>
          </w:p>
        </w:tc>
        <w:tc>
          <w:tcPr>
            <w:tcW w:w="291" w:type="pct"/>
            <w:tcBorders>
              <w:top w:val="nil"/>
              <w:left w:val="nil"/>
              <w:bottom w:val="nil"/>
              <w:right w:val="nil"/>
            </w:tcBorders>
            <w:vAlign w:val="center"/>
          </w:tcPr>
          <w:p w14:paraId="14287DAF" w14:textId="22E39E8C" w:rsidR="00C0357C" w:rsidRPr="00AF26D1" w:rsidRDefault="002D64B0" w:rsidP="00DF15C7">
            <w:pPr>
              <w:widowControl w:val="0"/>
              <w:suppressAutoHyphens/>
              <w:spacing w:after="120"/>
              <w:rPr>
                <w:spacing w:val="-3"/>
              </w:rPr>
            </w:pPr>
            <w:r>
              <w:rPr>
                <w:spacing w:val="-3"/>
              </w:rPr>
              <w:t>(2</w:t>
            </w:r>
            <w:r w:rsidR="00A8523C">
              <w:rPr>
                <w:spacing w:val="-3"/>
              </w:rPr>
              <w:t>8</w:t>
            </w:r>
            <w:r w:rsidR="00C0357C" w:rsidRPr="00AF26D1">
              <w:rPr>
                <w:spacing w:val="-3"/>
              </w:rPr>
              <w:t>)</w:t>
            </w:r>
          </w:p>
        </w:tc>
      </w:tr>
    </w:tbl>
    <w:p w14:paraId="3DC11C60" w14:textId="77777777" w:rsidR="00C0357C" w:rsidRDefault="00C0357C" w:rsidP="00764B04">
      <w:pPr>
        <w:widowControl w:val="0"/>
        <w:suppressAutoHyphens/>
        <w:rPr>
          <w:spacing w:val="-3"/>
        </w:rPr>
      </w:pPr>
    </w:p>
    <w:p w14:paraId="346A51F0" w14:textId="77777777" w:rsidR="00613506" w:rsidRDefault="00613506" w:rsidP="00764B04">
      <w:pPr>
        <w:widowControl w:val="0"/>
        <w:suppressAutoHyphens/>
      </w:pPr>
    </w:p>
    <w:p w14:paraId="6DD62D77" w14:textId="77777777" w:rsidR="00C628E4" w:rsidRDefault="00C628E4" w:rsidP="00C628E4">
      <w:pPr>
        <w:widowControl w:val="0"/>
        <w:suppressAutoHyphens/>
        <w:jc w:val="both"/>
        <w:rPr>
          <w:i/>
          <w:spacing w:val="-3"/>
        </w:rPr>
      </w:pPr>
      <w:r>
        <w:rPr>
          <w:i/>
          <w:spacing w:val="-3"/>
        </w:rPr>
        <w:t xml:space="preserve">Spring Pot survey 2012-2015 </w:t>
      </w:r>
    </w:p>
    <w:p w14:paraId="4C9B20CC" w14:textId="77777777" w:rsidR="00C628E4" w:rsidRPr="00CE6D89" w:rsidRDefault="00C628E4" w:rsidP="00C628E4">
      <w:pPr>
        <w:widowControl w:val="0"/>
        <w:suppressAutoHyphens/>
        <w:jc w:val="both"/>
        <w:rPr>
          <w:i/>
          <w:spacing w:val="-3"/>
        </w:rPr>
      </w:pPr>
    </w:p>
    <w:p w14:paraId="7646019B" w14:textId="77777777" w:rsidR="00C628E4" w:rsidRDefault="00C628E4" w:rsidP="00C628E4">
      <w:pPr>
        <w:widowControl w:val="0"/>
        <w:suppressAutoHyphens/>
        <w:rPr>
          <w:spacing w:val="-3"/>
        </w:rPr>
      </w:pPr>
      <w:r>
        <w:rPr>
          <w:spacing w:val="-3"/>
        </w:rPr>
        <w:t xml:space="preserve">Winter pot survey length compositions for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w:t>
      </w:r>
      <w:proofErr w:type="spellStart"/>
      <w:r>
        <w:rPr>
          <w:i/>
          <w:spacing w:val="-3"/>
        </w:rPr>
        <w:t>P</w:t>
      </w:r>
      <w:r>
        <w:rPr>
          <w:i/>
          <w:spacing w:val="-3"/>
          <w:vertAlign w:val="subscript"/>
        </w:rPr>
        <w:t>sw,n,l,t</w:t>
      </w:r>
      <w:proofErr w:type="spellEnd"/>
      <w:r>
        <w:rPr>
          <w:spacing w:val="-3"/>
          <w:vertAlign w:val="subscript"/>
        </w:rPr>
        <w:t xml:space="preserve"> </w:t>
      </w:r>
      <w:r>
        <w:rPr>
          <w:spacing w:val="-3"/>
        </w:rPr>
        <w:t xml:space="preserve">and </w:t>
      </w:r>
      <w:proofErr w:type="spellStart"/>
      <w:r>
        <w:rPr>
          <w:i/>
          <w:spacing w:val="-3"/>
        </w:rPr>
        <w:t>P</w:t>
      </w:r>
      <w:r>
        <w:rPr>
          <w:i/>
          <w:spacing w:val="-3"/>
          <w:vertAlign w:val="subscript"/>
        </w:rPr>
        <w:t>sw,o,l,t</w:t>
      </w:r>
      <w:proofErr w:type="spellEnd"/>
      <w:r>
        <w:rPr>
          <w:spacing w:val="-3"/>
        </w:rPr>
        <w:t xml:space="preserve"> (</w:t>
      </w:r>
      <w:r>
        <w:rPr>
          <w:i/>
          <w:spacing w:val="-3"/>
        </w:rPr>
        <w:t>l</w:t>
      </w:r>
      <w:r>
        <w:rPr>
          <w:spacing w:val="-3"/>
        </w:rPr>
        <w:t xml:space="preserve"> </w:t>
      </w:r>
      <w:r>
        <w:rPr>
          <w:spacing w:val="-3"/>
        </w:rPr>
        <w:sym w:font="Symbol" w:char="F0B3"/>
      </w:r>
      <w:r>
        <w:rPr>
          <w:spacing w:val="-3"/>
        </w:rPr>
        <w:t xml:space="preserve"> 1) were assumed to be supper crab population caught by winter pot survey gears</w:t>
      </w:r>
    </w:p>
    <w:p w14:paraId="76B88CCB" w14:textId="77777777" w:rsidR="00C628E4" w:rsidRDefault="00C628E4" w:rsidP="00C628E4">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C628E4" w:rsidRPr="00AF26D1" w14:paraId="0B819C0A" w14:textId="77777777" w:rsidTr="00C6601F">
        <w:tc>
          <w:tcPr>
            <w:tcW w:w="4709" w:type="pct"/>
            <w:tcBorders>
              <w:top w:val="nil"/>
              <w:left w:val="nil"/>
              <w:bottom w:val="nil"/>
              <w:right w:val="nil"/>
            </w:tcBorders>
            <w:vAlign w:val="center"/>
          </w:tcPr>
          <w:p w14:paraId="20FE40C2" w14:textId="77777777" w:rsidR="00C628E4" w:rsidRPr="00AF26D1" w:rsidRDefault="00C628E4" w:rsidP="00C6601F">
            <w:pPr>
              <w:widowControl w:val="0"/>
              <w:tabs>
                <w:tab w:val="left" w:pos="1402"/>
              </w:tabs>
              <w:suppressAutoHyphens/>
              <w:jc w:val="center"/>
              <w:rPr>
                <w:spacing w:val="-3"/>
              </w:rPr>
            </w:pPr>
            <w:r w:rsidRPr="00C628E4">
              <w:rPr>
                <w:spacing w:val="-3"/>
                <w:position w:val="-50"/>
              </w:rPr>
              <w:object w:dxaOrig="3760" w:dyaOrig="1120" w14:anchorId="4B8333BB">
                <v:shape id="_x0000_i1055" type="#_x0000_t75" style="width:181.2pt;height:57pt" o:ole="">
                  <v:imagedata r:id="rId76" o:title=""/>
                </v:shape>
                <o:OLEObject Type="Embed" ProgID="Equation.3" ShapeID="_x0000_i1055" DrawAspect="Content" ObjectID="_1661549385" r:id="rId77"/>
              </w:object>
            </w:r>
          </w:p>
        </w:tc>
        <w:tc>
          <w:tcPr>
            <w:tcW w:w="291" w:type="pct"/>
            <w:tcBorders>
              <w:top w:val="nil"/>
              <w:left w:val="nil"/>
              <w:bottom w:val="nil"/>
              <w:right w:val="nil"/>
            </w:tcBorders>
            <w:vAlign w:val="center"/>
          </w:tcPr>
          <w:p w14:paraId="55071370" w14:textId="4D4F81D2" w:rsidR="00C628E4" w:rsidRPr="00AF26D1" w:rsidRDefault="006D309F" w:rsidP="00C6601F">
            <w:pPr>
              <w:widowControl w:val="0"/>
              <w:suppressAutoHyphens/>
              <w:spacing w:after="120"/>
              <w:rPr>
                <w:spacing w:val="-3"/>
              </w:rPr>
            </w:pPr>
            <w:r>
              <w:rPr>
                <w:spacing w:val="-3"/>
              </w:rPr>
              <w:t>(2</w:t>
            </w:r>
            <w:r w:rsidR="00A8523C">
              <w:rPr>
                <w:spacing w:val="-3"/>
              </w:rPr>
              <w:t>9</w:t>
            </w:r>
            <w:r w:rsidR="00C628E4" w:rsidRPr="00AF26D1">
              <w:rPr>
                <w:spacing w:val="-3"/>
              </w:rPr>
              <w:t>)</w:t>
            </w:r>
          </w:p>
        </w:tc>
      </w:tr>
    </w:tbl>
    <w:p w14:paraId="064BD1C6" w14:textId="77777777" w:rsidR="00C628E4" w:rsidRDefault="00C628E4" w:rsidP="00C628E4">
      <w:pPr>
        <w:widowControl w:val="0"/>
        <w:suppressAutoHyphens/>
        <w:spacing w:after="120"/>
        <w:rPr>
          <w:spacing w:val="-3"/>
        </w:rPr>
      </w:pPr>
    </w:p>
    <w:p w14:paraId="25BB5DDE" w14:textId="77777777" w:rsidR="00C628E4" w:rsidRPr="00760D93" w:rsidRDefault="00C628E4" w:rsidP="00764B04">
      <w:pPr>
        <w:widowControl w:val="0"/>
        <w:suppressAutoHyphens/>
      </w:pPr>
    </w:p>
    <w:p w14:paraId="200CC553" w14:textId="77777777" w:rsidR="00EB47F8" w:rsidRPr="00C533FB" w:rsidRDefault="00EB47F8" w:rsidP="00EB47F8">
      <w:pPr>
        <w:widowControl w:val="0"/>
        <w:suppressAutoHyphens/>
        <w:spacing w:line="360" w:lineRule="auto"/>
        <w:rPr>
          <w:i/>
          <w:spacing w:val="-3"/>
        </w:rPr>
      </w:pPr>
      <w:r w:rsidRPr="00C533FB">
        <w:rPr>
          <w:i/>
          <w:spacing w:val="-3"/>
        </w:rPr>
        <w:t xml:space="preserve">Estimates of tag recovery  </w:t>
      </w:r>
    </w:p>
    <w:p w14:paraId="24FAB30E" w14:textId="77777777" w:rsidR="00EB47F8" w:rsidRDefault="00760D93" w:rsidP="00760D93">
      <w:pPr>
        <w:widowControl w:val="0"/>
        <w:suppressAutoHyphens/>
        <w:rPr>
          <w:spacing w:val="-3"/>
          <w:szCs w:val="22"/>
        </w:rPr>
      </w:pPr>
      <w:r w:rsidRPr="00641A0E">
        <w:rPr>
          <w:spacing w:val="-3"/>
        </w:rPr>
        <w:t xml:space="preserve">The proportion of </w:t>
      </w:r>
      <w:r w:rsidR="00DF15C7" w:rsidRPr="00641A0E">
        <w:rPr>
          <w:spacing w:val="-3"/>
        </w:rPr>
        <w:t xml:space="preserve">released </w:t>
      </w:r>
      <w:r w:rsidR="00EB47F8" w:rsidRPr="008D593D">
        <w:rPr>
          <w:spacing w:val="-3"/>
        </w:rPr>
        <w:t>tagged length</w:t>
      </w:r>
      <w:r w:rsidR="00EB47F8" w:rsidRPr="0067647F">
        <w:rPr>
          <w:spacing w:val="-3"/>
          <w:szCs w:val="22"/>
        </w:rPr>
        <w:t xml:space="preserve"> class </w:t>
      </w:r>
      <w:r w:rsidR="00EB47F8" w:rsidRPr="0067647F">
        <w:rPr>
          <w:i/>
          <w:spacing w:val="-3"/>
          <w:szCs w:val="22"/>
        </w:rPr>
        <w:t>l’</w:t>
      </w:r>
      <w:r w:rsidR="00EB47F8" w:rsidRPr="0067647F">
        <w:rPr>
          <w:spacing w:val="-3"/>
          <w:szCs w:val="22"/>
        </w:rPr>
        <w:t xml:space="preserve"> crab recovered after </w:t>
      </w:r>
      <w:r w:rsidR="00EB47F8" w:rsidRPr="0067647F">
        <w:rPr>
          <w:i/>
          <w:spacing w:val="-3"/>
          <w:szCs w:val="22"/>
        </w:rPr>
        <w:t>t-</w:t>
      </w:r>
      <w:proofErr w:type="spellStart"/>
      <w:r w:rsidR="00EB47F8" w:rsidRPr="0067647F">
        <w:rPr>
          <w:i/>
          <w:spacing w:val="-3"/>
          <w:szCs w:val="22"/>
        </w:rPr>
        <w:t>th</w:t>
      </w:r>
      <w:proofErr w:type="spellEnd"/>
      <w:r w:rsidR="00EB47F8" w:rsidRPr="0067647F">
        <w:rPr>
          <w:spacing w:val="-3"/>
          <w:szCs w:val="22"/>
        </w:rPr>
        <w:t xml:space="preserve"> year with length class of </w:t>
      </w:r>
      <w:r w:rsidR="00EB47F8" w:rsidRPr="0067647F">
        <w:rPr>
          <w:i/>
          <w:spacing w:val="-3"/>
          <w:szCs w:val="22"/>
        </w:rPr>
        <w:t>l</w:t>
      </w:r>
      <w:r w:rsidR="00A108F3">
        <w:rPr>
          <w:i/>
          <w:spacing w:val="-3"/>
          <w:szCs w:val="22"/>
        </w:rPr>
        <w:t xml:space="preserve"> </w:t>
      </w:r>
      <w:r w:rsidR="00A108F3">
        <w:rPr>
          <w:spacing w:val="-3"/>
          <w:szCs w:val="22"/>
        </w:rPr>
        <w:t xml:space="preserve">by a fishery of </w:t>
      </w:r>
      <w:r w:rsidR="00A108F3" w:rsidRPr="00DB6170">
        <w:rPr>
          <w:i/>
          <w:spacing w:val="-3"/>
          <w:szCs w:val="22"/>
        </w:rPr>
        <w:t>s-</w:t>
      </w:r>
      <w:proofErr w:type="spellStart"/>
      <w:r w:rsidR="00A108F3" w:rsidRPr="00DB6170">
        <w:rPr>
          <w:i/>
          <w:spacing w:val="-3"/>
          <w:szCs w:val="22"/>
        </w:rPr>
        <w:t>th</w:t>
      </w:r>
      <w:proofErr w:type="spellEnd"/>
      <w:r w:rsidR="00A108F3" w:rsidRPr="00DB6170">
        <w:rPr>
          <w:i/>
          <w:spacing w:val="-3"/>
          <w:szCs w:val="22"/>
        </w:rPr>
        <w:t xml:space="preserve"> </w:t>
      </w:r>
      <w:r w:rsidR="00A108F3">
        <w:rPr>
          <w:spacing w:val="-3"/>
          <w:szCs w:val="22"/>
        </w:rPr>
        <w:t xml:space="preserve">selectivity </w:t>
      </w:r>
      <w:r w:rsidR="00EB47F8">
        <w:rPr>
          <w:spacing w:val="-3"/>
          <w:szCs w:val="22"/>
        </w:rPr>
        <w:t>(</w:t>
      </w:r>
      <w:proofErr w:type="spellStart"/>
      <w:r w:rsidR="00112936" w:rsidRPr="00641A0E">
        <w:rPr>
          <w:i/>
          <w:spacing w:val="-3"/>
          <w:szCs w:val="22"/>
        </w:rPr>
        <w:t>S</w:t>
      </w:r>
      <w:r w:rsidR="00112936" w:rsidRPr="00641A0E">
        <w:rPr>
          <w:i/>
          <w:spacing w:val="-3"/>
          <w:szCs w:val="22"/>
          <w:vertAlign w:val="subscript"/>
        </w:rPr>
        <w:t>l</w:t>
      </w:r>
      <w:proofErr w:type="spellEnd"/>
      <w:r w:rsidR="00EB47F8">
        <w:rPr>
          <w:spacing w:val="-3"/>
          <w:szCs w:val="22"/>
        </w:rPr>
        <w:t xml:space="preserve">) was assumed </w:t>
      </w:r>
      <w:r w:rsidR="008D593D">
        <w:rPr>
          <w:spacing w:val="-3"/>
          <w:szCs w:val="22"/>
        </w:rPr>
        <w:t xml:space="preserve">to be </w:t>
      </w:r>
      <w:r w:rsidR="00EB47F8">
        <w:rPr>
          <w:spacing w:val="-3"/>
          <w:szCs w:val="22"/>
        </w:rPr>
        <w:t xml:space="preserve">proportional to </w:t>
      </w:r>
      <w:r w:rsidR="00DF15C7">
        <w:rPr>
          <w:spacing w:val="-3"/>
          <w:szCs w:val="22"/>
        </w:rPr>
        <w:t xml:space="preserve">the </w:t>
      </w:r>
      <w:r w:rsidR="00EB47F8">
        <w:rPr>
          <w:spacing w:val="-3"/>
          <w:szCs w:val="22"/>
        </w:rPr>
        <w:t>growth matrix, catch selectivity, and molting probability (</w:t>
      </w:r>
      <w:r w:rsidR="00EB47F8" w:rsidRPr="004A5A36">
        <w:rPr>
          <w:i/>
          <w:spacing w:val="-3"/>
          <w:szCs w:val="22"/>
        </w:rPr>
        <w:t>m</w:t>
      </w:r>
      <w:r w:rsidR="00EB47F8" w:rsidRPr="004A5A36">
        <w:rPr>
          <w:i/>
          <w:spacing w:val="-3"/>
          <w:szCs w:val="22"/>
          <w:vertAlign w:val="subscript"/>
        </w:rPr>
        <w:t>l</w:t>
      </w:r>
      <w:r w:rsidR="00EB47F8">
        <w:rPr>
          <w:spacing w:val="-3"/>
          <w:szCs w:val="22"/>
        </w:rPr>
        <w:t>) as</w:t>
      </w:r>
    </w:p>
    <w:p w14:paraId="40B3F8E0" w14:textId="77777777" w:rsidR="00EB47F8" w:rsidRDefault="00EB47F8" w:rsidP="00EB47F8">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EB47F8" w:rsidRPr="00AF26D1" w14:paraId="211CE264" w14:textId="77777777" w:rsidTr="00FB2F98">
        <w:trPr>
          <w:trHeight w:val="430"/>
        </w:trPr>
        <w:tc>
          <w:tcPr>
            <w:tcW w:w="4709" w:type="pct"/>
            <w:tcBorders>
              <w:top w:val="nil"/>
              <w:left w:val="nil"/>
              <w:bottom w:val="nil"/>
              <w:right w:val="nil"/>
            </w:tcBorders>
            <w:vAlign w:val="center"/>
          </w:tcPr>
          <w:p w14:paraId="535F8C94" w14:textId="77777777" w:rsidR="00EB47F8" w:rsidRPr="005F3DB1" w:rsidRDefault="00761D6A" w:rsidP="00FB2F98">
            <w:pPr>
              <w:widowControl w:val="0"/>
              <w:tabs>
                <w:tab w:val="left" w:pos="1402"/>
              </w:tabs>
              <w:suppressAutoHyphens/>
              <w:jc w:val="center"/>
              <w:rPr>
                <w:spacing w:val="-3"/>
              </w:rPr>
            </w:pPr>
            <w:r w:rsidRPr="00BA3E85">
              <w:rPr>
                <w:spacing w:val="-3"/>
                <w:position w:val="-60"/>
              </w:rPr>
              <w:object w:dxaOrig="2120" w:dyaOrig="1040" w14:anchorId="03647756">
                <v:shape id="_x0000_i1056" type="#_x0000_t75" style="width:105pt;height:51.6pt" o:ole="">
                  <v:imagedata r:id="rId78" o:title=""/>
                </v:shape>
                <o:OLEObject Type="Embed" ProgID="Equation.3" ShapeID="_x0000_i1056" DrawAspect="Content" ObjectID="_1661549386" r:id="rId79"/>
              </w:object>
            </w:r>
          </w:p>
        </w:tc>
        <w:tc>
          <w:tcPr>
            <w:tcW w:w="291" w:type="pct"/>
            <w:tcBorders>
              <w:top w:val="nil"/>
              <w:left w:val="nil"/>
              <w:bottom w:val="nil"/>
              <w:right w:val="nil"/>
            </w:tcBorders>
            <w:vAlign w:val="center"/>
          </w:tcPr>
          <w:p w14:paraId="13A0F67D" w14:textId="74D10681" w:rsidR="00EB47F8" w:rsidRPr="00AF26D1" w:rsidRDefault="009A7E7F" w:rsidP="00FB2F98">
            <w:pPr>
              <w:widowControl w:val="0"/>
              <w:suppressAutoHyphens/>
              <w:rPr>
                <w:spacing w:val="-3"/>
              </w:rPr>
            </w:pPr>
            <w:r>
              <w:rPr>
                <w:spacing w:val="-3"/>
              </w:rPr>
              <w:t>(</w:t>
            </w:r>
            <w:r w:rsidR="00A8523C">
              <w:rPr>
                <w:spacing w:val="-3"/>
              </w:rPr>
              <w:t>30</w:t>
            </w:r>
            <w:r w:rsidR="00EB47F8" w:rsidRPr="00AF26D1">
              <w:rPr>
                <w:spacing w:val="-3"/>
              </w:rPr>
              <w:t>)</w:t>
            </w:r>
          </w:p>
        </w:tc>
      </w:tr>
    </w:tbl>
    <w:p w14:paraId="6C25ED05" w14:textId="77777777" w:rsidR="00EB47F8" w:rsidRDefault="00EB47F8" w:rsidP="00EB47F8">
      <w:pPr>
        <w:pStyle w:val="BodyText"/>
        <w:spacing w:line="240" w:lineRule="auto"/>
        <w:rPr>
          <w:szCs w:val="22"/>
        </w:rPr>
      </w:pPr>
    </w:p>
    <w:p w14:paraId="0602B8BA" w14:textId="77777777" w:rsidR="00EB47F8" w:rsidRPr="00641A0E" w:rsidRDefault="00EB47F8" w:rsidP="00EB47F8">
      <w:pPr>
        <w:pStyle w:val="BodyText"/>
        <w:spacing w:line="240" w:lineRule="auto"/>
        <w:rPr>
          <w:spacing w:val="-3"/>
          <w:sz w:val="24"/>
          <w:szCs w:val="24"/>
        </w:rPr>
      </w:pPr>
      <w:r w:rsidRPr="00641A0E">
        <w:rPr>
          <w:sz w:val="24"/>
          <w:szCs w:val="24"/>
        </w:rPr>
        <w:t xml:space="preserve">where </w:t>
      </w:r>
      <w:r w:rsidRPr="00641A0E">
        <w:rPr>
          <w:i/>
          <w:spacing w:val="-3"/>
          <w:sz w:val="24"/>
          <w:szCs w:val="24"/>
        </w:rPr>
        <w:t>X</w:t>
      </w:r>
      <w:r w:rsidRPr="00641A0E">
        <w:rPr>
          <w:spacing w:val="-3"/>
          <w:sz w:val="24"/>
          <w:szCs w:val="24"/>
        </w:rPr>
        <w:t xml:space="preserve"> is a molting probability adjusted growth matrix with each component consist</w:t>
      </w:r>
      <w:r w:rsidR="00DF15C7" w:rsidRPr="00641A0E">
        <w:rPr>
          <w:spacing w:val="-3"/>
          <w:sz w:val="24"/>
          <w:szCs w:val="24"/>
        </w:rPr>
        <w:t>ing</w:t>
      </w:r>
      <w:r w:rsidRPr="00641A0E">
        <w:rPr>
          <w:spacing w:val="-3"/>
          <w:sz w:val="24"/>
          <w:szCs w:val="24"/>
        </w:rPr>
        <w:t xml:space="preserve"> of </w:t>
      </w:r>
    </w:p>
    <w:p w14:paraId="31757E3B" w14:textId="77777777" w:rsidR="00EB47F8" w:rsidRDefault="00EB47F8" w:rsidP="00EB47F8">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EB47F8" w:rsidRPr="00AF26D1" w14:paraId="204DE6BF" w14:textId="77777777" w:rsidTr="00FB2F98">
        <w:trPr>
          <w:trHeight w:val="430"/>
        </w:trPr>
        <w:tc>
          <w:tcPr>
            <w:tcW w:w="4709" w:type="pct"/>
            <w:tcBorders>
              <w:top w:val="nil"/>
              <w:left w:val="nil"/>
              <w:bottom w:val="nil"/>
              <w:right w:val="nil"/>
            </w:tcBorders>
            <w:vAlign w:val="center"/>
          </w:tcPr>
          <w:p w14:paraId="03785BEE" w14:textId="77777777" w:rsidR="00EB47F8" w:rsidRPr="005F3DB1" w:rsidRDefault="00EB47F8" w:rsidP="00FB2F98">
            <w:pPr>
              <w:widowControl w:val="0"/>
              <w:tabs>
                <w:tab w:val="left" w:pos="1402"/>
              </w:tabs>
              <w:suppressAutoHyphens/>
              <w:jc w:val="center"/>
              <w:rPr>
                <w:spacing w:val="-3"/>
              </w:rPr>
            </w:pPr>
            <w:r w:rsidRPr="00511882">
              <w:rPr>
                <w:spacing w:val="-3"/>
                <w:position w:val="-32"/>
              </w:rPr>
              <w:object w:dxaOrig="3580" w:dyaOrig="760" w14:anchorId="4042CF05">
                <v:shape id="_x0000_i1057" type="#_x0000_t75" style="width:178.8pt;height:36.6pt" o:ole="">
                  <v:imagedata r:id="rId80" o:title=""/>
                </v:shape>
                <o:OLEObject Type="Embed" ProgID="Equation.3" ShapeID="_x0000_i1057" DrawAspect="Content" ObjectID="_1661549387" r:id="rId81"/>
              </w:object>
            </w:r>
          </w:p>
        </w:tc>
        <w:tc>
          <w:tcPr>
            <w:tcW w:w="291" w:type="pct"/>
            <w:tcBorders>
              <w:top w:val="nil"/>
              <w:left w:val="nil"/>
              <w:bottom w:val="nil"/>
              <w:right w:val="nil"/>
            </w:tcBorders>
            <w:vAlign w:val="center"/>
          </w:tcPr>
          <w:p w14:paraId="3B6B594E" w14:textId="44A4C42F" w:rsidR="00EB47F8" w:rsidRPr="00AF26D1" w:rsidRDefault="002D64B0" w:rsidP="00FB2F98">
            <w:pPr>
              <w:widowControl w:val="0"/>
              <w:suppressAutoHyphens/>
              <w:rPr>
                <w:spacing w:val="-3"/>
              </w:rPr>
            </w:pPr>
            <w:r>
              <w:rPr>
                <w:spacing w:val="-3"/>
              </w:rPr>
              <w:t>(</w:t>
            </w:r>
            <w:r w:rsidR="006D309F">
              <w:rPr>
                <w:spacing w:val="-3"/>
              </w:rPr>
              <w:t>3</w:t>
            </w:r>
            <w:r w:rsidR="00A8523C">
              <w:rPr>
                <w:spacing w:val="-3"/>
              </w:rPr>
              <w:t>1</w:t>
            </w:r>
            <w:r w:rsidR="00EB47F8" w:rsidRPr="00AF26D1">
              <w:rPr>
                <w:spacing w:val="-3"/>
              </w:rPr>
              <w:t>)</w:t>
            </w:r>
          </w:p>
        </w:tc>
      </w:tr>
    </w:tbl>
    <w:p w14:paraId="23470338" w14:textId="01C68022" w:rsidR="00764B04" w:rsidRPr="00A8523C" w:rsidRDefault="00C628E4" w:rsidP="00A8523C">
      <w:pPr>
        <w:spacing w:after="200" w:line="276" w:lineRule="auto"/>
      </w:pPr>
      <w:r>
        <w:br w:type="page"/>
      </w:r>
      <w:r w:rsidR="00764B04" w:rsidRPr="00C92DAB">
        <w:rPr>
          <w:b/>
        </w:rPr>
        <w:lastRenderedPageBreak/>
        <w:t xml:space="preserve">c. Likelihood components. </w:t>
      </w:r>
    </w:p>
    <w:p w14:paraId="7653333D" w14:textId="77777777" w:rsidR="00764B04" w:rsidRDefault="00764B04" w:rsidP="00764B04">
      <w:pPr>
        <w:widowControl w:val="0"/>
        <w:spacing w:after="120"/>
        <w:jc w:val="both"/>
      </w:pPr>
      <w:r>
        <w:rPr>
          <w:spacing w:val="-3"/>
        </w:rPr>
        <w:t>Under assumptions that m</w:t>
      </w:r>
      <w:r>
        <w:t xml:space="preserve">easurement errors of </w:t>
      </w:r>
      <w:r>
        <w:rPr>
          <w:spacing w:val="-3"/>
        </w:rPr>
        <w:t>annual total survey abundances and summer commercial fishing efforts foll</w:t>
      </w:r>
      <w:r>
        <w:t xml:space="preserve">ow lognormal distributions and each type of length composition has a multinomial error structure </w:t>
      </w:r>
      <w:r w:rsidRPr="00DF6C0F">
        <w:t xml:space="preserve">(Fournier and Archibald 1982; </w:t>
      </w:r>
      <w:proofErr w:type="spellStart"/>
      <w:r w:rsidRPr="00DF6C0F">
        <w:t>Methot</w:t>
      </w:r>
      <w:proofErr w:type="spellEnd"/>
      <w:r w:rsidRPr="00DF6C0F">
        <w:t xml:space="preserve"> 1989</w:t>
      </w:r>
      <w:r>
        <w:t>), the log-likelihood function is</w:t>
      </w:r>
    </w:p>
    <w:p w14:paraId="70E19854" w14:textId="77777777" w:rsidR="00FA5920" w:rsidRDefault="00FA5920" w:rsidP="00764B04">
      <w:pPr>
        <w:widowControl w:val="0"/>
        <w:spacing w:after="120"/>
        <w:jc w:val="both"/>
      </w:pPr>
    </w:p>
    <w:tbl>
      <w:tblPr>
        <w:tblW w:w="9997" w:type="dxa"/>
        <w:tblLook w:val="04A0" w:firstRow="1" w:lastRow="0" w:firstColumn="1" w:lastColumn="0" w:noHBand="0" w:noVBand="1"/>
      </w:tblPr>
      <w:tblGrid>
        <w:gridCol w:w="9369"/>
        <w:gridCol w:w="628"/>
      </w:tblGrid>
      <w:tr w:rsidR="00764B04" w14:paraId="1AAEF2AE" w14:textId="77777777" w:rsidTr="009E568A">
        <w:trPr>
          <w:trHeight w:val="1590"/>
        </w:trPr>
        <w:tc>
          <w:tcPr>
            <w:tcW w:w="9369" w:type="dxa"/>
            <w:vAlign w:val="center"/>
          </w:tcPr>
          <w:p w14:paraId="199DC162" w14:textId="77777777" w:rsidR="00764B04" w:rsidRDefault="00764B04" w:rsidP="009E568A">
            <w:pPr>
              <w:widowControl w:val="0"/>
              <w:spacing w:after="120"/>
            </w:pPr>
            <w:r>
              <w:rPr>
                <w:rFonts w:ascii="Arial" w:hAnsi="Arial" w:cs="Arial"/>
                <w:spacing w:val="-3"/>
              </w:rPr>
              <w:t xml:space="preserve">                     </w:t>
            </w:r>
            <w:r w:rsidR="007B452A" w:rsidRPr="002219AF">
              <w:rPr>
                <w:rFonts w:ascii="Arial" w:hAnsi="Arial" w:cs="Arial"/>
                <w:spacing w:val="-3"/>
                <w:position w:val="-200"/>
              </w:rPr>
              <w:object w:dxaOrig="6280" w:dyaOrig="4120" w14:anchorId="5E0CD62B">
                <v:shape id="_x0000_i1058" type="#_x0000_t75" style="width:312.6pt;height:206.4pt" o:ole="">
                  <v:imagedata r:id="rId82" o:title=""/>
                </v:shape>
                <o:OLEObject Type="Embed" ProgID="Equation.3" ShapeID="_x0000_i1058" DrawAspect="Content" ObjectID="_1661549388" r:id="rId83"/>
              </w:object>
            </w:r>
          </w:p>
        </w:tc>
        <w:tc>
          <w:tcPr>
            <w:tcW w:w="628" w:type="dxa"/>
            <w:vAlign w:val="center"/>
          </w:tcPr>
          <w:p w14:paraId="5410919C" w14:textId="77777777" w:rsidR="00764B04" w:rsidRDefault="002D64B0" w:rsidP="009E568A">
            <w:pPr>
              <w:widowControl w:val="0"/>
              <w:spacing w:after="120"/>
            </w:pPr>
            <w:r>
              <w:t>(3</w:t>
            </w:r>
            <w:r w:rsidR="00262465">
              <w:t>2</w:t>
            </w:r>
            <w:r w:rsidR="00764B04">
              <w:t>)</w:t>
            </w:r>
          </w:p>
        </w:tc>
      </w:tr>
    </w:tbl>
    <w:p w14:paraId="44A0AAFE" w14:textId="77777777" w:rsidR="00764B04" w:rsidRDefault="00764B04" w:rsidP="00764B04">
      <w:pPr>
        <w:widowControl w:val="0"/>
        <w:jc w:val="both"/>
      </w:pPr>
      <w:r>
        <w:rPr>
          <w:rStyle w:val="EquationCaption"/>
          <w:vanish/>
          <w:spacing w:val="-3"/>
        </w:rPr>
        <w:fldChar w:fldCharType="begin"/>
      </w:r>
      <w:r>
        <w:rPr>
          <w:rStyle w:val="EquationCaption"/>
          <w:vanish/>
          <w:spacing w:val="-3"/>
        </w:rPr>
        <w:instrText>seq Equation  \* Arabic</w:instrText>
      </w:r>
      <w:r>
        <w:rPr>
          <w:rStyle w:val="EquationCaption"/>
          <w:vanish/>
          <w:spacing w:val="-3"/>
        </w:rPr>
        <w:fldChar w:fldCharType="separate"/>
      </w:r>
      <w:r w:rsidR="00444BE9">
        <w:rPr>
          <w:rStyle w:val="EquationCaption"/>
          <w:noProof/>
          <w:vanish/>
          <w:spacing w:val="-3"/>
        </w:rPr>
        <w:t>1</w:t>
      </w:r>
      <w:r>
        <w:rPr>
          <w:rStyle w:val="EquationCaption"/>
          <w:vanish/>
          <w:spacing w:val="-3"/>
        </w:rPr>
        <w:fldChar w:fldCharType="end"/>
      </w:r>
      <w:r>
        <w:t xml:space="preserve">where </w:t>
      </w:r>
    </w:p>
    <w:p w14:paraId="62CCAB70" w14:textId="77777777" w:rsidR="00764B04" w:rsidRDefault="00764B04" w:rsidP="00764B04">
      <w:pPr>
        <w:widowControl w:val="0"/>
      </w:pPr>
      <w:r>
        <w:rPr>
          <w:i/>
        </w:rPr>
        <w:t>i</w:t>
      </w:r>
      <w:r w:rsidRPr="00764B35">
        <w:t>:</w:t>
      </w:r>
      <w:r>
        <w:t xml:space="preserve"> length/shell compositions of : </w:t>
      </w:r>
    </w:p>
    <w:p w14:paraId="60D9C75F" w14:textId="77777777" w:rsidR="00764B04" w:rsidRDefault="00764B04" w:rsidP="00764B04">
      <w:pPr>
        <w:widowControl w:val="0"/>
        <w:ind w:firstLine="720"/>
      </w:pPr>
      <w:r>
        <w:t>1 triennial summer trawl survey</w:t>
      </w:r>
      <w:r w:rsidR="00112936">
        <w:t>,</w:t>
      </w:r>
    </w:p>
    <w:p w14:paraId="1DC25FA1" w14:textId="77777777" w:rsidR="00764B04" w:rsidRDefault="00EC745D" w:rsidP="00764B04">
      <w:pPr>
        <w:widowControl w:val="0"/>
        <w:ind w:left="720"/>
      </w:pPr>
      <w:r>
        <w:t>2</w:t>
      </w:r>
      <w:r w:rsidR="00764B04">
        <w:t xml:space="preserve"> annual winter pot survey</w:t>
      </w:r>
      <w:r w:rsidR="00112936">
        <w:t>,</w:t>
      </w:r>
      <w:r w:rsidR="00764B04">
        <w:t xml:space="preserve"> </w:t>
      </w:r>
    </w:p>
    <w:p w14:paraId="44DB6E57" w14:textId="77777777" w:rsidR="00764B04" w:rsidRDefault="00EC745D" w:rsidP="00764B04">
      <w:pPr>
        <w:widowControl w:val="0"/>
        <w:ind w:left="720"/>
      </w:pPr>
      <w:r>
        <w:t>3</w:t>
      </w:r>
      <w:r w:rsidR="00764B04">
        <w:t xml:space="preserve"> summer commercial fishery</w:t>
      </w:r>
      <w:r w:rsidR="00D641C1">
        <w:t xml:space="preserve"> retained catch</w:t>
      </w:r>
      <w:r w:rsidR="00112936">
        <w:t>,</w:t>
      </w:r>
    </w:p>
    <w:p w14:paraId="3124EB0E" w14:textId="77777777" w:rsidR="00764B04" w:rsidRDefault="00EC745D" w:rsidP="00764B04">
      <w:pPr>
        <w:widowControl w:val="0"/>
        <w:ind w:left="720"/>
      </w:pPr>
      <w:r>
        <w:t>4</w:t>
      </w:r>
      <w:r w:rsidR="00764B04">
        <w:t xml:space="preserve"> observer </w:t>
      </w:r>
      <w:r>
        <w:t>discards</w:t>
      </w:r>
      <w:r w:rsidR="00D641C1">
        <w:t xml:space="preserve"> or total catch during the summer fishery  </w:t>
      </w:r>
    </w:p>
    <w:p w14:paraId="705A3DB1" w14:textId="77777777" w:rsidR="00764B04" w:rsidRDefault="0074071D" w:rsidP="0014035A">
      <w:pPr>
        <w:widowControl w:val="0"/>
        <w:ind w:left="720"/>
      </w:pPr>
      <w:r>
        <w:t xml:space="preserve">5 spring pot survey. </w:t>
      </w:r>
    </w:p>
    <w:p w14:paraId="50FDA5B0" w14:textId="77777777" w:rsidR="00764B04" w:rsidRDefault="00764B04" w:rsidP="00764B04">
      <w:pPr>
        <w:widowControl w:val="0"/>
        <w:rPr>
          <w:i/>
        </w:rPr>
      </w:pPr>
      <w:proofErr w:type="spellStart"/>
      <w:r>
        <w:rPr>
          <w:i/>
        </w:rPr>
        <w:t>K</w:t>
      </w:r>
      <w:r>
        <w:rPr>
          <w:i/>
          <w:vertAlign w:val="subscript"/>
        </w:rPr>
        <w:t>i,t</w:t>
      </w:r>
      <w:proofErr w:type="spellEnd"/>
      <w:r>
        <w:t xml:space="preserve">:  the effective sample size of length/shell compositions for data set </w:t>
      </w:r>
      <w:r>
        <w:rPr>
          <w:i/>
        </w:rPr>
        <w:t>i</w:t>
      </w:r>
      <w:r>
        <w:t xml:space="preserve"> in year </w:t>
      </w:r>
      <w:r>
        <w:rPr>
          <w:i/>
        </w:rPr>
        <w:t>t</w:t>
      </w:r>
      <w:r w:rsidR="00112936">
        <w:rPr>
          <w:i/>
        </w:rPr>
        <w:t>,</w:t>
      </w:r>
    </w:p>
    <w:p w14:paraId="2DCA2A7A" w14:textId="77777777" w:rsidR="00764B04" w:rsidRDefault="00764B04" w:rsidP="00764B04">
      <w:pPr>
        <w:widowControl w:val="0"/>
      </w:pPr>
      <w:proofErr w:type="spellStart"/>
      <w:r>
        <w:rPr>
          <w:i/>
        </w:rPr>
        <w:t>P</w:t>
      </w:r>
      <w:r>
        <w:rPr>
          <w:i/>
          <w:vertAlign w:val="subscript"/>
        </w:rPr>
        <w:t>i,</w:t>
      </w:r>
      <w:r>
        <w:rPr>
          <w:i/>
          <w:spacing w:val="-3"/>
          <w:vertAlign w:val="subscript"/>
        </w:rPr>
        <w:t>l</w:t>
      </w:r>
      <w:r>
        <w:rPr>
          <w:i/>
          <w:vertAlign w:val="subscript"/>
        </w:rPr>
        <w:t>,t</w:t>
      </w:r>
      <w:proofErr w:type="spellEnd"/>
      <w:r>
        <w:t xml:space="preserve"> : observed and estimated length compositions for data set </w:t>
      </w:r>
      <w:r>
        <w:rPr>
          <w:i/>
        </w:rPr>
        <w:t>i</w:t>
      </w:r>
      <w:r>
        <w:t xml:space="preserve">, length class </w:t>
      </w:r>
      <w:r>
        <w:rPr>
          <w:i/>
          <w:spacing w:val="-3"/>
        </w:rPr>
        <w:t>l</w:t>
      </w:r>
      <w:r>
        <w:t>, and year</w:t>
      </w:r>
      <w:r>
        <w:rPr>
          <w:i/>
        </w:rPr>
        <w:t xml:space="preserve"> t</w:t>
      </w:r>
      <w:r w:rsidR="00112936">
        <w:rPr>
          <w:i/>
        </w:rPr>
        <w:t>.</w:t>
      </w:r>
      <w:r>
        <w:t xml:space="preserve"> </w:t>
      </w:r>
    </w:p>
    <w:p w14:paraId="3FCC667C" w14:textId="77777777" w:rsidR="00DB6170" w:rsidRDefault="00764B04" w:rsidP="00764B04">
      <w:pPr>
        <w:widowControl w:val="0"/>
        <w:rPr>
          <w:i/>
        </w:rPr>
      </w:pPr>
      <w:r>
        <w:rPr>
          <w:i/>
        </w:rPr>
        <w:sym w:font="Symbol" w:char="F06B"/>
      </w:r>
      <w:r>
        <w:t xml:space="preserve"> :  a constant equal to 0.00</w:t>
      </w:r>
      <w:r w:rsidR="00B644C7">
        <w:t>0</w:t>
      </w:r>
      <w:r>
        <w:t>1</w:t>
      </w:r>
      <w:r w:rsidR="00112936">
        <w:t>,</w:t>
      </w:r>
    </w:p>
    <w:p w14:paraId="1F84668F" w14:textId="77777777" w:rsidR="00881874" w:rsidRDefault="00764B04" w:rsidP="00764B04">
      <w:pPr>
        <w:widowControl w:val="0"/>
      </w:pPr>
      <w:r w:rsidRPr="00772B6A">
        <w:rPr>
          <w:i/>
        </w:rPr>
        <w:t>CV</w:t>
      </w:r>
      <w:r>
        <w:t xml:space="preserve"> :</w:t>
      </w:r>
      <w:r w:rsidRPr="00772B6A">
        <w:t xml:space="preserve"> coefficient of varia</w:t>
      </w:r>
      <w:r>
        <w:t>tion for the survey abundance</w:t>
      </w:r>
      <w:r w:rsidR="00112936">
        <w:t>,</w:t>
      </w:r>
    </w:p>
    <w:p w14:paraId="355F48AD" w14:textId="77777777" w:rsidR="00764B04" w:rsidRDefault="00764B04" w:rsidP="00764B04">
      <w:pPr>
        <w:widowControl w:val="0"/>
      </w:pPr>
      <w:proofErr w:type="spellStart"/>
      <w:r>
        <w:rPr>
          <w:i/>
        </w:rPr>
        <w:t>B</w:t>
      </w:r>
      <w:r>
        <w:rPr>
          <w:i/>
          <w:vertAlign w:val="subscript"/>
        </w:rPr>
        <w:t>i,k,t</w:t>
      </w:r>
      <w:proofErr w:type="spellEnd"/>
      <w:r>
        <w:t xml:space="preserve">:  observed and estimated annual total abundances for data set </w:t>
      </w:r>
      <w:r>
        <w:rPr>
          <w:i/>
        </w:rPr>
        <w:t>i</w:t>
      </w:r>
      <w:r>
        <w:t xml:space="preserve"> and year </w:t>
      </w:r>
      <w:r>
        <w:rPr>
          <w:i/>
        </w:rPr>
        <w:t>t</w:t>
      </w:r>
      <w:r w:rsidR="00112936">
        <w:rPr>
          <w:i/>
        </w:rPr>
        <w:t>,</w:t>
      </w:r>
    </w:p>
    <w:p w14:paraId="2373EEB0" w14:textId="77777777" w:rsidR="00764B04" w:rsidRDefault="00764B04" w:rsidP="00764B04">
      <w:pPr>
        <w:widowControl w:val="0"/>
      </w:pPr>
      <w:r>
        <w:rPr>
          <w:i/>
        </w:rPr>
        <w:t>f</w:t>
      </w:r>
      <w:r>
        <w:rPr>
          <w:i/>
          <w:vertAlign w:val="subscript"/>
        </w:rPr>
        <w:t>t</w:t>
      </w:r>
      <w:r>
        <w:t xml:space="preserve"> : observed and estimated summer fishing </w:t>
      </w:r>
      <w:r w:rsidR="00F60060">
        <w:t>CPUE</w:t>
      </w:r>
      <w:r w:rsidR="00112936">
        <w:t>,</w:t>
      </w:r>
    </w:p>
    <w:p w14:paraId="3198A79C" w14:textId="77777777" w:rsidR="000B11C0" w:rsidRDefault="00764B04" w:rsidP="00764B04">
      <w:pPr>
        <w:widowControl w:val="0"/>
      </w:pPr>
      <w:r w:rsidRPr="00B454D1">
        <w:rPr>
          <w:i/>
        </w:rPr>
        <w:t>w</w:t>
      </w:r>
      <w:r w:rsidRPr="00B454D1">
        <w:rPr>
          <w:i/>
          <w:vertAlign w:val="superscript"/>
        </w:rPr>
        <w:t>2</w:t>
      </w:r>
      <w:r w:rsidRPr="00B454D1">
        <w:rPr>
          <w:i/>
          <w:vertAlign w:val="subscript"/>
        </w:rPr>
        <w:t>t</w:t>
      </w:r>
      <w:r>
        <w:t>: extra variance factor</w:t>
      </w:r>
      <w:r w:rsidR="00112936">
        <w:t>,</w:t>
      </w:r>
    </w:p>
    <w:p w14:paraId="4862E510" w14:textId="77777777" w:rsidR="00764B04" w:rsidRDefault="003371BC" w:rsidP="00764B04">
      <w:pPr>
        <w:widowControl w:val="0"/>
      </w:pPr>
      <w:r>
        <w:rPr>
          <w:i/>
        </w:rPr>
        <w:t>SDR</w:t>
      </w:r>
      <w:r w:rsidR="00764B04">
        <w:t xml:space="preserve"> : </w:t>
      </w:r>
      <w:r w:rsidR="00EC745D">
        <w:t xml:space="preserve">Standard deviation </w:t>
      </w:r>
      <w:r w:rsidR="00764B04">
        <w:t>o</w:t>
      </w:r>
      <w:r>
        <w:t>f recruitment = 0.5</w:t>
      </w:r>
      <w:r w:rsidR="00112936">
        <w:t>,</w:t>
      </w:r>
    </w:p>
    <w:p w14:paraId="14FA650A" w14:textId="77777777" w:rsidR="00DB6170" w:rsidRDefault="00DB6170" w:rsidP="00DB6170">
      <w:pPr>
        <w:widowControl w:val="0"/>
        <w:rPr>
          <w:i/>
        </w:rPr>
      </w:pPr>
      <w:proofErr w:type="spellStart"/>
      <w:r>
        <w:rPr>
          <w:i/>
        </w:rPr>
        <w:t>K</w:t>
      </w:r>
      <w:r>
        <w:rPr>
          <w:i/>
          <w:vertAlign w:val="subscript"/>
        </w:rPr>
        <w:t>l’,t</w:t>
      </w:r>
      <w:proofErr w:type="spellEnd"/>
      <w:r>
        <w:t xml:space="preserve">:  sample size of length class </w:t>
      </w:r>
      <w:r w:rsidRPr="00DB6170">
        <w:rPr>
          <w:i/>
        </w:rPr>
        <w:t>l’</w:t>
      </w:r>
      <w:r>
        <w:t xml:space="preserve"> released and recovered after </w:t>
      </w:r>
      <w:r w:rsidRPr="00DB6170">
        <w:rPr>
          <w:i/>
        </w:rPr>
        <w:t>t-</w:t>
      </w:r>
      <w:proofErr w:type="spellStart"/>
      <w:r w:rsidRPr="00DB6170">
        <w:rPr>
          <w:i/>
        </w:rPr>
        <w:t>th</w:t>
      </w:r>
      <w:proofErr w:type="spellEnd"/>
      <w:r>
        <w:t xml:space="preserve"> in year</w:t>
      </w:r>
      <w:r w:rsidR="00112936">
        <w:t>,</w:t>
      </w:r>
    </w:p>
    <w:p w14:paraId="6502FC62" w14:textId="77777777" w:rsidR="00BE6361" w:rsidRDefault="00BE6361" w:rsidP="00BE6361">
      <w:pPr>
        <w:widowControl w:val="0"/>
      </w:pPr>
      <w:r>
        <w:rPr>
          <w:i/>
        </w:rPr>
        <w:t>P</w:t>
      </w:r>
      <w:r>
        <w:rPr>
          <w:i/>
          <w:vertAlign w:val="subscript"/>
        </w:rPr>
        <w:t>l’,</w:t>
      </w:r>
      <w:proofErr w:type="spellStart"/>
      <w:r>
        <w:rPr>
          <w:i/>
          <w:spacing w:val="-3"/>
          <w:vertAlign w:val="subscript"/>
        </w:rPr>
        <w:t>l</w:t>
      </w:r>
      <w:r>
        <w:rPr>
          <w:i/>
          <w:vertAlign w:val="subscript"/>
        </w:rPr>
        <w:t>,t,s</w:t>
      </w:r>
      <w:proofErr w:type="spellEnd"/>
      <w:r>
        <w:t xml:space="preserve"> : observed and estimated proportion of tagged crab released at length </w:t>
      </w:r>
      <w:r w:rsidRPr="00BE6361">
        <w:rPr>
          <w:i/>
        </w:rPr>
        <w:t>l’</w:t>
      </w:r>
      <w:r>
        <w:t xml:space="preserve"> and recaptured at </w:t>
      </w:r>
    </w:p>
    <w:p w14:paraId="3E992DF1" w14:textId="77777777" w:rsidR="00BE6361" w:rsidRPr="00BE6361" w:rsidRDefault="00BE6361" w:rsidP="00BE6361">
      <w:pPr>
        <w:widowControl w:val="0"/>
        <w:ind w:firstLine="720"/>
      </w:pPr>
      <w:r>
        <w:t xml:space="preserve">length </w:t>
      </w:r>
      <w:r w:rsidRPr="00BE6361">
        <w:rPr>
          <w:i/>
        </w:rPr>
        <w:t>l</w:t>
      </w:r>
      <w:r>
        <w:t xml:space="preserve">, after </w:t>
      </w:r>
      <w:r w:rsidRPr="00BE6361">
        <w:rPr>
          <w:i/>
        </w:rPr>
        <w:t>t-</w:t>
      </w:r>
      <w:proofErr w:type="spellStart"/>
      <w:r w:rsidRPr="00BE6361">
        <w:rPr>
          <w:i/>
        </w:rPr>
        <w:t>th</w:t>
      </w:r>
      <w:proofErr w:type="spellEnd"/>
      <w:r>
        <w:t xml:space="preserve"> year by commercial fishy pot selectivity </w:t>
      </w:r>
      <w:r w:rsidRPr="00BE6361">
        <w:rPr>
          <w:i/>
        </w:rPr>
        <w:t>s</w:t>
      </w:r>
      <w:r w:rsidR="00112936">
        <w:t>,</w:t>
      </w:r>
      <w:r>
        <w:t xml:space="preserve"> </w:t>
      </w:r>
    </w:p>
    <w:p w14:paraId="15845770" w14:textId="77777777" w:rsidR="002D64B0" w:rsidRDefault="002D64B0" w:rsidP="00DB6170">
      <w:pPr>
        <w:widowControl w:val="0"/>
        <w:rPr>
          <w:i/>
        </w:rPr>
      </w:pPr>
      <w:r w:rsidRPr="002D64B0">
        <w:rPr>
          <w:rFonts w:hint="eastAsia"/>
          <w:i/>
        </w:rPr>
        <w:t>W</w:t>
      </w:r>
      <w:r>
        <w:rPr>
          <w:rFonts w:hint="eastAsia"/>
        </w:rPr>
        <w:t>: weighting for the tagging survey likelihood</w:t>
      </w:r>
    </w:p>
    <w:p w14:paraId="111B11D9" w14:textId="77777777" w:rsidR="00356187" w:rsidRDefault="00356187" w:rsidP="00764B04">
      <w:pPr>
        <w:widowControl w:val="0"/>
      </w:pPr>
    </w:p>
    <w:p w14:paraId="5688611C" w14:textId="3A99B9FD" w:rsidR="00FA5920" w:rsidRDefault="00764B04" w:rsidP="00764B04">
      <w:pPr>
        <w:widowControl w:val="0"/>
      </w:pPr>
      <w:r>
        <w:t>It is generally believed that total annual commercial crab catches in Alaska are fairly accurately reported.  Thus, total annual catch</w:t>
      </w:r>
      <w:r w:rsidR="00E87654">
        <w:t xml:space="preserve"> was assumed known</w:t>
      </w:r>
      <w:r>
        <w:t xml:space="preserve">.  </w:t>
      </w:r>
    </w:p>
    <w:p w14:paraId="0B162379" w14:textId="77777777" w:rsidR="00A8523C" w:rsidRDefault="00A8523C" w:rsidP="00A8523C">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rPr>
          <w:spacing w:val="-3"/>
        </w:rPr>
      </w:pPr>
    </w:p>
    <w:p w14:paraId="3680ED23" w14:textId="78523D53" w:rsidR="00A8523C" w:rsidRDefault="00A8523C" w:rsidP="00A8523C">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pPr>
      <w:r w:rsidRPr="00C92DAB">
        <w:rPr>
          <w:b/>
          <w:spacing w:val="-3"/>
        </w:rPr>
        <w:lastRenderedPageBreak/>
        <w:t>b. Software used</w:t>
      </w:r>
      <w:r>
        <w:rPr>
          <w:spacing w:val="-3"/>
        </w:rPr>
        <w:t xml:space="preserve">: </w:t>
      </w:r>
      <w:r>
        <w:t>AD Model Builder (Fournier et al. 2012).</w:t>
      </w:r>
    </w:p>
    <w:p w14:paraId="06079C21" w14:textId="77777777" w:rsidR="00A8523C" w:rsidRPr="0014035A" w:rsidRDefault="00A8523C" w:rsidP="00A8523C">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pPr>
    </w:p>
    <w:p w14:paraId="4902609D" w14:textId="5130076D" w:rsidR="00764B04" w:rsidRDefault="00D742D3" w:rsidP="00764B04">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rPr>
          <w:b/>
        </w:rPr>
      </w:pPr>
      <w:r>
        <w:rPr>
          <w:b/>
        </w:rPr>
        <w:t>d</w:t>
      </w:r>
      <w:r w:rsidR="00764B04">
        <w:rPr>
          <w:b/>
        </w:rPr>
        <w:t>. Parameter estimation framework:</w:t>
      </w:r>
    </w:p>
    <w:p w14:paraId="7B414105" w14:textId="77777777" w:rsidR="00764B04" w:rsidRPr="00C92DAB" w:rsidRDefault="00764B04" w:rsidP="00764B04">
      <w:pPr>
        <w:widowControl w:val="0"/>
        <w:numPr>
          <w:ilvl w:val="0"/>
          <w:numId w:val="1"/>
        </w:numPr>
        <w:spacing w:line="360" w:lineRule="auto"/>
        <w:ind w:left="450" w:hanging="90"/>
      </w:pPr>
      <w:r w:rsidRPr="00C92DAB">
        <w:t>Parameters Estimated Independently</w:t>
      </w:r>
      <w:r w:rsidR="00E87654">
        <w:t xml:space="preserve"> </w:t>
      </w:r>
      <w:r w:rsidRPr="00C92DAB">
        <w:t xml:space="preserve"> </w:t>
      </w:r>
    </w:p>
    <w:p w14:paraId="116862CB" w14:textId="77777777" w:rsidR="00764B04" w:rsidRDefault="00764B04" w:rsidP="00764B04">
      <w:pPr>
        <w:widowControl w:val="0"/>
        <w:spacing w:after="120"/>
        <w:ind w:left="450"/>
        <w:jc w:val="both"/>
      </w:pPr>
      <w:r>
        <w:t>The following parameters were estimated independently: natural mortality (</w:t>
      </w:r>
      <w:r w:rsidRPr="008F62F3">
        <w:rPr>
          <w:i/>
        </w:rPr>
        <w:t>M</w:t>
      </w:r>
      <w:r>
        <w:rPr>
          <w:i/>
        </w:rPr>
        <w:t xml:space="preserve"> </w:t>
      </w:r>
      <w:r>
        <w:t xml:space="preserve">=0.18), proportions of legal males by length group.  </w:t>
      </w:r>
    </w:p>
    <w:p w14:paraId="6CA2B087" w14:textId="77777777" w:rsidR="00764B04" w:rsidRPr="0088388E" w:rsidRDefault="00764B04" w:rsidP="00F504F2">
      <w:pPr>
        <w:widowControl w:val="0"/>
        <w:spacing w:after="120"/>
        <w:ind w:left="450"/>
        <w:jc w:val="both"/>
      </w:pPr>
      <w:r w:rsidRPr="0088388E">
        <w:t>Natural mortalit</w:t>
      </w:r>
      <w:r>
        <w:t>y</w:t>
      </w:r>
      <w:r w:rsidRPr="0088388E">
        <w:t xml:space="preserve"> </w:t>
      </w:r>
      <w:r>
        <w:t>was</w:t>
      </w:r>
      <w:r w:rsidRPr="0088388E">
        <w:t xml:space="preserve"> based on an assumed maximum age, </w:t>
      </w:r>
      <w:proofErr w:type="spellStart"/>
      <w:r w:rsidRPr="0088388E">
        <w:rPr>
          <w:i/>
        </w:rPr>
        <w:t>t</w:t>
      </w:r>
      <w:r w:rsidRPr="0088388E">
        <w:rPr>
          <w:i/>
          <w:vertAlign w:val="subscript"/>
        </w:rPr>
        <w:t>max</w:t>
      </w:r>
      <w:proofErr w:type="spellEnd"/>
      <w:r w:rsidRPr="0088388E">
        <w:t>, and the 1% rule (Zheng 2005):</w:t>
      </w:r>
    </w:p>
    <w:p w14:paraId="385B2062" w14:textId="77777777" w:rsidR="00764B04" w:rsidRPr="0088388E" w:rsidRDefault="00764B04" w:rsidP="00F504F2">
      <w:pPr>
        <w:widowControl w:val="0"/>
        <w:spacing w:after="120"/>
        <w:ind w:left="450"/>
        <w:jc w:val="center"/>
      </w:pPr>
      <w:r>
        <w:rPr>
          <w:noProof/>
        </w:rPr>
        <w:drawing>
          <wp:inline distT="0" distB="0" distL="0" distR="0" wp14:anchorId="2D812A48" wp14:editId="4F3FCCE5">
            <wp:extent cx="1095375" cy="228600"/>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88388E">
        <w:t>,</w:t>
      </w:r>
    </w:p>
    <w:p w14:paraId="1AF61477" w14:textId="77777777" w:rsidR="00764B04" w:rsidRDefault="00764B04" w:rsidP="00764B04">
      <w:pPr>
        <w:widowControl w:val="0"/>
        <w:ind w:left="450"/>
        <w:jc w:val="both"/>
      </w:pPr>
      <w:r w:rsidRPr="0088388E">
        <w:t xml:space="preserve">where </w:t>
      </w:r>
      <w:r w:rsidRPr="0088388E">
        <w:rPr>
          <w:i/>
        </w:rPr>
        <w:t>p</w:t>
      </w:r>
      <w:r w:rsidRPr="0088388E">
        <w:t xml:space="preserve"> is the proportion of animals that reach the maximum age and is assumed to be 0.01 for the 1% rule (Shepherd and Breen 1992, Clarke et al. 2003). </w:t>
      </w:r>
      <w:r>
        <w:t>The m</w:t>
      </w:r>
      <w:r w:rsidRPr="0088388E">
        <w:t>aximum age of 25</w:t>
      </w:r>
      <w:r w:rsidRPr="00866DF9">
        <w:t xml:space="preserve">, which was used to estimate </w:t>
      </w:r>
      <w:r w:rsidRPr="00866DF9">
        <w:rPr>
          <w:i/>
        </w:rPr>
        <w:t>M</w:t>
      </w:r>
      <w:r w:rsidRPr="00866DF9">
        <w:t xml:space="preserve"> for U.S. federal overfishing limits for red king crab stocks </w:t>
      </w:r>
      <w:r w:rsidRPr="0088388E">
        <w:t>result</w:t>
      </w:r>
      <w:r>
        <w:t>s</w:t>
      </w:r>
      <w:r w:rsidRPr="0088388E">
        <w:t xml:space="preserve"> in </w:t>
      </w:r>
      <w:r>
        <w:t xml:space="preserve">an </w:t>
      </w:r>
      <w:r w:rsidRPr="0088388E">
        <w:t xml:space="preserve">estimated </w:t>
      </w:r>
      <w:r w:rsidRPr="0088388E">
        <w:rPr>
          <w:i/>
        </w:rPr>
        <w:t>M</w:t>
      </w:r>
      <w:r w:rsidRPr="0088388E">
        <w:t xml:space="preserve"> of 0.18. </w:t>
      </w:r>
      <w:r>
        <w:t xml:space="preserve"> Among the 199 recovered crabs from the tagging returns during 1991-2007 in Norton Sound, the longest time at liberty was 6 years and 4 months from a crab tagged at 85 mm CL.  The crab was below the mature size and was likely less than 6 years old when tagged. Therefore, the maximum age from tagging data is about 12, which does not support the maximum age of 25 chosen by the CPT.  </w:t>
      </w:r>
    </w:p>
    <w:p w14:paraId="6D7BC9EE" w14:textId="77777777" w:rsidR="00764B04" w:rsidRDefault="00764B04" w:rsidP="00764B04">
      <w:pPr>
        <w:widowControl w:val="0"/>
        <w:spacing w:after="120"/>
        <w:ind w:left="450"/>
        <w:jc w:val="both"/>
      </w:pPr>
    </w:p>
    <w:p w14:paraId="40FEB236" w14:textId="77777777" w:rsidR="00764B04" w:rsidRDefault="00764B04" w:rsidP="00764B04">
      <w:pPr>
        <w:widowControl w:val="0"/>
        <w:spacing w:after="120"/>
        <w:ind w:left="450"/>
        <w:jc w:val="both"/>
      </w:pPr>
      <w:r>
        <w:t xml:space="preserve">Proportions of legal males (CW &gt; 4.75 inches) by length group were estimated from </w:t>
      </w:r>
      <w:r>
        <w:rPr>
          <w:spacing w:val="-3"/>
        </w:rPr>
        <w:t>the ADF</w:t>
      </w:r>
      <w:r w:rsidR="008A3031">
        <w:rPr>
          <w:spacing w:val="-3"/>
        </w:rPr>
        <w:t>&amp;G trawl data 1996-2011 (Table 11</w:t>
      </w:r>
      <w:r>
        <w:rPr>
          <w:spacing w:val="-3"/>
        </w:rPr>
        <w:t xml:space="preserve">).    </w:t>
      </w:r>
      <w:r>
        <w:t xml:space="preserve">  </w:t>
      </w:r>
    </w:p>
    <w:p w14:paraId="06079A1D" w14:textId="77777777" w:rsidR="00764B04" w:rsidRDefault="00764B04" w:rsidP="00263EF1">
      <w:pPr>
        <w:widowControl w:val="0"/>
        <w:jc w:val="both"/>
        <w:rPr>
          <w:spacing w:val="-3"/>
        </w:rPr>
      </w:pPr>
    </w:p>
    <w:p w14:paraId="6CAFEB80" w14:textId="77777777" w:rsidR="00263EF1" w:rsidRPr="00C92DAB" w:rsidRDefault="00764B04" w:rsidP="00D742D3">
      <w:pPr>
        <w:widowControl w:val="0"/>
        <w:numPr>
          <w:ilvl w:val="0"/>
          <w:numId w:val="1"/>
        </w:numPr>
        <w:spacing w:line="360" w:lineRule="auto"/>
        <w:ind w:left="450" w:hanging="90"/>
      </w:pPr>
      <w:r w:rsidRPr="00C92DAB">
        <w:t xml:space="preserve">Parameters Estimated Conditionally </w:t>
      </w:r>
    </w:p>
    <w:p w14:paraId="33EA8AB5" w14:textId="77777777" w:rsidR="00764B04" w:rsidRDefault="00764B04" w:rsidP="00764B04">
      <w:pPr>
        <w:widowControl w:val="0"/>
        <w:suppressAutoHyphens/>
        <w:spacing w:after="120"/>
        <w:ind w:left="450"/>
        <w:jc w:val="both"/>
        <w:rPr>
          <w:spacing w:val="-3"/>
        </w:rPr>
      </w:pPr>
      <w:r>
        <w:rPr>
          <w:spacing w:val="-3"/>
        </w:rPr>
        <w:t>Estimated parameters are listed in</w:t>
      </w:r>
      <w:r w:rsidR="000732CF">
        <w:rPr>
          <w:spacing w:val="-3"/>
        </w:rPr>
        <w:t xml:space="preserve"> Table 10.</w:t>
      </w:r>
      <w:r>
        <w:rPr>
          <w:spacing w:val="-3"/>
        </w:rPr>
        <w:t xml:space="preserve">  Selectivity and molting probabilities based on these estimated parameters are summarized in</w:t>
      </w:r>
      <w:r w:rsidR="008A3031">
        <w:rPr>
          <w:spacing w:val="-3"/>
        </w:rPr>
        <w:t xml:space="preserve"> Tables 11</w:t>
      </w:r>
      <w:r>
        <w:rPr>
          <w:spacing w:val="-3"/>
        </w:rPr>
        <w:t xml:space="preserve">.  </w:t>
      </w:r>
    </w:p>
    <w:p w14:paraId="47D8094F" w14:textId="77777777" w:rsidR="00764B04" w:rsidRDefault="00764B04" w:rsidP="00764B04">
      <w:pPr>
        <w:widowControl w:val="0"/>
        <w:spacing w:after="120"/>
        <w:ind w:left="450"/>
        <w:jc w:val="both"/>
        <w:rPr>
          <w:spacing w:val="-3"/>
        </w:rPr>
      </w:pPr>
      <w:r>
        <w:rPr>
          <w:spacing w:val="-3"/>
        </w:rPr>
        <w:t xml:space="preserve">A likelihood approach was used to estimate parameters </w:t>
      </w:r>
    </w:p>
    <w:p w14:paraId="45EA0772" w14:textId="77777777" w:rsidR="00263EF1" w:rsidRDefault="00263EF1" w:rsidP="00764B04">
      <w:pPr>
        <w:widowControl w:val="0"/>
        <w:spacing w:after="120"/>
        <w:ind w:left="450"/>
        <w:jc w:val="both"/>
      </w:pPr>
    </w:p>
    <w:p w14:paraId="3E2C81E5" w14:textId="77777777" w:rsidR="00764B04" w:rsidRDefault="00D742D3" w:rsidP="00764B04">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rPr>
          <w:b/>
        </w:rPr>
      </w:pPr>
      <w:r>
        <w:rPr>
          <w:b/>
        </w:rPr>
        <w:t>e</w:t>
      </w:r>
      <w:r w:rsidR="00764B04" w:rsidRPr="00A4779D">
        <w:rPr>
          <w:b/>
        </w:rPr>
        <w:t>.</w:t>
      </w:r>
      <w:r w:rsidR="00764B04">
        <w:rPr>
          <w:b/>
        </w:rPr>
        <w:t xml:space="preserve"> Definition of model outputs.</w:t>
      </w:r>
    </w:p>
    <w:p w14:paraId="4C801418" w14:textId="77777777" w:rsidR="00701B6D" w:rsidRPr="00263EF1" w:rsidRDefault="00263EF1" w:rsidP="00701B6D">
      <w:pPr>
        <w:widowControl w:val="0"/>
        <w:numPr>
          <w:ilvl w:val="0"/>
          <w:numId w:val="2"/>
        </w:numPr>
        <w:spacing w:after="120"/>
        <w:ind w:left="446" w:hanging="86"/>
      </w:pPr>
      <w:r>
        <w:t>Estimate of m</w:t>
      </w:r>
      <w:r w:rsidR="00764B04">
        <w:t xml:space="preserve">ature </w:t>
      </w:r>
      <w:r w:rsidR="00DF15C7">
        <w:t>m</w:t>
      </w:r>
      <w:r w:rsidR="00764B04">
        <w:t xml:space="preserve">ale </w:t>
      </w:r>
      <w:r w:rsidR="00DF15C7">
        <w:t>b</w:t>
      </w:r>
      <w:r w:rsidR="00764B04">
        <w:t>iomass (MMB)</w:t>
      </w:r>
      <w:r w:rsidR="005D0D82">
        <w:t xml:space="preserve"> </w:t>
      </w:r>
      <w:r>
        <w:t xml:space="preserve">is </w:t>
      </w:r>
      <w:r w:rsidR="005D0D82">
        <w:t xml:space="preserve">on </w:t>
      </w:r>
      <w:r w:rsidRPr="00263EF1">
        <w:rPr>
          <w:b/>
        </w:rPr>
        <w:t xml:space="preserve">February </w:t>
      </w:r>
      <w:r w:rsidR="005D0D82" w:rsidRPr="00263EF1">
        <w:rPr>
          <w:b/>
        </w:rPr>
        <w:t>1</w:t>
      </w:r>
      <w:r w:rsidR="005D0D82" w:rsidRPr="00263EF1">
        <w:rPr>
          <w:b/>
          <w:vertAlign w:val="superscript"/>
        </w:rPr>
        <w:t>st</w:t>
      </w:r>
      <w:r w:rsidRPr="00263EF1">
        <w:rPr>
          <w:b/>
        </w:rPr>
        <w:t xml:space="preserve"> </w:t>
      </w:r>
      <w:r w:rsidRPr="00263EF1">
        <w:t xml:space="preserve">and is </w:t>
      </w:r>
      <w:r w:rsidR="002557A9" w:rsidRPr="00263EF1">
        <w:t>consisting</w:t>
      </w:r>
      <w:r w:rsidR="00D742D3">
        <w:t xml:space="preserve"> of the biomass of male crab in</w:t>
      </w:r>
      <w:r w:rsidR="005D0D82" w:rsidRPr="00263EF1">
        <w:t xml:space="preserve"> </w:t>
      </w:r>
      <w:r w:rsidR="002557A9" w:rsidRPr="00263EF1">
        <w:t xml:space="preserve">length </w:t>
      </w:r>
      <w:r w:rsidR="00546B7F">
        <w:t>classes 4 to 8</w:t>
      </w:r>
      <w:r w:rsidR="00764B04" w:rsidRPr="00263EF1">
        <w:t xml:space="preserve">  </w:t>
      </w:r>
    </w:p>
    <w:p w14:paraId="688FB7C1" w14:textId="77777777" w:rsidR="005D0D82" w:rsidRDefault="005D54DB" w:rsidP="00F504F2">
      <w:pPr>
        <w:widowControl w:val="0"/>
        <w:spacing w:after="120"/>
        <w:ind w:left="446"/>
        <w:jc w:val="center"/>
        <w:rPr>
          <w:spacing w:val="-3"/>
        </w:rPr>
      </w:pPr>
      <w:r w:rsidRPr="008F33F0">
        <w:rPr>
          <w:spacing w:val="-3"/>
          <w:position w:val="-28"/>
        </w:rPr>
        <w:object w:dxaOrig="2760" w:dyaOrig="540" w14:anchorId="5DA444A2">
          <v:shape id="_x0000_i1059" type="#_x0000_t75" style="width:146.4pt;height:29.4pt" o:ole="">
            <v:imagedata r:id="rId85" o:title=""/>
          </v:shape>
          <o:OLEObject Type="Embed" ProgID="Equation.3" ShapeID="_x0000_i1059" DrawAspect="Content" ObjectID="_1661549389" r:id="rId86"/>
        </w:object>
      </w:r>
    </w:p>
    <w:p w14:paraId="6C895B8D" w14:textId="77777777" w:rsidR="00701B6D" w:rsidRDefault="000732CF" w:rsidP="00701B6D">
      <w:pPr>
        <w:widowControl w:val="0"/>
        <w:spacing w:after="120"/>
        <w:ind w:left="446"/>
      </w:pPr>
      <w:proofErr w:type="spellStart"/>
      <w:r w:rsidRPr="000732CF">
        <w:rPr>
          <w:i/>
        </w:rPr>
        <w:t>wm</w:t>
      </w:r>
      <w:r w:rsidRPr="000732CF">
        <w:rPr>
          <w:i/>
          <w:vertAlign w:val="subscript"/>
        </w:rPr>
        <w:t>l</w:t>
      </w:r>
      <w:proofErr w:type="spellEnd"/>
      <w:r>
        <w:t>:  mean weigh</w:t>
      </w:r>
      <w:r w:rsidR="00263EF1">
        <w:t>t of each length class (Table 11</w:t>
      </w:r>
      <w:r>
        <w:t xml:space="preserve">). </w:t>
      </w:r>
    </w:p>
    <w:p w14:paraId="6C8A1466" w14:textId="77777777" w:rsidR="00263EF1" w:rsidRDefault="00263EF1" w:rsidP="00263EF1">
      <w:pPr>
        <w:widowControl w:val="0"/>
        <w:spacing w:after="120"/>
      </w:pPr>
    </w:p>
    <w:p w14:paraId="083D87B7" w14:textId="77777777" w:rsidR="00764B04" w:rsidRDefault="00764B04" w:rsidP="009B2193">
      <w:pPr>
        <w:widowControl w:val="0"/>
        <w:numPr>
          <w:ilvl w:val="0"/>
          <w:numId w:val="2"/>
        </w:numPr>
        <w:spacing w:after="120"/>
        <w:ind w:left="446" w:hanging="86"/>
      </w:pPr>
      <w:r>
        <w:t>P</w:t>
      </w:r>
      <w:r w:rsidR="00835AA0">
        <w:t xml:space="preserve">rojected </w:t>
      </w:r>
      <w:r w:rsidR="00642A38">
        <w:t>l</w:t>
      </w:r>
      <w:r w:rsidR="00835AA0">
        <w:t xml:space="preserve">egal </w:t>
      </w:r>
      <w:r w:rsidR="00642A38">
        <w:t>m</w:t>
      </w:r>
      <w:r w:rsidR="00835AA0">
        <w:t xml:space="preserve">ale </w:t>
      </w:r>
      <w:r w:rsidR="00642A38">
        <w:t>b</w:t>
      </w:r>
      <w:r w:rsidR="00835AA0">
        <w:t xml:space="preserve">iomass for </w:t>
      </w:r>
      <w:r w:rsidR="002557A9">
        <w:t xml:space="preserve">winter and summer </w:t>
      </w:r>
      <w:r w:rsidR="009B2193">
        <w:t xml:space="preserve">fishery OFL was calculated as </w:t>
      </w:r>
    </w:p>
    <w:p w14:paraId="3B8C384B" w14:textId="77777777" w:rsidR="000732CF" w:rsidRDefault="00262465" w:rsidP="00F504F2">
      <w:pPr>
        <w:widowControl w:val="0"/>
        <w:spacing w:after="120"/>
        <w:ind w:left="446"/>
        <w:jc w:val="center"/>
        <w:rPr>
          <w:spacing w:val="-3"/>
        </w:rPr>
      </w:pPr>
      <w:r w:rsidRPr="008F33F0">
        <w:rPr>
          <w:spacing w:val="-3"/>
          <w:position w:val="-28"/>
        </w:rPr>
        <w:object w:dxaOrig="3840" w:dyaOrig="540" w14:anchorId="01E9D3B8">
          <v:shape id="_x0000_i1060" type="#_x0000_t75" style="width:203.4pt;height:29.4pt" o:ole="">
            <v:imagedata r:id="rId87" o:title=""/>
          </v:shape>
          <o:OLEObject Type="Embed" ProgID="Equation.3" ShapeID="_x0000_i1060" DrawAspect="Content" ObjectID="_1661549390" r:id="rId88"/>
        </w:object>
      </w:r>
      <w:r w:rsidR="00821C89">
        <w:rPr>
          <w:spacing w:val="-3"/>
        </w:rPr>
        <w:t xml:space="preserve"> Baseline model</w:t>
      </w:r>
    </w:p>
    <w:p w14:paraId="0D5873A9" w14:textId="77777777" w:rsidR="00821C89" w:rsidRDefault="00821C89" w:rsidP="00F504F2">
      <w:pPr>
        <w:widowControl w:val="0"/>
        <w:spacing w:after="120"/>
        <w:ind w:left="446"/>
        <w:jc w:val="center"/>
        <w:rPr>
          <w:spacing w:val="-3"/>
        </w:rPr>
      </w:pPr>
    </w:p>
    <w:p w14:paraId="1559C8C7" w14:textId="77777777" w:rsidR="00D641C1" w:rsidRDefault="00821C89" w:rsidP="00F504F2">
      <w:pPr>
        <w:widowControl w:val="0"/>
        <w:spacing w:after="120"/>
        <w:ind w:left="446"/>
        <w:jc w:val="center"/>
        <w:rPr>
          <w:spacing w:val="-3"/>
        </w:rPr>
      </w:pPr>
      <w:r w:rsidRPr="008F33F0">
        <w:rPr>
          <w:spacing w:val="-3"/>
          <w:position w:val="-28"/>
        </w:rPr>
        <w:object w:dxaOrig="3760" w:dyaOrig="540" w14:anchorId="026BFDA8">
          <v:shape id="_x0000_i1061" type="#_x0000_t75" style="width:199.2pt;height:29.4pt" o:ole="">
            <v:imagedata r:id="rId89" o:title=""/>
          </v:shape>
          <o:OLEObject Type="Embed" ProgID="Equation.DSMT4" ShapeID="_x0000_i1061" DrawAspect="Content" ObjectID="_1661549391" r:id="rId90"/>
        </w:object>
      </w:r>
      <w:r>
        <w:rPr>
          <w:spacing w:val="-3"/>
        </w:rPr>
        <w:t xml:space="preserve"> Alternative model</w:t>
      </w:r>
    </w:p>
    <w:p w14:paraId="30783E7B" w14:textId="77777777" w:rsidR="00D641C1" w:rsidRPr="000732CF" w:rsidRDefault="00D641C1" w:rsidP="00F504F2">
      <w:pPr>
        <w:widowControl w:val="0"/>
        <w:spacing w:after="120"/>
        <w:ind w:left="446"/>
        <w:jc w:val="center"/>
        <w:rPr>
          <w:spacing w:val="-3"/>
        </w:rPr>
      </w:pPr>
    </w:p>
    <w:p w14:paraId="1001B367" w14:textId="77777777" w:rsidR="006D1639" w:rsidRDefault="00764B04" w:rsidP="006D1639">
      <w:pPr>
        <w:widowControl w:val="0"/>
        <w:numPr>
          <w:ilvl w:val="0"/>
          <w:numId w:val="2"/>
        </w:numPr>
        <w:spacing w:after="120"/>
        <w:ind w:left="446" w:hanging="86"/>
      </w:pPr>
      <w:r>
        <w:t>Recruitme</w:t>
      </w:r>
      <w:r w:rsidR="001266B4">
        <w:t xml:space="preserve">nt: the number of males </w:t>
      </w:r>
      <w:r w:rsidR="00D742D3">
        <w:t>in</w:t>
      </w:r>
      <w:r w:rsidR="00546B7F">
        <w:t xml:space="preserve"> length classes 1, </w:t>
      </w:r>
      <w:r w:rsidR="001266B4">
        <w:t>2</w:t>
      </w:r>
      <w:r w:rsidR="00546B7F">
        <w:t>, and 3</w:t>
      </w:r>
      <w:r w:rsidR="001266B4">
        <w:t>.</w:t>
      </w:r>
    </w:p>
    <w:p w14:paraId="2C4C2B2B" w14:textId="77777777" w:rsidR="006D1639" w:rsidRDefault="006D1639" w:rsidP="006D1639">
      <w:pPr>
        <w:widowControl w:val="0"/>
        <w:numPr>
          <w:ilvl w:val="0"/>
          <w:numId w:val="2"/>
        </w:numPr>
        <w:spacing w:after="120"/>
        <w:ind w:left="446" w:hanging="86"/>
      </w:pPr>
    </w:p>
    <w:p w14:paraId="0120E5AB" w14:textId="77777777" w:rsidR="006D1639" w:rsidRDefault="006D1639" w:rsidP="006D1639">
      <w:pPr>
        <w:widowControl w:val="0"/>
        <w:spacing w:after="120"/>
        <w:rPr>
          <w:b/>
        </w:rPr>
      </w:pPr>
      <w:r>
        <w:rPr>
          <w:b/>
        </w:rPr>
        <w:t xml:space="preserve">f.  OFL </w:t>
      </w:r>
    </w:p>
    <w:p w14:paraId="66178AD0" w14:textId="77777777" w:rsidR="006D1639" w:rsidRDefault="006D1639" w:rsidP="006D1639">
      <w:pPr>
        <w:spacing w:before="120"/>
        <w:jc w:val="both"/>
        <w:rPr>
          <w:spacing w:val="-3"/>
        </w:rPr>
      </w:pPr>
      <w:r>
        <w:rPr>
          <w:spacing w:val="-3"/>
        </w:rPr>
        <w:t xml:space="preserve">The Norton Sound red king crab fishery consists of two distinct fisheries: winter and summer.  The two fisheries are discontinuous with 5 months between the two fisheries during which natural mortalities occur.  To incorporate this fishery, the CPT in 2016 recommended the following formula: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7"/>
        <w:gridCol w:w="1573"/>
      </w:tblGrid>
      <w:tr w:rsidR="00D334DF" w14:paraId="3DCB27A2" w14:textId="77777777" w:rsidTr="00D334DF">
        <w:tc>
          <w:tcPr>
            <w:tcW w:w="7938" w:type="dxa"/>
          </w:tcPr>
          <w:p w14:paraId="30354886" w14:textId="77777777" w:rsidR="00D334DF" w:rsidRDefault="00D334DF" w:rsidP="006D1639">
            <w:pPr>
              <w:spacing w:before="120"/>
              <w:jc w:val="both"/>
            </w:pPr>
            <w:r w:rsidRPr="00704A97">
              <w:rPr>
                <w:position w:val="-10"/>
              </w:rPr>
              <w:object w:dxaOrig="5060" w:dyaOrig="340" w14:anchorId="03EED846">
                <v:shape id="_x0000_i1062" type="#_x0000_t75" style="width:252.6pt;height:16.8pt" o:ole="">
                  <v:imagedata r:id="rId91" o:title=""/>
                </v:shape>
                <o:OLEObject Type="Embed" ProgID="Equation.3" ShapeID="_x0000_i1062" DrawAspect="Content" ObjectID="_1661549392" r:id="rId92"/>
              </w:object>
            </w:r>
          </w:p>
        </w:tc>
        <w:tc>
          <w:tcPr>
            <w:tcW w:w="1638" w:type="dxa"/>
          </w:tcPr>
          <w:p w14:paraId="072BFE65" w14:textId="77777777" w:rsidR="00D334DF" w:rsidRDefault="00D334DF" w:rsidP="006D1639">
            <w:pPr>
              <w:spacing w:before="120"/>
              <w:jc w:val="both"/>
            </w:pPr>
            <w:r>
              <w:t>(1)</w:t>
            </w:r>
          </w:p>
        </w:tc>
      </w:tr>
    </w:tbl>
    <w:p w14:paraId="35BC3B82" w14:textId="77777777" w:rsidR="00D334DF" w:rsidRDefault="00D334DF" w:rsidP="00D334DF">
      <w:pPr>
        <w:spacing w:before="120"/>
        <w:jc w:val="both"/>
        <w:rPr>
          <w:spacing w:val="-3"/>
        </w:rPr>
      </w:pPr>
      <w:r>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3"/>
        <w:gridCol w:w="1607"/>
      </w:tblGrid>
      <w:tr w:rsidR="00D334DF" w14:paraId="647C5242" w14:textId="77777777" w:rsidTr="00F6241D">
        <w:tc>
          <w:tcPr>
            <w:tcW w:w="7938" w:type="dxa"/>
          </w:tcPr>
          <w:p w14:paraId="1143B2E9" w14:textId="77777777" w:rsidR="00D334DF" w:rsidRDefault="00D334DF" w:rsidP="00F6241D">
            <w:pPr>
              <w:spacing w:before="120"/>
              <w:jc w:val="both"/>
            </w:pPr>
            <w:r w:rsidRPr="0077208B">
              <w:rPr>
                <w:position w:val="-30"/>
              </w:rPr>
              <w:object w:dxaOrig="1040" w:dyaOrig="680" w14:anchorId="7CEBAF6B">
                <v:shape id="_x0000_i1063" type="#_x0000_t75" style="width:51.6pt;height:33pt" o:ole="">
                  <v:imagedata r:id="rId93" o:title=""/>
                </v:shape>
                <o:OLEObject Type="Embed" ProgID="Equation.3" ShapeID="_x0000_i1063" DrawAspect="Content" ObjectID="_1661549393" r:id="rId94"/>
              </w:object>
            </w:r>
          </w:p>
        </w:tc>
        <w:tc>
          <w:tcPr>
            <w:tcW w:w="1638" w:type="dxa"/>
          </w:tcPr>
          <w:p w14:paraId="6D334F76" w14:textId="77777777" w:rsidR="00D334DF" w:rsidRDefault="00D334DF" w:rsidP="00F6241D">
            <w:pPr>
              <w:spacing w:before="120"/>
              <w:jc w:val="both"/>
            </w:pPr>
            <w:r>
              <w:t>(2)</w:t>
            </w:r>
          </w:p>
        </w:tc>
      </w:tr>
    </w:tbl>
    <w:p w14:paraId="106C9980" w14:textId="77777777" w:rsidR="00704A97" w:rsidRDefault="00704A97" w:rsidP="006D1639">
      <w:pPr>
        <w:spacing w:before="120"/>
        <w:jc w:val="both"/>
      </w:pPr>
      <w:r>
        <w:t>Where</w:t>
      </w:r>
      <w:r w:rsidR="00D334DF">
        <w:t xml:space="preserve"> </w:t>
      </w:r>
      <w:r w:rsidRPr="006276DA">
        <w:rPr>
          <w:i/>
        </w:rPr>
        <w:t>p</w:t>
      </w:r>
      <w:r>
        <w:t xml:space="preserve"> is a specific proportion of winter crab harvest to total (winter + summer) harvest</w:t>
      </w:r>
    </w:p>
    <w:p w14:paraId="31499014" w14:textId="77777777" w:rsidR="00704A97" w:rsidRDefault="00704A97" w:rsidP="006D1639">
      <w:pPr>
        <w:spacing w:before="120"/>
        <w:jc w:val="both"/>
      </w:pPr>
      <w:r>
        <w:t>At given fishery mortality (F</w:t>
      </w:r>
      <w:r w:rsidRPr="00704A97">
        <w:rPr>
          <w:vertAlign w:val="subscript"/>
        </w:rPr>
        <w:t>OFL</w:t>
      </w:r>
      <w:r w:rsidR="00D334DF">
        <w:t xml:space="preserve">),  </w:t>
      </w:r>
      <w:r>
        <w:t xml:space="preserve">Winter harvest is a fishing mortality </w:t>
      </w:r>
    </w:p>
    <w:p w14:paraId="6E291B2A" w14:textId="77777777" w:rsidR="00D334DF" w:rsidRDefault="00D334DF" w:rsidP="00D334DF">
      <w:pPr>
        <w:spacing w:before="120"/>
        <w:jc w:val="both"/>
        <w:rPr>
          <w:spacing w:val="-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7"/>
        <w:gridCol w:w="1603"/>
      </w:tblGrid>
      <w:tr w:rsidR="00D334DF" w14:paraId="64E6DB69" w14:textId="77777777" w:rsidTr="00F6241D">
        <w:tc>
          <w:tcPr>
            <w:tcW w:w="7938" w:type="dxa"/>
          </w:tcPr>
          <w:p w14:paraId="3A041A89" w14:textId="77777777" w:rsidR="00D334DF" w:rsidRDefault="00467F8A" w:rsidP="00F6241D">
            <w:pPr>
              <w:spacing w:before="120"/>
              <w:jc w:val="both"/>
            </w:pPr>
            <w:r w:rsidRPr="00D334DF">
              <w:rPr>
                <w:position w:val="-12"/>
              </w:rPr>
              <w:object w:dxaOrig="1820" w:dyaOrig="380" w14:anchorId="78B584B5">
                <v:shape id="_x0000_i1064" type="#_x0000_t75" style="width:91.8pt;height:19.2pt" o:ole="">
                  <v:imagedata r:id="rId95" o:title=""/>
                </v:shape>
                <o:OLEObject Type="Embed" ProgID="Equation.3" ShapeID="_x0000_i1064" DrawAspect="Content" ObjectID="_1661549394" r:id="rId96"/>
              </w:object>
            </w:r>
          </w:p>
        </w:tc>
        <w:tc>
          <w:tcPr>
            <w:tcW w:w="1638" w:type="dxa"/>
          </w:tcPr>
          <w:p w14:paraId="4A7AD269" w14:textId="77777777" w:rsidR="00D334DF" w:rsidRDefault="00D334DF" w:rsidP="00F6241D">
            <w:pPr>
              <w:spacing w:before="120"/>
              <w:jc w:val="both"/>
            </w:pPr>
            <w:r>
              <w:t>(3)</w:t>
            </w:r>
          </w:p>
        </w:tc>
      </w:tr>
    </w:tbl>
    <w:p w14:paraId="077C401D" w14:textId="77777777" w:rsidR="00D334DF" w:rsidRDefault="00D334DF" w:rsidP="00D334DF">
      <w:pPr>
        <w:spacing w:before="120"/>
        <w:jc w:val="both"/>
        <w:rPr>
          <w:spacing w:val="-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8"/>
        <w:gridCol w:w="1602"/>
      </w:tblGrid>
      <w:tr w:rsidR="00D334DF" w14:paraId="6E1C3DEC" w14:textId="77777777" w:rsidTr="00F6241D">
        <w:tc>
          <w:tcPr>
            <w:tcW w:w="7938" w:type="dxa"/>
          </w:tcPr>
          <w:p w14:paraId="44B43A67" w14:textId="77777777" w:rsidR="00D334DF" w:rsidRDefault="00467F8A" w:rsidP="00F6241D">
            <w:pPr>
              <w:spacing w:before="120"/>
              <w:jc w:val="both"/>
            </w:pPr>
            <w:r w:rsidRPr="00FF0980">
              <w:rPr>
                <w:position w:val="-12"/>
              </w:rPr>
              <w:object w:dxaOrig="1980" w:dyaOrig="380" w14:anchorId="66B10904">
                <v:shape id="_x0000_i1065" type="#_x0000_t75" style="width:99pt;height:19.2pt" o:ole="">
                  <v:imagedata r:id="rId97" o:title=""/>
                </v:shape>
                <o:OLEObject Type="Embed" ProgID="Equation.3" ShapeID="_x0000_i1065" DrawAspect="Content" ObjectID="_1661549395" r:id="rId98"/>
              </w:object>
            </w:r>
          </w:p>
        </w:tc>
        <w:tc>
          <w:tcPr>
            <w:tcW w:w="1638" w:type="dxa"/>
          </w:tcPr>
          <w:p w14:paraId="51315F27" w14:textId="77777777" w:rsidR="00D334DF" w:rsidRDefault="00D334DF" w:rsidP="00467F8A">
            <w:pPr>
              <w:spacing w:before="120"/>
              <w:jc w:val="both"/>
            </w:pPr>
            <w:r>
              <w:t>(</w:t>
            </w:r>
            <w:r w:rsidR="00467F8A">
              <w:t>4</w:t>
            </w:r>
            <w:r>
              <w:t>)</w:t>
            </w:r>
          </w:p>
        </w:tc>
      </w:tr>
    </w:tbl>
    <w:p w14:paraId="4C807002" w14:textId="77777777" w:rsidR="00D334DF" w:rsidRDefault="00BB0C85" w:rsidP="00D334DF">
      <w:pPr>
        <w:spacing w:before="120"/>
        <w:jc w:val="both"/>
        <w:rPr>
          <w:spacing w:val="-3"/>
        </w:rPr>
      </w:pPr>
      <w:r>
        <w:t>where B</w:t>
      </w:r>
      <w:r w:rsidRPr="00D334DF">
        <w:rPr>
          <w:vertAlign w:val="subscript"/>
        </w:rPr>
        <w:t>s</w:t>
      </w:r>
      <w:r>
        <w:t xml:space="preserve"> is a summer crab biomass after winter fishery and x (0 ≤ x ≤1) is a fraction that satisfies </w:t>
      </w:r>
      <w:r>
        <w:rPr>
          <w:spacing w:val="-3"/>
        </w:rPr>
        <w:t>equation (2)</w:t>
      </w:r>
    </w:p>
    <w:p w14:paraId="7655DE81" w14:textId="77777777" w:rsidR="00D334DF" w:rsidRDefault="00BB0C85" w:rsidP="00D334DF">
      <w:pPr>
        <w:spacing w:before="120"/>
        <w:jc w:val="both"/>
        <w:rPr>
          <w:spacing w:val="-3"/>
        </w:rPr>
      </w:pPr>
      <w:r>
        <w:rPr>
          <w:spacing w:val="-3"/>
        </w:rPr>
        <w:t xml:space="preserve">Since </w:t>
      </w:r>
      <w:r>
        <w:t>B</w:t>
      </w:r>
      <w:r w:rsidRPr="00D334DF">
        <w:rPr>
          <w:vertAlign w:val="subscript"/>
        </w:rPr>
        <w:t>s</w:t>
      </w:r>
      <w:r>
        <w:rPr>
          <w:vertAlign w:val="subscript"/>
        </w:rPr>
        <w:t xml:space="preserve"> </w:t>
      </w:r>
      <w:r>
        <w:rPr>
          <w:spacing w:val="-3"/>
        </w:rPr>
        <w:t xml:space="preserve"> </w:t>
      </w:r>
      <w:r>
        <w:t>is a summer crab biomass after winter fishery</w:t>
      </w:r>
      <w:r w:rsidR="00467F8A">
        <w:t xml:space="preserve"> and 5 months of natural morality (</w:t>
      </w:r>
      <w:r w:rsidR="00467F8A" w:rsidRPr="00FF0980">
        <w:rPr>
          <w:position w:val="-6"/>
        </w:rPr>
        <w:object w:dxaOrig="660" w:dyaOrig="320" w14:anchorId="30B3C2A2">
          <v:shape id="_x0000_i1066" type="#_x0000_t75" style="width:33pt;height:15.6pt" o:ole="">
            <v:imagedata r:id="rId99" o:title=""/>
          </v:shape>
          <o:OLEObject Type="Embed" ProgID="Equation.3" ShapeID="_x0000_i1066" DrawAspect="Content" ObjectID="_1661549396" r:id="rId100"/>
        </w:object>
      </w:r>
      <w:r w:rsidR="00467F8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597"/>
      </w:tblGrid>
      <w:tr w:rsidR="00D334DF" w14:paraId="3897E9ED" w14:textId="77777777" w:rsidTr="00F6241D">
        <w:tc>
          <w:tcPr>
            <w:tcW w:w="7938" w:type="dxa"/>
          </w:tcPr>
          <w:p w14:paraId="5745FCA3" w14:textId="77777777" w:rsidR="00D334DF" w:rsidRDefault="00467F8A" w:rsidP="00F6241D">
            <w:pPr>
              <w:spacing w:before="120"/>
              <w:jc w:val="both"/>
            </w:pPr>
            <w:r w:rsidRPr="00467F8A">
              <w:rPr>
                <w:spacing w:val="-3"/>
                <w:position w:val="-50"/>
              </w:rPr>
              <w:object w:dxaOrig="2720" w:dyaOrig="1160" w14:anchorId="7B3E9511">
                <v:shape id="_x0000_i1067" type="#_x0000_t75" style="width:2in;height:60pt" o:ole="">
                  <v:imagedata r:id="rId101" o:title=""/>
                </v:shape>
                <o:OLEObject Type="Embed" ProgID="Equation.3" ShapeID="_x0000_i1067" DrawAspect="Content" ObjectID="_1661549397" r:id="rId102"/>
              </w:object>
            </w:r>
          </w:p>
        </w:tc>
        <w:tc>
          <w:tcPr>
            <w:tcW w:w="1638" w:type="dxa"/>
          </w:tcPr>
          <w:p w14:paraId="32F9EA22" w14:textId="77777777" w:rsidR="00D334DF" w:rsidRDefault="00D334DF" w:rsidP="00F6241D">
            <w:pPr>
              <w:spacing w:before="120"/>
              <w:jc w:val="both"/>
            </w:pPr>
            <w:r>
              <w:t>(</w:t>
            </w:r>
            <w:r w:rsidR="00467F8A">
              <w:t>5</w:t>
            </w:r>
            <w:r>
              <w:t>)</w:t>
            </w:r>
          </w:p>
        </w:tc>
      </w:tr>
    </w:tbl>
    <w:p w14:paraId="36F5FF31" w14:textId="77777777" w:rsidR="00467F8A" w:rsidRDefault="00467F8A" w:rsidP="00467F8A">
      <w:pPr>
        <w:spacing w:before="120"/>
        <w:jc w:val="both"/>
        <w:rPr>
          <w:spacing w:val="-3"/>
        </w:rPr>
      </w:pPr>
      <w:r>
        <w:rPr>
          <w:spacing w:val="-3"/>
        </w:rPr>
        <w:t xml:space="preserve">Substituting </w:t>
      </w:r>
      <w:r w:rsidRPr="00467F8A">
        <w:rPr>
          <w:i/>
          <w:spacing w:val="-3"/>
        </w:rPr>
        <w:t>0.42M</w:t>
      </w:r>
      <w:r>
        <w:rPr>
          <w:spacing w:val="-3"/>
        </w:rPr>
        <w:t xml:space="preserve"> to</w:t>
      </w:r>
      <w:r w:rsidRPr="00467F8A">
        <w:rPr>
          <w:i/>
          <w:spacing w:val="-3"/>
        </w:rPr>
        <w:t xml:space="preserve"> m</w:t>
      </w:r>
      <w:r>
        <w:rPr>
          <w:spacing w:val="-3"/>
        </w:rPr>
        <w:t xml:space="preserve">, summer harvest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0"/>
        <w:gridCol w:w="1580"/>
      </w:tblGrid>
      <w:tr w:rsidR="00467F8A" w14:paraId="222F2027" w14:textId="77777777" w:rsidTr="00F6241D">
        <w:tc>
          <w:tcPr>
            <w:tcW w:w="7938" w:type="dxa"/>
          </w:tcPr>
          <w:p w14:paraId="164BC954" w14:textId="77777777" w:rsidR="00467F8A" w:rsidRDefault="001B1F30" w:rsidP="00F6241D">
            <w:pPr>
              <w:spacing w:before="120"/>
              <w:jc w:val="both"/>
            </w:pPr>
            <w:r w:rsidRPr="00467F8A">
              <w:rPr>
                <w:position w:val="-34"/>
              </w:rPr>
              <w:object w:dxaOrig="4580" w:dyaOrig="800" w14:anchorId="2AE9B3AC">
                <v:shape id="_x0000_i1068" type="#_x0000_t75" style="width:229.2pt;height:39.6pt" o:ole="">
                  <v:imagedata r:id="rId103" o:title=""/>
                </v:shape>
                <o:OLEObject Type="Embed" ProgID="Equation.3" ShapeID="_x0000_i1068" DrawAspect="Content" ObjectID="_1661549398" r:id="rId104"/>
              </w:object>
            </w:r>
          </w:p>
        </w:tc>
        <w:tc>
          <w:tcPr>
            <w:tcW w:w="1638" w:type="dxa"/>
          </w:tcPr>
          <w:p w14:paraId="74775CC6" w14:textId="77777777" w:rsidR="00467F8A" w:rsidRDefault="00467F8A" w:rsidP="00F6241D">
            <w:pPr>
              <w:spacing w:before="120"/>
              <w:jc w:val="both"/>
            </w:pPr>
            <w:r>
              <w:t>(</w:t>
            </w:r>
            <w:r w:rsidR="001B1F30">
              <w:t>6</w:t>
            </w:r>
            <w:r>
              <w:t>)</w:t>
            </w:r>
          </w:p>
        </w:tc>
      </w:tr>
    </w:tbl>
    <w:p w14:paraId="04F13457" w14:textId="77777777" w:rsidR="00E908A4" w:rsidRPr="001B1F30" w:rsidRDefault="00E908A4" w:rsidP="001B1F30">
      <w:pPr>
        <w:spacing w:after="120"/>
        <w:jc w:val="both"/>
      </w:pPr>
      <w:r>
        <w:t xml:space="preserve">Thus, OFL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568"/>
      </w:tblGrid>
      <w:tr w:rsidR="00E908A4" w14:paraId="0C8F5559" w14:textId="77777777" w:rsidTr="00F6241D">
        <w:tc>
          <w:tcPr>
            <w:tcW w:w="7938" w:type="dxa"/>
          </w:tcPr>
          <w:p w14:paraId="34719B9D" w14:textId="77777777" w:rsidR="00E908A4" w:rsidRDefault="00B3400F" w:rsidP="00F6241D">
            <w:pPr>
              <w:spacing w:before="120"/>
              <w:jc w:val="both"/>
            </w:pPr>
            <w:r w:rsidRPr="00E908A4">
              <w:rPr>
                <w:position w:val="-50"/>
              </w:rPr>
              <w:object w:dxaOrig="5319" w:dyaOrig="1160" w14:anchorId="629EA91F">
                <v:shape id="_x0000_i1069" type="#_x0000_t75" style="width:266.4pt;height:57.6pt" o:ole="">
                  <v:imagedata r:id="rId105" o:title=""/>
                </v:shape>
                <o:OLEObject Type="Embed" ProgID="Equation.3" ShapeID="_x0000_i1069" DrawAspect="Content" ObjectID="_1661549399" r:id="rId106"/>
              </w:object>
            </w:r>
          </w:p>
        </w:tc>
        <w:tc>
          <w:tcPr>
            <w:tcW w:w="1638" w:type="dxa"/>
          </w:tcPr>
          <w:p w14:paraId="056B9DBF" w14:textId="77777777" w:rsidR="00E908A4" w:rsidRDefault="00E908A4" w:rsidP="00F6241D">
            <w:pPr>
              <w:spacing w:before="120"/>
              <w:jc w:val="both"/>
            </w:pPr>
            <w:r>
              <w:t>(</w:t>
            </w:r>
            <w:r w:rsidR="001B1F30">
              <w:t>7</w:t>
            </w:r>
            <w:r>
              <w:t>)</w:t>
            </w:r>
          </w:p>
        </w:tc>
      </w:tr>
    </w:tbl>
    <w:p w14:paraId="71C9EA35" w14:textId="77777777" w:rsidR="001B1F30" w:rsidRPr="001B1F30" w:rsidRDefault="001B1F30" w:rsidP="001B1F30">
      <w:pPr>
        <w:spacing w:after="120"/>
        <w:jc w:val="both"/>
      </w:pPr>
      <w:r>
        <w:t xml:space="preserve">Combining (2) and (7),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6"/>
        <w:gridCol w:w="1584"/>
      </w:tblGrid>
      <w:tr w:rsidR="001B1F30" w14:paraId="70D0C7C2" w14:textId="77777777" w:rsidTr="00F6241D">
        <w:tc>
          <w:tcPr>
            <w:tcW w:w="7938" w:type="dxa"/>
          </w:tcPr>
          <w:p w14:paraId="6A2AD9E7" w14:textId="77777777" w:rsidR="001B1F30" w:rsidRDefault="00B3400F" w:rsidP="00F6241D">
            <w:pPr>
              <w:spacing w:before="120"/>
              <w:jc w:val="both"/>
            </w:pPr>
            <w:r w:rsidRPr="0077208B">
              <w:rPr>
                <w:position w:val="-30"/>
              </w:rPr>
              <w:object w:dxaOrig="4260" w:dyaOrig="720" w14:anchorId="7BCAE9B8">
                <v:shape id="_x0000_i1070" type="#_x0000_t75" style="width:213pt;height:36.6pt" o:ole="">
                  <v:imagedata r:id="rId107" o:title=""/>
                </v:shape>
                <o:OLEObject Type="Embed" ProgID="Equation.3" ShapeID="_x0000_i1070" DrawAspect="Content" ObjectID="_1661549400" r:id="rId108"/>
              </w:object>
            </w:r>
          </w:p>
        </w:tc>
        <w:tc>
          <w:tcPr>
            <w:tcW w:w="1638" w:type="dxa"/>
          </w:tcPr>
          <w:p w14:paraId="08F66D6E" w14:textId="77777777" w:rsidR="001B1F30" w:rsidRDefault="001B1F30" w:rsidP="00F6241D">
            <w:pPr>
              <w:spacing w:before="120"/>
              <w:jc w:val="both"/>
            </w:pPr>
            <w:r>
              <w:t>(8)</w:t>
            </w:r>
          </w:p>
        </w:tc>
      </w:tr>
    </w:tbl>
    <w:p w14:paraId="148C6387" w14:textId="77777777" w:rsidR="001B1F30" w:rsidRDefault="001B1F30" w:rsidP="001B1F30">
      <w:pPr>
        <w:spacing w:after="120"/>
        <w:jc w:val="both"/>
      </w:pPr>
      <w:r>
        <w:t>Solving (8) for x</w:t>
      </w:r>
    </w:p>
    <w:p w14:paraId="68D2E3DE" w14:textId="77777777" w:rsidR="001B1F30" w:rsidRPr="001B1F30" w:rsidRDefault="001B1F30" w:rsidP="001B1F30">
      <w:pPr>
        <w:spacing w:after="12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3"/>
        <w:gridCol w:w="1587"/>
      </w:tblGrid>
      <w:tr w:rsidR="001B1F30" w14:paraId="45ABBAD0" w14:textId="77777777" w:rsidTr="00F6241D">
        <w:tc>
          <w:tcPr>
            <w:tcW w:w="7938" w:type="dxa"/>
          </w:tcPr>
          <w:p w14:paraId="7D7CB3D4" w14:textId="77777777" w:rsidR="001B1F30" w:rsidRDefault="00B3400F" w:rsidP="00F6241D">
            <w:pPr>
              <w:spacing w:before="120"/>
              <w:jc w:val="both"/>
            </w:pPr>
            <w:r w:rsidRPr="00B3400F">
              <w:rPr>
                <w:position w:val="-88"/>
              </w:rPr>
              <w:object w:dxaOrig="4020" w:dyaOrig="1880" w14:anchorId="3275216B">
                <v:shape id="_x0000_i1071" type="#_x0000_t75" style="width:201pt;height:93pt" o:ole="">
                  <v:imagedata r:id="rId109" o:title=""/>
                </v:shape>
                <o:OLEObject Type="Embed" ProgID="Equation.3" ShapeID="_x0000_i1071" DrawAspect="Content" ObjectID="_1661549401" r:id="rId110"/>
              </w:object>
            </w:r>
          </w:p>
        </w:tc>
        <w:tc>
          <w:tcPr>
            <w:tcW w:w="1638" w:type="dxa"/>
          </w:tcPr>
          <w:p w14:paraId="340BD9B5" w14:textId="77777777" w:rsidR="001B1F30" w:rsidRDefault="001B1F30" w:rsidP="00F6241D">
            <w:pPr>
              <w:spacing w:before="120"/>
              <w:jc w:val="both"/>
            </w:pPr>
            <w:r>
              <w:t>(</w:t>
            </w:r>
            <w:r w:rsidR="00B3400F">
              <w:t>9</w:t>
            </w:r>
            <w:r>
              <w:t>)</w:t>
            </w:r>
          </w:p>
        </w:tc>
      </w:tr>
    </w:tbl>
    <w:p w14:paraId="682A9108" w14:textId="77777777" w:rsidR="00B3400F" w:rsidRPr="001B1F30" w:rsidRDefault="00B3400F" w:rsidP="001B1F30">
      <w:pPr>
        <w:spacing w:after="120"/>
        <w:jc w:val="both"/>
      </w:pPr>
      <w:r>
        <w:t xml:space="preserve">Combining (7) and (9), and substituting back, </w:t>
      </w:r>
    </w:p>
    <w:p w14:paraId="440AC715" w14:textId="77777777" w:rsidR="006D1639" w:rsidRPr="00A50537" w:rsidRDefault="006D1639" w:rsidP="006D1639">
      <w:pPr>
        <w:spacing w:after="120"/>
        <w:jc w:val="both"/>
        <w:rPr>
          <w:spacing w:val="-3"/>
        </w:rPr>
      </w:pPr>
      <w:r>
        <w:rPr>
          <w:spacing w:val="-3"/>
        </w:rPr>
        <w:t xml:space="preserve">revised retained OFL is </w:t>
      </w:r>
    </w:p>
    <w:p w14:paraId="6C844F09" w14:textId="77777777" w:rsidR="006D1639" w:rsidRPr="006D1639" w:rsidRDefault="0044102F" w:rsidP="006D1639">
      <w:pPr>
        <w:widowControl w:val="0"/>
        <w:spacing w:after="120"/>
      </w:pPr>
      <w:r w:rsidRPr="006276DA">
        <w:rPr>
          <w:position w:val="-34"/>
        </w:rPr>
        <w:object w:dxaOrig="7140" w:dyaOrig="800" w14:anchorId="528FDD29">
          <v:shape id="_x0000_i1072" type="#_x0000_t75" style="width:357.6pt;height:40.2pt" o:ole="">
            <v:imagedata r:id="rId111" o:title=""/>
          </v:shape>
          <o:OLEObject Type="Embed" ProgID="Equation.3" ShapeID="_x0000_i1072" DrawAspect="Content" ObjectID="_1661549402" r:id="rId112"/>
        </w:object>
      </w:r>
    </w:p>
    <w:p w14:paraId="2AD90761" w14:textId="77777777" w:rsidR="0044102F" w:rsidRDefault="0044102F" w:rsidP="00B3400F">
      <w:pPr>
        <w:widowControl w:val="0"/>
        <w:spacing w:after="120"/>
      </w:pPr>
    </w:p>
    <w:p w14:paraId="62FCD87F" w14:textId="77777777" w:rsidR="00B3400F" w:rsidRDefault="00B3400F" w:rsidP="00B3400F">
      <w:pPr>
        <w:widowControl w:val="0"/>
        <w:spacing w:after="120"/>
      </w:pPr>
      <w:r>
        <w:t>Further combining (3) and (9),  Winter fishery harvest rate (</w:t>
      </w:r>
      <w:proofErr w:type="spellStart"/>
      <w:r>
        <w:t>Fw</w:t>
      </w:r>
      <w:proofErr w:type="spellEnd"/>
      <w:r>
        <w:t xml:space="preserve">) </w:t>
      </w:r>
      <w:proofErr w:type="spellStart"/>
      <w:r w:rsidR="0044102F">
        <w:t>i</w:t>
      </w:r>
      <w:proofErr w:type="spellEnd"/>
    </w:p>
    <w:p w14:paraId="190A6C30" w14:textId="77777777" w:rsidR="00B3400F" w:rsidRDefault="00B3400F" w:rsidP="00B3400F">
      <w:pPr>
        <w:spacing w:before="120"/>
        <w:jc w:val="both"/>
        <w:rPr>
          <w:spacing w:val="-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6"/>
        <w:gridCol w:w="1504"/>
      </w:tblGrid>
      <w:tr w:rsidR="00B3400F" w14:paraId="6C2A6EC1" w14:textId="77777777" w:rsidTr="00F6241D">
        <w:tc>
          <w:tcPr>
            <w:tcW w:w="7938" w:type="dxa"/>
          </w:tcPr>
          <w:p w14:paraId="3FE51E11" w14:textId="77777777" w:rsidR="0044102F" w:rsidRDefault="00FA0E5B" w:rsidP="00F6241D">
            <w:pPr>
              <w:spacing w:before="120"/>
              <w:jc w:val="both"/>
            </w:pPr>
            <w:r w:rsidRPr="0044102F">
              <w:rPr>
                <w:position w:val="-66"/>
              </w:rPr>
              <w:object w:dxaOrig="7080" w:dyaOrig="1440" w14:anchorId="74245F2F">
                <v:shape id="_x0000_i1073" type="#_x0000_t75" style="width:355.2pt;height:1in" o:ole="">
                  <v:imagedata r:id="rId113" o:title=""/>
                </v:shape>
                <o:OLEObject Type="Embed" ProgID="Equation.DSMT4" ShapeID="_x0000_i1073" DrawAspect="Content" ObjectID="_1661549403" r:id="rId114"/>
              </w:object>
            </w:r>
            <w:r w:rsidR="0044102F" w:rsidRPr="0044102F">
              <w:rPr>
                <w:position w:val="-10"/>
              </w:rPr>
              <w:object w:dxaOrig="180" w:dyaOrig="340" w14:anchorId="3264807E">
                <v:shape id="_x0000_i1074" type="#_x0000_t75" style="width:9pt;height:16.8pt" o:ole="">
                  <v:imagedata r:id="rId115" o:title=""/>
                </v:shape>
                <o:OLEObject Type="Embed" ProgID="Equation.3" ShapeID="_x0000_i1074" DrawAspect="Content" ObjectID="_1661549404" r:id="rId116"/>
              </w:object>
            </w:r>
            <w:r w:rsidR="0044102F" w:rsidRPr="0044102F">
              <w:rPr>
                <w:position w:val="-10"/>
              </w:rPr>
              <w:object w:dxaOrig="180" w:dyaOrig="340" w14:anchorId="54A22356">
                <v:shape id="_x0000_i1075" type="#_x0000_t75" style="width:9pt;height:16.8pt" o:ole="">
                  <v:imagedata r:id="rId115" o:title=""/>
                </v:shape>
                <o:OLEObject Type="Embed" ProgID="Equation.3" ShapeID="_x0000_i1075" DrawAspect="Content" ObjectID="_1661549405" r:id="rId117"/>
              </w:object>
            </w:r>
            <w:r w:rsidR="00B3400F">
              <w:t xml:space="preserve"> </w:t>
            </w:r>
          </w:p>
        </w:tc>
        <w:tc>
          <w:tcPr>
            <w:tcW w:w="1638" w:type="dxa"/>
          </w:tcPr>
          <w:p w14:paraId="53BF4798" w14:textId="77777777" w:rsidR="00B3400F" w:rsidRDefault="00821C89" w:rsidP="00F6241D">
            <w:pPr>
              <w:spacing w:before="120"/>
              <w:jc w:val="both"/>
            </w:pPr>
            <w:r>
              <w:t>(10</w:t>
            </w:r>
            <w:r w:rsidR="00B3400F">
              <w:t>)</w:t>
            </w:r>
          </w:p>
        </w:tc>
      </w:tr>
    </w:tbl>
    <w:p w14:paraId="32E7C877" w14:textId="77777777" w:rsidR="00B3400F" w:rsidRDefault="00B3400F" w:rsidP="00B3400F">
      <w:pPr>
        <w:spacing w:before="120"/>
        <w:jc w:val="both"/>
        <w:rPr>
          <w:spacing w:val="-3"/>
        </w:rPr>
      </w:pPr>
    </w:p>
    <w:p w14:paraId="01025BDE" w14:textId="77777777" w:rsidR="00B3400F" w:rsidRDefault="0044102F" w:rsidP="00B3400F">
      <w:pPr>
        <w:widowControl w:val="0"/>
        <w:spacing w:after="120"/>
      </w:pPr>
      <w:r>
        <w:t xml:space="preserve">Summer fishery harvest rate (Fs)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9"/>
        <w:gridCol w:w="1581"/>
      </w:tblGrid>
      <w:tr w:rsidR="0044102F" w14:paraId="29734639" w14:textId="77777777" w:rsidTr="00F6241D">
        <w:tc>
          <w:tcPr>
            <w:tcW w:w="7938" w:type="dxa"/>
          </w:tcPr>
          <w:p w14:paraId="528B16EF" w14:textId="77777777" w:rsidR="0044102F" w:rsidRDefault="00F96917" w:rsidP="0044102F">
            <w:pPr>
              <w:spacing w:before="120"/>
              <w:jc w:val="both"/>
            </w:pPr>
            <w:r w:rsidRPr="00F96917">
              <w:rPr>
                <w:position w:val="-182"/>
              </w:rPr>
              <w:object w:dxaOrig="4840" w:dyaOrig="3420" w14:anchorId="6B32719B">
                <v:shape id="_x0000_i1076" type="#_x0000_t75" style="width:242.4pt;height:171pt" o:ole="">
                  <v:imagedata r:id="rId118" o:title=""/>
                </v:shape>
                <o:OLEObject Type="Embed" ProgID="Equation.3" ShapeID="_x0000_i1076" DrawAspect="Content" ObjectID="_1661549406" r:id="rId119"/>
              </w:object>
            </w:r>
          </w:p>
          <w:p w14:paraId="3CFBAD03" w14:textId="77777777" w:rsidR="0044102F" w:rsidRDefault="0044102F" w:rsidP="0044102F">
            <w:pPr>
              <w:spacing w:before="120"/>
              <w:jc w:val="both"/>
            </w:pPr>
            <w:r>
              <w:t xml:space="preserve"> </w:t>
            </w:r>
          </w:p>
        </w:tc>
        <w:tc>
          <w:tcPr>
            <w:tcW w:w="1638" w:type="dxa"/>
          </w:tcPr>
          <w:p w14:paraId="1E291765" w14:textId="77777777" w:rsidR="0044102F" w:rsidRDefault="00821C89" w:rsidP="00F6241D">
            <w:pPr>
              <w:spacing w:before="120"/>
              <w:jc w:val="both"/>
            </w:pPr>
            <w:r>
              <w:t>(11</w:t>
            </w:r>
            <w:r w:rsidR="0044102F">
              <w:t>)</w:t>
            </w:r>
          </w:p>
        </w:tc>
      </w:tr>
    </w:tbl>
    <w:p w14:paraId="4659CBF4" w14:textId="77777777" w:rsidR="0044102F" w:rsidRDefault="0044102F" w:rsidP="006D1639">
      <w:pPr>
        <w:widowControl w:val="0"/>
        <w:spacing w:after="120"/>
        <w:ind w:left="360"/>
      </w:pPr>
    </w:p>
    <w:p w14:paraId="7DF221E9" w14:textId="0DB5D490" w:rsidR="00C015B6" w:rsidRDefault="00C015B6">
      <w:pPr>
        <w:spacing w:after="200" w:line="276" w:lineRule="auto"/>
      </w:pPr>
      <w:r>
        <w:br w:type="page"/>
      </w:r>
    </w:p>
    <w:p w14:paraId="25E0AA85" w14:textId="77777777" w:rsidR="00C015B6" w:rsidRDefault="00C015B6" w:rsidP="00C015B6">
      <w:pPr>
        <w:pStyle w:val="Heading1"/>
      </w:pPr>
      <w:r>
        <w:lastRenderedPageBreak/>
        <w:t>Appendix B</w:t>
      </w:r>
    </w:p>
    <w:p w14:paraId="36FA8A28" w14:textId="77777777" w:rsidR="00C015B6" w:rsidRPr="00A2281C" w:rsidRDefault="00C015B6" w:rsidP="00C015B6">
      <w:pPr>
        <w:pStyle w:val="Heading1"/>
      </w:pPr>
      <w:r w:rsidRPr="00A2281C">
        <w:t xml:space="preserve">Norton Sound </w:t>
      </w:r>
      <w:r>
        <w:t>Red King Crab</w:t>
      </w:r>
      <w:r w:rsidRPr="00A2281C">
        <w:t xml:space="preserve"> CPUE Standardization</w:t>
      </w:r>
    </w:p>
    <w:p w14:paraId="4492F234" w14:textId="77777777" w:rsidR="00C015B6" w:rsidRPr="00A2281C" w:rsidRDefault="00C015B6" w:rsidP="00C015B6">
      <w:pPr>
        <w:rPr>
          <w:b/>
          <w:bCs/>
        </w:rPr>
      </w:pPr>
      <w:r>
        <w:rPr>
          <w:b/>
          <w:bCs/>
        </w:rPr>
        <w:t xml:space="preserve">Note:  This is an update of model by G. Bishop (SAFE 2013).  </w:t>
      </w:r>
    </w:p>
    <w:p w14:paraId="54628E47" w14:textId="77777777" w:rsidR="00C015B6" w:rsidRDefault="00C015B6" w:rsidP="00C015B6">
      <w:pPr>
        <w:pStyle w:val="Heading2"/>
      </w:pPr>
      <w:r>
        <w:t>M</w:t>
      </w:r>
      <w:r w:rsidRPr="00A2281C">
        <w:t>ethod</w:t>
      </w:r>
      <w:r>
        <w:t>s</w:t>
      </w:r>
    </w:p>
    <w:p w14:paraId="63F92E61" w14:textId="77777777" w:rsidR="00C015B6" w:rsidRDefault="00C015B6" w:rsidP="00C015B6">
      <w:pPr>
        <w:pStyle w:val="Heading3"/>
      </w:pPr>
      <w:r>
        <w:t>D</w:t>
      </w:r>
      <w:r w:rsidRPr="00A2281C">
        <w:t xml:space="preserve">ata </w:t>
      </w:r>
      <w:r>
        <w:t>Source &amp; Cleaning</w:t>
      </w:r>
    </w:p>
    <w:p w14:paraId="6975315A" w14:textId="77777777" w:rsidR="00C015B6" w:rsidRPr="00D72B99" w:rsidRDefault="00C015B6" w:rsidP="00C015B6"/>
    <w:p w14:paraId="4FF33C09" w14:textId="77777777" w:rsidR="00C015B6" w:rsidRDefault="00C015B6" w:rsidP="00C015B6">
      <w:r>
        <w:t>C</w:t>
      </w:r>
      <w:r w:rsidRPr="00CA4593">
        <w:t xml:space="preserve">ommercial fishery harvest data </w:t>
      </w:r>
      <w:r>
        <w:t>were obtained from ADF&amp;G</w:t>
      </w:r>
      <w:r w:rsidRPr="00CA4593">
        <w:t xml:space="preserve"> fish ticket</w:t>
      </w:r>
      <w:r>
        <w:t xml:space="preserve"> database, which included</w:t>
      </w:r>
      <w:r w:rsidRPr="00CA4593">
        <w:t xml:space="preserve">: Landing Date, Fish Ticket Number, </w:t>
      </w:r>
      <w:r>
        <w:t>Vessel Number</w:t>
      </w:r>
      <w:r w:rsidRPr="00CA4593">
        <w:t>, Permit Fishery</w:t>
      </w:r>
      <w:r>
        <w:t xml:space="preserve"> ID</w:t>
      </w:r>
      <w:r w:rsidRPr="00CA4593">
        <w:t>, Statistical Area(s) fished, Effort</w:t>
      </w:r>
      <w:r>
        <w:t xml:space="preserve">, and </w:t>
      </w:r>
      <w:r w:rsidRPr="00CA4593">
        <w:t xml:space="preserve">Number and Pounds of </w:t>
      </w:r>
      <w:r>
        <w:t>C</w:t>
      </w:r>
      <w:r w:rsidRPr="00CA4593">
        <w:t>rab</w:t>
      </w:r>
      <w:r>
        <w:t xml:space="preserve"> harvested (Table A2-1,2,3, Figure A2-1</w:t>
      </w:r>
      <w:r w:rsidRPr="00CA4593">
        <w:t>).</w:t>
      </w:r>
      <w:r>
        <w:t xml:space="preserve">  Fish ticket database may have multiple entries of identical </w:t>
      </w:r>
      <w:r w:rsidRPr="00CA4593">
        <w:t xml:space="preserve">Fish Ticket Number, </w:t>
      </w:r>
      <w:r>
        <w:t>Vessel Number</w:t>
      </w:r>
      <w:r w:rsidRPr="00CA4593">
        <w:t>, Permit Fishery</w:t>
      </w:r>
      <w:r>
        <w:t xml:space="preserve"> ID</w:t>
      </w:r>
      <w:r w:rsidRPr="00CA4593">
        <w:t xml:space="preserve">, </w:t>
      </w:r>
      <w:r>
        <w:t xml:space="preserve">and Statistical Area.  In those cases, at least one Effort data are missing or zero with the </w:t>
      </w:r>
      <w:r w:rsidRPr="00CA4593">
        <w:t xml:space="preserve">Number and Pounds of </w:t>
      </w:r>
      <w:r>
        <w:t>C</w:t>
      </w:r>
      <w:r w:rsidRPr="00CA4593">
        <w:t>rab</w:t>
      </w:r>
      <w:r>
        <w:t xml:space="preserve"> harvested.  These entries indicate that crab were either retained from the commercial fishery (i.e., not sold), or dead loss.   </w:t>
      </w:r>
    </w:p>
    <w:p w14:paraId="41530627" w14:textId="77777777" w:rsidR="00C015B6" w:rsidRDefault="00C015B6" w:rsidP="00C015B6"/>
    <w:p w14:paraId="291FDAB0" w14:textId="77777777" w:rsidR="00C015B6" w:rsidRDefault="00C015B6" w:rsidP="00C015B6">
      <w:r>
        <w:t xml:space="preserve">Following data cleaning and combining methods were conducted. </w:t>
      </w:r>
    </w:p>
    <w:p w14:paraId="46156795" w14:textId="77777777" w:rsidR="00C015B6" w:rsidRDefault="00C015B6" w:rsidP="00C015B6">
      <w:r>
        <w:t xml:space="preserve"> </w:t>
      </w:r>
    </w:p>
    <w:p w14:paraId="3E338A35" w14:textId="77777777" w:rsidR="00C015B6" w:rsidRDefault="00C015B6" w:rsidP="00C015B6">
      <w:pPr>
        <w:pStyle w:val="ListParagraph"/>
        <w:numPr>
          <w:ilvl w:val="0"/>
          <w:numId w:val="4"/>
        </w:numPr>
        <w:spacing w:line="360" w:lineRule="auto"/>
      </w:pPr>
      <w:r>
        <w:t xml:space="preserve">Sum crab number and efforts by </w:t>
      </w:r>
      <w:r w:rsidRPr="00CA4593">
        <w:t xml:space="preserve">Fish Ticket Number, </w:t>
      </w:r>
      <w:r>
        <w:t>Vessel Number</w:t>
      </w:r>
      <w:r w:rsidRPr="00CA4593">
        <w:t>, Permit Fishery</w:t>
      </w:r>
      <w:r>
        <w:t xml:space="preserve"> ID</w:t>
      </w:r>
      <w:r w:rsidRPr="00CA4593">
        <w:t xml:space="preserve">, </w:t>
      </w:r>
      <w:r>
        <w:t>Statistical Area.</w:t>
      </w:r>
    </w:p>
    <w:p w14:paraId="5A49ED3E" w14:textId="77777777" w:rsidR="00C015B6" w:rsidRDefault="00C015B6" w:rsidP="00C015B6">
      <w:pPr>
        <w:pStyle w:val="ListParagraph"/>
        <w:numPr>
          <w:ilvl w:val="0"/>
          <w:numId w:val="4"/>
        </w:numPr>
        <w:spacing w:line="360" w:lineRule="auto"/>
      </w:pPr>
      <w:r>
        <w:t xml:space="preserve">Remove data of missing or zero Efforts, Number of Crab, Pounds of Crab (Those are considered as true missing data). </w:t>
      </w:r>
    </w:p>
    <w:p w14:paraId="611F4321" w14:textId="77777777" w:rsidR="00C015B6" w:rsidRDefault="00C015B6" w:rsidP="00C015B6">
      <w:pPr>
        <w:pStyle w:val="ListParagraph"/>
        <w:numPr>
          <w:ilvl w:val="0"/>
          <w:numId w:val="4"/>
        </w:numPr>
        <w:spacing w:line="360" w:lineRule="auto"/>
      </w:pPr>
      <w:r>
        <w:t>Calculate CPUE as Number of Crab/Effort.</w:t>
      </w:r>
    </w:p>
    <w:p w14:paraId="075F4081" w14:textId="77777777" w:rsidR="00C015B6" w:rsidRDefault="00C015B6" w:rsidP="00C015B6"/>
    <w:p w14:paraId="6C3A3D79" w14:textId="77777777" w:rsidR="00C015B6" w:rsidRDefault="00C015B6" w:rsidP="00C015B6"/>
    <w:p w14:paraId="11553608" w14:textId="77777777" w:rsidR="00C015B6" w:rsidRDefault="00C015B6" w:rsidP="00C015B6">
      <w:pPr>
        <w:pStyle w:val="Heading3"/>
      </w:pPr>
      <w:r>
        <w:t>D</w:t>
      </w:r>
      <w:r w:rsidRPr="00A2281C">
        <w:t xml:space="preserve">ata </w:t>
      </w:r>
      <w:r>
        <w:t xml:space="preserve">Censoring </w:t>
      </w:r>
    </w:p>
    <w:p w14:paraId="0D069A1D" w14:textId="77777777" w:rsidR="00C015B6" w:rsidRDefault="00C015B6" w:rsidP="00C015B6"/>
    <w:p w14:paraId="51530FC5" w14:textId="77777777" w:rsidR="00C015B6" w:rsidRDefault="00C015B6" w:rsidP="00C015B6">
      <w:r>
        <w:t xml:space="preserve">During 1977-92 period, vessels of 1 year of operation and/or 1 delivery per year harvested 20-90% of crab (Table A2-5, Figure A2-2).  For instance, all vessels did only 1 delivery in 1989, and in 1988 64% of crab were harvested by 1 vessel that did only 1 delivery.  On the other hand, during the 1993-2017 period of post super-exclusive fishery status, the majority of commercial crab fishery and harvest was done by vessels with more than 5 years of operations and more than 5 deliveries per year.   For 1977 – 1992, censoring was made for vessels of more than 2 years of operations.  Increasing deliveries to more than one would result in no estimates for some years.  For 1993 – 2018, censoring was made for vessels of more than 5 years of operations and 5 deliveries per year.   </w:t>
      </w:r>
    </w:p>
    <w:p w14:paraId="7A90CC1C" w14:textId="77777777" w:rsidR="00C015B6" w:rsidRDefault="00C015B6" w:rsidP="00C015B6"/>
    <w:p w14:paraId="1FF33C52" w14:textId="77777777" w:rsidR="00C015B6" w:rsidRPr="0019273E" w:rsidRDefault="00C015B6" w:rsidP="00C015B6">
      <w:pPr>
        <w:pStyle w:val="Heading3"/>
        <w:rPr>
          <w:szCs w:val="18"/>
        </w:rPr>
      </w:pPr>
      <w:r>
        <w:lastRenderedPageBreak/>
        <w:t>Analyses</w:t>
      </w:r>
    </w:p>
    <w:p w14:paraId="515DC9DD" w14:textId="77777777" w:rsidR="00C015B6" w:rsidRDefault="00C015B6" w:rsidP="00C015B6"/>
    <w:p w14:paraId="16160658" w14:textId="77777777" w:rsidR="00C015B6" w:rsidRDefault="00C015B6" w:rsidP="00C015B6">
      <w:r>
        <w:t xml:space="preserve">A GLM was constructed as </w:t>
      </w:r>
    </w:p>
    <w:p w14:paraId="65FE1663" w14:textId="77777777" w:rsidR="00C015B6" w:rsidRDefault="00C015B6" w:rsidP="00C015B6"/>
    <w:p w14:paraId="5FADCB8C" w14:textId="77777777" w:rsidR="00C015B6" w:rsidRDefault="00C015B6" w:rsidP="00C015B6">
      <w:pPr>
        <w:ind w:left="720" w:firstLine="720"/>
      </w:pPr>
      <w:r w:rsidRPr="00343ACD">
        <w:rPr>
          <w:position w:val="-10"/>
        </w:rPr>
        <w:object w:dxaOrig="4660" w:dyaOrig="320" w14:anchorId="03A68248">
          <v:shape id="_x0000_i1077" type="#_x0000_t75" style="width:233.4pt;height:16.2pt" o:ole="">
            <v:imagedata r:id="rId120" o:title=""/>
          </v:shape>
          <o:OLEObject Type="Embed" ProgID="Equation.DSMT4" ShapeID="_x0000_i1077" DrawAspect="Content" ObjectID="_1661549407" r:id="rId121"/>
        </w:object>
      </w:r>
    </w:p>
    <w:p w14:paraId="2966B62B" w14:textId="77777777" w:rsidR="00C015B6" w:rsidRDefault="00C015B6" w:rsidP="00C015B6"/>
    <w:p w14:paraId="64675035" w14:textId="77777777" w:rsidR="00C015B6" w:rsidRDefault="00C015B6" w:rsidP="00C015B6">
      <w:r>
        <w:t xml:space="preserve">Where </w:t>
      </w:r>
      <w:r w:rsidRPr="00343ACD">
        <w:t xml:space="preserve">YR: Year, </w:t>
      </w:r>
      <w:r>
        <w:t xml:space="preserve">PD: Fishery periods (1977-1992, 1993-2004,2005-2018), </w:t>
      </w:r>
      <w:r w:rsidRPr="00343ACD">
        <w:t xml:space="preserve">VSL: Vessel, MSA: Statistical Area, WOY: Week of Year, </w:t>
      </w:r>
      <w:r>
        <w:t xml:space="preserve">and </w:t>
      </w:r>
      <w:r w:rsidRPr="00343ACD">
        <w:t>PF:</w:t>
      </w:r>
      <w:r>
        <w:t xml:space="preserve"> Permit vs open fishery (Table 1).   All variables were treated as categorical.  Inclusion of interaction terms was not considered because they were absent (SAFE 2013). </w:t>
      </w:r>
    </w:p>
    <w:p w14:paraId="6A7CF11F" w14:textId="77777777" w:rsidR="00C015B6" w:rsidRDefault="00C015B6" w:rsidP="00C015B6"/>
    <w:p w14:paraId="563B135E" w14:textId="77777777" w:rsidR="00C015B6" w:rsidRDefault="00C015B6" w:rsidP="00C015B6">
      <w:r>
        <w:t>For selection of the best model, forward and backward stepwise selection was conducted. (R step function)</w:t>
      </w:r>
    </w:p>
    <w:p w14:paraId="3362E693" w14:textId="77777777" w:rsidR="00C015B6" w:rsidRPr="007165D5" w:rsidRDefault="00C015B6" w:rsidP="00C015B6">
      <w:pPr>
        <w:ind w:left="720"/>
        <w:rPr>
          <w:rFonts w:ascii="Courier New" w:hAnsi="Courier New" w:cs="Courier New"/>
          <w:b/>
          <w:sz w:val="20"/>
          <w:szCs w:val="20"/>
        </w:rPr>
      </w:pPr>
      <w:r w:rsidRPr="007165D5">
        <w:rPr>
          <w:rFonts w:ascii="Courier New" w:hAnsi="Courier New" w:cs="Courier New"/>
          <w:b/>
          <w:sz w:val="20"/>
          <w:szCs w:val="20"/>
        </w:rPr>
        <w:t xml:space="preserve">fit &lt;- </w:t>
      </w:r>
      <w:proofErr w:type="spellStart"/>
      <w:r w:rsidRPr="007165D5">
        <w:rPr>
          <w:rFonts w:ascii="Courier New" w:hAnsi="Courier New" w:cs="Courier New"/>
          <w:b/>
          <w:sz w:val="20"/>
          <w:szCs w:val="20"/>
        </w:rPr>
        <w:t>glm</w:t>
      </w:r>
      <w:proofErr w:type="spellEnd"/>
      <w:r w:rsidRPr="007165D5">
        <w:rPr>
          <w:rFonts w:ascii="Courier New" w:hAnsi="Courier New" w:cs="Courier New"/>
          <w:b/>
          <w:sz w:val="20"/>
          <w:szCs w:val="20"/>
        </w:rPr>
        <w:t>(L.CPUE.NO ~ factor(YR) + factor(VSL) + factor(WOY) + factor(MSA) + factor(PF)</w:t>
      </w:r>
      <w:r w:rsidRPr="00964AD4">
        <w:rPr>
          <w:rFonts w:ascii="Courier New" w:hAnsi="Courier New" w:cs="Courier New"/>
          <w:b/>
          <w:sz w:val="20"/>
          <w:szCs w:val="20"/>
        </w:rPr>
        <w:t xml:space="preserve"> </w:t>
      </w:r>
      <w:r w:rsidRPr="007165D5">
        <w:rPr>
          <w:rFonts w:ascii="Courier New" w:hAnsi="Courier New" w:cs="Courier New"/>
          <w:b/>
          <w:sz w:val="20"/>
          <w:szCs w:val="20"/>
        </w:rPr>
        <w:t>+ factor(P</w:t>
      </w:r>
      <w:r>
        <w:rPr>
          <w:rFonts w:ascii="Courier New" w:hAnsi="Courier New" w:cs="Courier New"/>
          <w:b/>
          <w:sz w:val="20"/>
          <w:szCs w:val="20"/>
        </w:rPr>
        <w:t>D</w:t>
      </w:r>
      <w:proofErr w:type="gramStart"/>
      <w:r w:rsidRPr="007165D5">
        <w:rPr>
          <w:rFonts w:ascii="Courier New" w:hAnsi="Courier New" w:cs="Courier New"/>
          <w:b/>
          <w:sz w:val="20"/>
          <w:szCs w:val="20"/>
        </w:rPr>
        <w:t>),,</w:t>
      </w:r>
      <w:proofErr w:type="gramEnd"/>
      <w:r w:rsidRPr="007165D5">
        <w:rPr>
          <w:rFonts w:ascii="Courier New" w:hAnsi="Courier New" w:cs="Courier New"/>
          <w:b/>
          <w:sz w:val="20"/>
          <w:szCs w:val="20"/>
        </w:rPr>
        <w:t>data=</w:t>
      </w:r>
      <w:proofErr w:type="spellStart"/>
      <w:r w:rsidRPr="007165D5">
        <w:rPr>
          <w:rFonts w:ascii="Courier New" w:hAnsi="Courier New" w:cs="Courier New"/>
          <w:b/>
          <w:sz w:val="20"/>
          <w:szCs w:val="20"/>
        </w:rPr>
        <w:t>NSdata.C</w:t>
      </w:r>
      <w:proofErr w:type="spellEnd"/>
      <w:r w:rsidRPr="007165D5">
        <w:rPr>
          <w:rFonts w:ascii="Courier New" w:hAnsi="Courier New" w:cs="Courier New"/>
          <w:b/>
          <w:sz w:val="20"/>
          <w:szCs w:val="20"/>
        </w:rPr>
        <w:t xml:space="preserve">)  </w:t>
      </w:r>
    </w:p>
    <w:p w14:paraId="74345EAE" w14:textId="77777777" w:rsidR="00C015B6" w:rsidRPr="007165D5" w:rsidRDefault="00C015B6" w:rsidP="00C015B6">
      <w:pPr>
        <w:ind w:firstLine="720"/>
        <w:rPr>
          <w:rFonts w:ascii="Courier New" w:hAnsi="Courier New" w:cs="Courier New"/>
          <w:b/>
          <w:sz w:val="20"/>
          <w:szCs w:val="20"/>
        </w:rPr>
      </w:pPr>
      <w:r w:rsidRPr="007165D5">
        <w:rPr>
          <w:rFonts w:ascii="Courier New" w:hAnsi="Courier New" w:cs="Courier New"/>
          <w:b/>
          <w:sz w:val="20"/>
          <w:szCs w:val="20"/>
        </w:rPr>
        <w:t>step &lt;- step(fit, direction='both', trace = 10)</w:t>
      </w:r>
    </w:p>
    <w:p w14:paraId="18212BC7" w14:textId="77777777" w:rsidR="00C015B6" w:rsidRPr="007165D5" w:rsidRDefault="00C015B6" w:rsidP="00C015B6">
      <w:pPr>
        <w:ind w:firstLine="720"/>
        <w:rPr>
          <w:rFonts w:ascii="Courier New" w:hAnsi="Courier New" w:cs="Courier New"/>
          <w:b/>
          <w:sz w:val="20"/>
          <w:szCs w:val="20"/>
        </w:rPr>
      </w:pPr>
      <w:proofErr w:type="spellStart"/>
      <w:r w:rsidRPr="007165D5">
        <w:rPr>
          <w:rFonts w:ascii="Courier New" w:hAnsi="Courier New" w:cs="Courier New"/>
          <w:b/>
          <w:sz w:val="20"/>
          <w:szCs w:val="20"/>
        </w:rPr>
        <w:t>best.glm</w:t>
      </w:r>
      <w:proofErr w:type="spellEnd"/>
      <w:r w:rsidRPr="007165D5">
        <w:rPr>
          <w:rFonts w:ascii="Courier New" w:hAnsi="Courier New" w:cs="Courier New"/>
          <w:b/>
          <w:sz w:val="20"/>
          <w:szCs w:val="20"/>
        </w:rPr>
        <w:t>&lt;-</w:t>
      </w:r>
      <w:proofErr w:type="spellStart"/>
      <w:r w:rsidRPr="007165D5">
        <w:rPr>
          <w:rFonts w:ascii="Courier New" w:hAnsi="Courier New" w:cs="Courier New"/>
          <w:b/>
          <w:sz w:val="20"/>
          <w:szCs w:val="20"/>
        </w:rPr>
        <w:t>glm</w:t>
      </w:r>
      <w:proofErr w:type="spellEnd"/>
      <w:r w:rsidRPr="007165D5">
        <w:rPr>
          <w:rFonts w:ascii="Courier New" w:hAnsi="Courier New" w:cs="Courier New"/>
          <w:b/>
          <w:sz w:val="20"/>
          <w:szCs w:val="20"/>
        </w:rPr>
        <w:t>(formula(step), data=</w:t>
      </w:r>
      <w:proofErr w:type="spellStart"/>
      <w:r w:rsidRPr="007165D5">
        <w:rPr>
          <w:rFonts w:ascii="Courier New" w:hAnsi="Courier New" w:cs="Courier New"/>
          <w:b/>
          <w:sz w:val="20"/>
          <w:szCs w:val="20"/>
        </w:rPr>
        <w:t>NSdata.C</w:t>
      </w:r>
      <w:proofErr w:type="spellEnd"/>
      <w:r w:rsidRPr="007165D5">
        <w:rPr>
          <w:rFonts w:ascii="Courier New" w:hAnsi="Courier New" w:cs="Courier New"/>
          <w:b/>
          <w:sz w:val="20"/>
          <w:szCs w:val="20"/>
        </w:rPr>
        <w:t>)</w:t>
      </w:r>
    </w:p>
    <w:p w14:paraId="4B9940CB" w14:textId="77777777" w:rsidR="00C015B6" w:rsidRDefault="00C015B6" w:rsidP="00C015B6"/>
    <w:p w14:paraId="51577ADF" w14:textId="77777777" w:rsidR="00C015B6" w:rsidRDefault="00C015B6" w:rsidP="00C015B6"/>
    <w:p w14:paraId="24118FA9" w14:textId="77777777" w:rsidR="00C015B6" w:rsidRDefault="00C015B6" w:rsidP="00C015B6"/>
    <w:p w14:paraId="50C10748" w14:textId="77777777" w:rsidR="00C015B6" w:rsidRDefault="00C015B6" w:rsidP="00C015B6">
      <w:pPr>
        <w:pStyle w:val="Caption"/>
      </w:pPr>
      <w:r>
        <w:br w:type="page"/>
      </w:r>
    </w:p>
    <w:p w14:paraId="18413A89" w14:textId="77777777" w:rsidR="00C015B6" w:rsidRDefault="00C015B6" w:rsidP="00C015B6">
      <w:pPr>
        <w:pStyle w:val="Caption"/>
      </w:pPr>
      <w:r>
        <w:lastRenderedPageBreak/>
        <w:t>Table B-</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List of variables in the fish ticket database.  Variables in bold face were used for generalized linear modeling.</w:t>
      </w:r>
    </w:p>
    <w:tbl>
      <w:tblPr>
        <w:tblStyle w:val="ADFGTable"/>
        <w:tblW w:w="4380" w:type="pct"/>
        <w:tblLook w:val="0000" w:firstRow="0" w:lastRow="0" w:firstColumn="0" w:lastColumn="0" w:noHBand="0" w:noVBand="0"/>
      </w:tblPr>
      <w:tblGrid>
        <w:gridCol w:w="2219"/>
        <w:gridCol w:w="85"/>
        <w:gridCol w:w="5895"/>
      </w:tblGrid>
      <w:tr w:rsidR="00C015B6" w:rsidRPr="007357C1" w14:paraId="683F9DCE" w14:textId="77777777" w:rsidTr="00C015B6">
        <w:trPr>
          <w:trHeight w:val="290"/>
          <w:tblHeader/>
        </w:trPr>
        <w:tc>
          <w:tcPr>
            <w:tcW w:w="1353" w:type="pct"/>
            <w:tcBorders>
              <w:top w:val="single" w:sz="12" w:space="0" w:color="auto"/>
              <w:bottom w:val="single" w:sz="4" w:space="0" w:color="auto"/>
            </w:tcBorders>
          </w:tcPr>
          <w:p w14:paraId="196F6A65" w14:textId="77777777" w:rsidR="00C015B6" w:rsidRPr="007357C1" w:rsidRDefault="00C015B6" w:rsidP="00C015B6">
            <w:pPr>
              <w:autoSpaceDE w:val="0"/>
              <w:autoSpaceDN w:val="0"/>
              <w:adjustRightInd w:val="0"/>
              <w:jc w:val="center"/>
              <w:rPr>
                <w:b/>
                <w:color w:val="000000"/>
                <w:sz w:val="20"/>
                <w:szCs w:val="20"/>
              </w:rPr>
            </w:pPr>
            <w:r w:rsidRPr="007357C1">
              <w:rPr>
                <w:b/>
                <w:color w:val="000000"/>
                <w:sz w:val="20"/>
                <w:szCs w:val="20"/>
              </w:rPr>
              <w:t>Variable</w:t>
            </w:r>
          </w:p>
        </w:tc>
        <w:tc>
          <w:tcPr>
            <w:tcW w:w="3647" w:type="pct"/>
            <w:gridSpan w:val="2"/>
            <w:tcBorders>
              <w:top w:val="single" w:sz="12" w:space="0" w:color="auto"/>
              <w:bottom w:val="single" w:sz="4" w:space="0" w:color="auto"/>
            </w:tcBorders>
          </w:tcPr>
          <w:p w14:paraId="62516940" w14:textId="77777777" w:rsidR="00C015B6" w:rsidRPr="007357C1" w:rsidRDefault="00C015B6" w:rsidP="00C015B6">
            <w:pPr>
              <w:autoSpaceDE w:val="0"/>
              <w:autoSpaceDN w:val="0"/>
              <w:adjustRightInd w:val="0"/>
              <w:jc w:val="center"/>
              <w:rPr>
                <w:b/>
                <w:color w:val="000000"/>
                <w:sz w:val="20"/>
                <w:szCs w:val="20"/>
              </w:rPr>
            </w:pPr>
            <w:r w:rsidRPr="007357C1">
              <w:rPr>
                <w:b/>
                <w:color w:val="000000"/>
                <w:sz w:val="20"/>
                <w:szCs w:val="20"/>
              </w:rPr>
              <w:t xml:space="preserve">Description </w:t>
            </w:r>
          </w:p>
        </w:tc>
      </w:tr>
      <w:tr w:rsidR="00C015B6" w:rsidRPr="007357C1" w14:paraId="295666F0" w14:textId="77777777" w:rsidTr="00C015B6">
        <w:trPr>
          <w:trHeight w:val="290"/>
        </w:trPr>
        <w:tc>
          <w:tcPr>
            <w:tcW w:w="1405" w:type="pct"/>
            <w:gridSpan w:val="2"/>
          </w:tcPr>
          <w:p w14:paraId="6B95D4B4" w14:textId="77777777" w:rsidR="00C015B6" w:rsidRPr="00F320F9" w:rsidRDefault="00C015B6" w:rsidP="00C015B6">
            <w:pPr>
              <w:rPr>
                <w:b/>
                <w:sz w:val="20"/>
                <w:szCs w:val="20"/>
              </w:rPr>
            </w:pPr>
            <w:r w:rsidRPr="00F320F9">
              <w:rPr>
                <w:b/>
                <w:sz w:val="20"/>
                <w:szCs w:val="20"/>
              </w:rPr>
              <w:t>YR</w:t>
            </w:r>
          </w:p>
        </w:tc>
        <w:tc>
          <w:tcPr>
            <w:tcW w:w="3595" w:type="pct"/>
          </w:tcPr>
          <w:p w14:paraId="6E0DFAAB" w14:textId="77777777" w:rsidR="00C015B6" w:rsidRDefault="00C015B6" w:rsidP="00C015B6">
            <w:pPr>
              <w:rPr>
                <w:sz w:val="20"/>
                <w:szCs w:val="20"/>
              </w:rPr>
            </w:pPr>
            <w:r>
              <w:rPr>
                <w:sz w:val="20"/>
                <w:szCs w:val="20"/>
              </w:rPr>
              <w:t xml:space="preserve">Year of commercial fishery </w:t>
            </w:r>
          </w:p>
        </w:tc>
      </w:tr>
      <w:tr w:rsidR="00C015B6" w:rsidRPr="007357C1" w14:paraId="458E1A71" w14:textId="77777777" w:rsidTr="00C015B6">
        <w:trPr>
          <w:trHeight w:val="290"/>
        </w:trPr>
        <w:tc>
          <w:tcPr>
            <w:tcW w:w="1405" w:type="pct"/>
            <w:gridSpan w:val="2"/>
          </w:tcPr>
          <w:p w14:paraId="72B7BF8E" w14:textId="77777777" w:rsidR="00C015B6" w:rsidRPr="00F320F9" w:rsidRDefault="00C015B6" w:rsidP="00C015B6">
            <w:pPr>
              <w:rPr>
                <w:b/>
                <w:sz w:val="20"/>
                <w:szCs w:val="20"/>
              </w:rPr>
            </w:pPr>
            <w:r w:rsidRPr="00F320F9">
              <w:rPr>
                <w:b/>
                <w:sz w:val="20"/>
                <w:szCs w:val="20"/>
              </w:rPr>
              <w:t>VSL</w:t>
            </w:r>
          </w:p>
        </w:tc>
        <w:tc>
          <w:tcPr>
            <w:tcW w:w="3595" w:type="pct"/>
          </w:tcPr>
          <w:p w14:paraId="0E3C9789" w14:textId="77777777" w:rsidR="00C015B6" w:rsidRPr="007357C1" w:rsidRDefault="00C015B6" w:rsidP="00C015B6">
            <w:pPr>
              <w:rPr>
                <w:sz w:val="20"/>
                <w:szCs w:val="20"/>
              </w:rPr>
            </w:pPr>
            <w:r>
              <w:rPr>
                <w:sz w:val="20"/>
                <w:szCs w:val="20"/>
              </w:rPr>
              <w:t>Unique vessel identification number</w:t>
            </w:r>
          </w:p>
        </w:tc>
      </w:tr>
      <w:tr w:rsidR="00C015B6" w:rsidRPr="007357C1" w14:paraId="35F36E43" w14:textId="77777777" w:rsidTr="00C015B6">
        <w:trPr>
          <w:trHeight w:val="290"/>
        </w:trPr>
        <w:tc>
          <w:tcPr>
            <w:tcW w:w="1405" w:type="pct"/>
            <w:gridSpan w:val="2"/>
          </w:tcPr>
          <w:p w14:paraId="77993950" w14:textId="77777777" w:rsidR="00C015B6" w:rsidRPr="007357C1" w:rsidRDefault="00C015B6" w:rsidP="00C015B6">
            <w:pPr>
              <w:rPr>
                <w:sz w:val="20"/>
                <w:szCs w:val="20"/>
              </w:rPr>
            </w:pPr>
            <w:r>
              <w:rPr>
                <w:sz w:val="20"/>
                <w:szCs w:val="20"/>
              </w:rPr>
              <w:t>Fish Ticket Number</w:t>
            </w:r>
          </w:p>
        </w:tc>
        <w:tc>
          <w:tcPr>
            <w:tcW w:w="3595" w:type="pct"/>
          </w:tcPr>
          <w:p w14:paraId="4C38B137" w14:textId="77777777" w:rsidR="00C015B6" w:rsidRDefault="00C015B6" w:rsidP="00C015B6">
            <w:pPr>
              <w:rPr>
                <w:sz w:val="20"/>
                <w:szCs w:val="20"/>
              </w:rPr>
            </w:pPr>
            <w:r>
              <w:rPr>
                <w:sz w:val="20"/>
                <w:szCs w:val="20"/>
              </w:rPr>
              <w:t>Unique delivery to a processor by a vessel</w:t>
            </w:r>
          </w:p>
        </w:tc>
      </w:tr>
      <w:tr w:rsidR="00C015B6" w:rsidRPr="007357C1" w14:paraId="1B57BD41" w14:textId="77777777" w:rsidTr="00C015B6">
        <w:trPr>
          <w:trHeight w:val="290"/>
        </w:trPr>
        <w:tc>
          <w:tcPr>
            <w:tcW w:w="1405" w:type="pct"/>
            <w:gridSpan w:val="2"/>
          </w:tcPr>
          <w:p w14:paraId="56D9CDAA" w14:textId="77777777" w:rsidR="00C015B6" w:rsidRPr="00F320F9" w:rsidRDefault="00C015B6" w:rsidP="00C015B6">
            <w:pPr>
              <w:rPr>
                <w:b/>
                <w:sz w:val="20"/>
                <w:szCs w:val="20"/>
              </w:rPr>
            </w:pPr>
            <w:r w:rsidRPr="00F320F9">
              <w:rPr>
                <w:b/>
                <w:sz w:val="20"/>
                <w:szCs w:val="20"/>
              </w:rPr>
              <w:t>PF</w:t>
            </w:r>
          </w:p>
        </w:tc>
        <w:tc>
          <w:tcPr>
            <w:tcW w:w="3595" w:type="pct"/>
          </w:tcPr>
          <w:p w14:paraId="7CB3DDFA" w14:textId="77777777" w:rsidR="00C015B6" w:rsidRDefault="00C015B6" w:rsidP="00C015B6">
            <w:pPr>
              <w:rPr>
                <w:sz w:val="20"/>
                <w:szCs w:val="20"/>
              </w:rPr>
            </w:pPr>
            <w:r>
              <w:rPr>
                <w:sz w:val="20"/>
                <w:szCs w:val="20"/>
              </w:rPr>
              <w:t xml:space="preserve">Unique Permit Fishery categories </w:t>
            </w:r>
          </w:p>
        </w:tc>
      </w:tr>
      <w:tr w:rsidR="00C015B6" w:rsidRPr="007357C1" w14:paraId="5C5FE7FF" w14:textId="77777777" w:rsidTr="00C015B6">
        <w:trPr>
          <w:trHeight w:val="290"/>
        </w:trPr>
        <w:tc>
          <w:tcPr>
            <w:tcW w:w="1405" w:type="pct"/>
            <w:gridSpan w:val="2"/>
          </w:tcPr>
          <w:p w14:paraId="10041CCA" w14:textId="77777777" w:rsidR="00C015B6" w:rsidRPr="00F320F9" w:rsidRDefault="00C015B6" w:rsidP="00C015B6">
            <w:pPr>
              <w:rPr>
                <w:b/>
                <w:sz w:val="20"/>
                <w:szCs w:val="20"/>
              </w:rPr>
            </w:pPr>
            <w:r>
              <w:rPr>
                <w:b/>
                <w:sz w:val="20"/>
                <w:szCs w:val="20"/>
              </w:rPr>
              <w:t>PD</w:t>
            </w:r>
          </w:p>
        </w:tc>
        <w:tc>
          <w:tcPr>
            <w:tcW w:w="3595" w:type="pct"/>
          </w:tcPr>
          <w:p w14:paraId="08D13160" w14:textId="77777777" w:rsidR="00C015B6" w:rsidRDefault="00C015B6" w:rsidP="00C015B6">
            <w:pPr>
              <w:rPr>
                <w:sz w:val="20"/>
                <w:szCs w:val="20"/>
              </w:rPr>
            </w:pPr>
            <w:r>
              <w:rPr>
                <w:sz w:val="20"/>
                <w:szCs w:val="20"/>
              </w:rPr>
              <w:t xml:space="preserve">Fishery period: </w:t>
            </w:r>
            <w:r>
              <w:t>1977-1992, 1993-2004,2005-2018</w:t>
            </w:r>
          </w:p>
        </w:tc>
      </w:tr>
      <w:tr w:rsidR="00C015B6" w:rsidRPr="007357C1" w14:paraId="755468ED" w14:textId="77777777" w:rsidTr="00C015B6">
        <w:trPr>
          <w:trHeight w:val="290"/>
        </w:trPr>
        <w:tc>
          <w:tcPr>
            <w:tcW w:w="1405" w:type="pct"/>
            <w:gridSpan w:val="2"/>
          </w:tcPr>
          <w:p w14:paraId="6653FD59" w14:textId="77777777" w:rsidR="00C015B6" w:rsidRPr="007357C1" w:rsidRDefault="00C015B6" w:rsidP="00C015B6">
            <w:pPr>
              <w:rPr>
                <w:sz w:val="20"/>
                <w:szCs w:val="20"/>
              </w:rPr>
            </w:pPr>
            <w:r>
              <w:rPr>
                <w:sz w:val="20"/>
                <w:szCs w:val="20"/>
              </w:rPr>
              <w:t>Statistical Area</w:t>
            </w:r>
          </w:p>
        </w:tc>
        <w:tc>
          <w:tcPr>
            <w:tcW w:w="3595" w:type="pct"/>
          </w:tcPr>
          <w:p w14:paraId="3F2B25C2" w14:textId="77777777" w:rsidR="00C015B6" w:rsidRDefault="00C015B6" w:rsidP="00C015B6">
            <w:pPr>
              <w:rPr>
                <w:sz w:val="20"/>
                <w:szCs w:val="20"/>
              </w:rPr>
            </w:pPr>
            <w:r>
              <w:rPr>
                <w:sz w:val="20"/>
                <w:szCs w:val="20"/>
              </w:rPr>
              <w:t xml:space="preserve">Unique fishery area. </w:t>
            </w:r>
          </w:p>
        </w:tc>
      </w:tr>
      <w:tr w:rsidR="00C015B6" w:rsidRPr="007357C1" w14:paraId="3EB4C57B" w14:textId="77777777" w:rsidTr="00C015B6">
        <w:trPr>
          <w:trHeight w:val="290"/>
        </w:trPr>
        <w:tc>
          <w:tcPr>
            <w:tcW w:w="1405" w:type="pct"/>
            <w:gridSpan w:val="2"/>
          </w:tcPr>
          <w:p w14:paraId="424A4A0D" w14:textId="77777777" w:rsidR="00C015B6" w:rsidRPr="00F320F9" w:rsidRDefault="00C015B6" w:rsidP="00C015B6">
            <w:pPr>
              <w:rPr>
                <w:b/>
                <w:sz w:val="20"/>
                <w:szCs w:val="20"/>
              </w:rPr>
            </w:pPr>
            <w:r w:rsidRPr="00F320F9">
              <w:rPr>
                <w:b/>
                <w:sz w:val="20"/>
                <w:szCs w:val="20"/>
              </w:rPr>
              <w:t xml:space="preserve">MOA </w:t>
            </w:r>
          </w:p>
        </w:tc>
        <w:tc>
          <w:tcPr>
            <w:tcW w:w="3595" w:type="pct"/>
          </w:tcPr>
          <w:p w14:paraId="3707BB9A" w14:textId="77777777" w:rsidR="00C015B6" w:rsidRPr="007357C1" w:rsidRDefault="00C015B6" w:rsidP="00C015B6">
            <w:pPr>
              <w:rPr>
                <w:sz w:val="20"/>
                <w:szCs w:val="20"/>
              </w:rPr>
            </w:pPr>
            <w:r>
              <w:rPr>
                <w:sz w:val="20"/>
                <w:szCs w:val="20"/>
              </w:rPr>
              <w:t xml:space="preserve">Modified statistical area, combining each statistical area into 4 larger areas: Inner, Mid, Outer, Outer North </w:t>
            </w:r>
          </w:p>
        </w:tc>
      </w:tr>
      <w:tr w:rsidR="00C015B6" w:rsidRPr="007357C1" w14:paraId="40282477" w14:textId="77777777" w:rsidTr="00C015B6">
        <w:trPr>
          <w:trHeight w:val="290"/>
        </w:trPr>
        <w:tc>
          <w:tcPr>
            <w:tcW w:w="1405" w:type="pct"/>
            <w:gridSpan w:val="2"/>
          </w:tcPr>
          <w:p w14:paraId="3808E4EA" w14:textId="77777777" w:rsidR="00C015B6" w:rsidRPr="00EA4476" w:rsidRDefault="00C015B6" w:rsidP="00C015B6">
            <w:pPr>
              <w:rPr>
                <w:sz w:val="20"/>
                <w:szCs w:val="20"/>
              </w:rPr>
            </w:pPr>
            <w:r w:rsidRPr="00EA4476">
              <w:rPr>
                <w:sz w:val="20"/>
                <w:szCs w:val="20"/>
              </w:rPr>
              <w:t xml:space="preserve">Fishing </w:t>
            </w:r>
            <w:r>
              <w:rPr>
                <w:sz w:val="20"/>
                <w:szCs w:val="20"/>
              </w:rPr>
              <w:t>B</w:t>
            </w:r>
            <w:r w:rsidRPr="00EA4476">
              <w:rPr>
                <w:sz w:val="20"/>
                <w:szCs w:val="20"/>
              </w:rPr>
              <w:t xml:space="preserve">eginning </w:t>
            </w:r>
            <w:r>
              <w:rPr>
                <w:sz w:val="20"/>
                <w:szCs w:val="20"/>
              </w:rPr>
              <w:t>D</w:t>
            </w:r>
            <w:r w:rsidRPr="00EA4476">
              <w:rPr>
                <w:sz w:val="20"/>
                <w:szCs w:val="20"/>
              </w:rPr>
              <w:t>ate</w:t>
            </w:r>
          </w:p>
        </w:tc>
        <w:tc>
          <w:tcPr>
            <w:tcW w:w="3595" w:type="pct"/>
          </w:tcPr>
          <w:p w14:paraId="4842A7B2" w14:textId="77777777" w:rsidR="00C015B6" w:rsidRDefault="00C015B6" w:rsidP="00C015B6">
            <w:pPr>
              <w:rPr>
                <w:sz w:val="20"/>
                <w:szCs w:val="20"/>
              </w:rPr>
            </w:pPr>
            <w:r>
              <w:rPr>
                <w:sz w:val="20"/>
                <w:szCs w:val="20"/>
              </w:rPr>
              <w:t>Date of pots set</w:t>
            </w:r>
          </w:p>
        </w:tc>
      </w:tr>
      <w:tr w:rsidR="00C015B6" w:rsidRPr="007357C1" w14:paraId="191777D7" w14:textId="77777777" w:rsidTr="00C015B6">
        <w:trPr>
          <w:trHeight w:val="290"/>
        </w:trPr>
        <w:tc>
          <w:tcPr>
            <w:tcW w:w="1405" w:type="pct"/>
            <w:gridSpan w:val="2"/>
          </w:tcPr>
          <w:p w14:paraId="5F0BCA09" w14:textId="77777777" w:rsidR="00C015B6" w:rsidRPr="00EA4476" w:rsidRDefault="00C015B6" w:rsidP="00C015B6">
            <w:pPr>
              <w:rPr>
                <w:sz w:val="20"/>
                <w:szCs w:val="20"/>
              </w:rPr>
            </w:pPr>
            <w:r w:rsidRPr="00EA4476">
              <w:rPr>
                <w:sz w:val="20"/>
                <w:szCs w:val="20"/>
              </w:rPr>
              <w:t xml:space="preserve">Landing </w:t>
            </w:r>
            <w:r>
              <w:rPr>
                <w:sz w:val="20"/>
                <w:szCs w:val="20"/>
              </w:rPr>
              <w:t>D</w:t>
            </w:r>
            <w:r w:rsidRPr="00EA4476">
              <w:rPr>
                <w:sz w:val="20"/>
                <w:szCs w:val="20"/>
              </w:rPr>
              <w:t>ate</w:t>
            </w:r>
          </w:p>
        </w:tc>
        <w:tc>
          <w:tcPr>
            <w:tcW w:w="3595" w:type="pct"/>
          </w:tcPr>
          <w:p w14:paraId="6252AF2F" w14:textId="77777777" w:rsidR="00C015B6" w:rsidRDefault="00C015B6" w:rsidP="00C015B6">
            <w:pPr>
              <w:rPr>
                <w:sz w:val="20"/>
                <w:szCs w:val="20"/>
              </w:rPr>
            </w:pPr>
            <w:r>
              <w:rPr>
                <w:sz w:val="20"/>
                <w:szCs w:val="20"/>
              </w:rPr>
              <w:t>Date of crab landed to processor</w:t>
            </w:r>
          </w:p>
        </w:tc>
      </w:tr>
      <w:tr w:rsidR="00C015B6" w:rsidRPr="007357C1" w14:paraId="73E312F7" w14:textId="77777777" w:rsidTr="00C015B6">
        <w:trPr>
          <w:trHeight w:val="290"/>
        </w:trPr>
        <w:tc>
          <w:tcPr>
            <w:tcW w:w="1405" w:type="pct"/>
            <w:gridSpan w:val="2"/>
          </w:tcPr>
          <w:p w14:paraId="345D3DCF" w14:textId="77777777" w:rsidR="00C015B6" w:rsidRPr="00F320F9" w:rsidRDefault="00C015B6" w:rsidP="00C015B6">
            <w:pPr>
              <w:rPr>
                <w:b/>
                <w:sz w:val="20"/>
                <w:szCs w:val="20"/>
              </w:rPr>
            </w:pPr>
            <w:r w:rsidRPr="00F320F9">
              <w:rPr>
                <w:b/>
                <w:sz w:val="20"/>
                <w:szCs w:val="20"/>
              </w:rPr>
              <w:t>WOY</w:t>
            </w:r>
          </w:p>
        </w:tc>
        <w:tc>
          <w:tcPr>
            <w:tcW w:w="3595" w:type="pct"/>
          </w:tcPr>
          <w:p w14:paraId="78190BB5" w14:textId="77777777" w:rsidR="00C015B6" w:rsidRDefault="00C015B6" w:rsidP="00C015B6">
            <w:pPr>
              <w:rPr>
                <w:sz w:val="20"/>
                <w:szCs w:val="20"/>
              </w:rPr>
            </w:pPr>
            <w:r>
              <w:rPr>
                <w:sz w:val="20"/>
                <w:szCs w:val="20"/>
              </w:rPr>
              <w:t xml:space="preserve">Week of Landing Date </w:t>
            </w:r>
            <w:r w:rsidRPr="006060EC">
              <w:rPr>
                <w:b/>
                <w:sz w:val="20"/>
                <w:szCs w:val="20"/>
              </w:rPr>
              <w:t>(calculated)</w:t>
            </w:r>
          </w:p>
        </w:tc>
      </w:tr>
      <w:tr w:rsidR="00C015B6" w:rsidRPr="007357C1" w14:paraId="685267B4" w14:textId="77777777" w:rsidTr="00C015B6">
        <w:trPr>
          <w:trHeight w:val="290"/>
        </w:trPr>
        <w:tc>
          <w:tcPr>
            <w:tcW w:w="1405" w:type="pct"/>
            <w:gridSpan w:val="2"/>
          </w:tcPr>
          <w:p w14:paraId="695B8371" w14:textId="77777777" w:rsidR="00C015B6" w:rsidRPr="00EA4476" w:rsidRDefault="00C015B6" w:rsidP="00C015B6">
            <w:pPr>
              <w:rPr>
                <w:sz w:val="20"/>
                <w:szCs w:val="20"/>
              </w:rPr>
            </w:pPr>
            <w:r w:rsidRPr="00EA4476">
              <w:rPr>
                <w:sz w:val="20"/>
                <w:szCs w:val="20"/>
              </w:rPr>
              <w:t>Effort</w:t>
            </w:r>
          </w:p>
        </w:tc>
        <w:tc>
          <w:tcPr>
            <w:tcW w:w="3595" w:type="pct"/>
          </w:tcPr>
          <w:p w14:paraId="76CE6DAC" w14:textId="77777777" w:rsidR="00C015B6" w:rsidRDefault="00C015B6" w:rsidP="00C015B6">
            <w:pPr>
              <w:rPr>
                <w:sz w:val="20"/>
                <w:szCs w:val="20"/>
              </w:rPr>
            </w:pPr>
            <w:r>
              <w:rPr>
                <w:sz w:val="20"/>
                <w:szCs w:val="20"/>
              </w:rPr>
              <w:t>The number of pot lift</w:t>
            </w:r>
          </w:p>
        </w:tc>
      </w:tr>
      <w:tr w:rsidR="00C015B6" w:rsidRPr="007357C1" w14:paraId="160CF385" w14:textId="77777777" w:rsidTr="00C015B6">
        <w:trPr>
          <w:trHeight w:val="290"/>
        </w:trPr>
        <w:tc>
          <w:tcPr>
            <w:tcW w:w="1405" w:type="pct"/>
            <w:gridSpan w:val="2"/>
          </w:tcPr>
          <w:p w14:paraId="3C6146EC" w14:textId="77777777" w:rsidR="00C015B6" w:rsidRPr="00EA4476" w:rsidRDefault="00C015B6" w:rsidP="00C015B6">
            <w:pPr>
              <w:rPr>
                <w:sz w:val="20"/>
                <w:szCs w:val="20"/>
              </w:rPr>
            </w:pPr>
            <w:r>
              <w:rPr>
                <w:sz w:val="20"/>
                <w:szCs w:val="20"/>
              </w:rPr>
              <w:t xml:space="preserve">Crab </w:t>
            </w:r>
            <w:r w:rsidRPr="00EA4476">
              <w:rPr>
                <w:sz w:val="20"/>
                <w:szCs w:val="20"/>
              </w:rPr>
              <w:t>Number</w:t>
            </w:r>
            <w:r>
              <w:rPr>
                <w:sz w:val="20"/>
                <w:szCs w:val="20"/>
              </w:rPr>
              <w:t>s</w:t>
            </w:r>
            <w:r w:rsidRPr="00EA4476">
              <w:rPr>
                <w:sz w:val="20"/>
                <w:szCs w:val="20"/>
              </w:rPr>
              <w:t xml:space="preserve"> </w:t>
            </w:r>
          </w:p>
        </w:tc>
        <w:tc>
          <w:tcPr>
            <w:tcW w:w="3595" w:type="pct"/>
          </w:tcPr>
          <w:p w14:paraId="7AEAA01A" w14:textId="77777777" w:rsidR="00C015B6" w:rsidRDefault="00C015B6" w:rsidP="00C015B6">
            <w:pPr>
              <w:rPr>
                <w:sz w:val="20"/>
                <w:szCs w:val="20"/>
              </w:rPr>
            </w:pPr>
            <w:r>
              <w:rPr>
                <w:sz w:val="20"/>
                <w:szCs w:val="20"/>
              </w:rPr>
              <w:t>Total number of crabs harvested from pots</w:t>
            </w:r>
          </w:p>
        </w:tc>
      </w:tr>
      <w:tr w:rsidR="00C015B6" w:rsidRPr="007357C1" w14:paraId="30CCA0AA" w14:textId="77777777" w:rsidTr="00C015B6">
        <w:trPr>
          <w:trHeight w:val="290"/>
        </w:trPr>
        <w:tc>
          <w:tcPr>
            <w:tcW w:w="1405" w:type="pct"/>
            <w:gridSpan w:val="2"/>
          </w:tcPr>
          <w:p w14:paraId="09E6E25A" w14:textId="77777777" w:rsidR="00C015B6" w:rsidRPr="00553810" w:rsidRDefault="00C015B6" w:rsidP="00C015B6">
            <w:pPr>
              <w:rPr>
                <w:sz w:val="20"/>
                <w:szCs w:val="20"/>
              </w:rPr>
            </w:pPr>
            <w:r>
              <w:rPr>
                <w:sz w:val="20"/>
                <w:szCs w:val="20"/>
              </w:rPr>
              <w:t xml:space="preserve">Crab Pounds </w:t>
            </w:r>
          </w:p>
        </w:tc>
        <w:tc>
          <w:tcPr>
            <w:tcW w:w="3595" w:type="pct"/>
          </w:tcPr>
          <w:p w14:paraId="79865089" w14:textId="77777777" w:rsidR="00C015B6" w:rsidRDefault="00C015B6" w:rsidP="00C015B6">
            <w:pPr>
              <w:rPr>
                <w:sz w:val="20"/>
                <w:szCs w:val="20"/>
              </w:rPr>
            </w:pPr>
            <w:r>
              <w:rPr>
                <w:sz w:val="20"/>
                <w:szCs w:val="20"/>
              </w:rPr>
              <w:t xml:space="preserve">Total pounds of crab harvested from pots </w:t>
            </w:r>
          </w:p>
        </w:tc>
      </w:tr>
      <w:tr w:rsidR="00C015B6" w:rsidRPr="007357C1" w14:paraId="7BFC7CDF" w14:textId="77777777" w:rsidTr="00C015B6">
        <w:trPr>
          <w:trHeight w:val="290"/>
        </w:trPr>
        <w:tc>
          <w:tcPr>
            <w:tcW w:w="1405" w:type="pct"/>
            <w:gridSpan w:val="2"/>
          </w:tcPr>
          <w:p w14:paraId="353C6E34" w14:textId="77777777" w:rsidR="00C015B6" w:rsidRPr="00F320F9" w:rsidRDefault="00C015B6" w:rsidP="00C015B6">
            <w:pPr>
              <w:rPr>
                <w:b/>
                <w:sz w:val="20"/>
                <w:szCs w:val="20"/>
              </w:rPr>
            </w:pPr>
            <w:r>
              <w:rPr>
                <w:b/>
                <w:sz w:val="20"/>
                <w:szCs w:val="20"/>
              </w:rPr>
              <w:t>ln(CPUE)</w:t>
            </w:r>
          </w:p>
        </w:tc>
        <w:tc>
          <w:tcPr>
            <w:tcW w:w="3595" w:type="pct"/>
          </w:tcPr>
          <w:p w14:paraId="6A5C8F90" w14:textId="77777777" w:rsidR="00C015B6" w:rsidRDefault="00C015B6" w:rsidP="00C015B6">
            <w:pPr>
              <w:rPr>
                <w:sz w:val="20"/>
                <w:szCs w:val="20"/>
              </w:rPr>
            </w:pPr>
            <w:r>
              <w:rPr>
                <w:sz w:val="20"/>
                <w:szCs w:val="20"/>
              </w:rPr>
              <w:t xml:space="preserve">ln(Crab Numbers/Effort) </w:t>
            </w:r>
            <w:r w:rsidRPr="006060EC">
              <w:rPr>
                <w:b/>
                <w:sz w:val="20"/>
                <w:szCs w:val="20"/>
              </w:rPr>
              <w:t>(calculated)</w:t>
            </w:r>
          </w:p>
        </w:tc>
      </w:tr>
    </w:tbl>
    <w:p w14:paraId="204F76FE" w14:textId="77777777" w:rsidR="00C015B6" w:rsidRDefault="00C015B6" w:rsidP="00C015B6"/>
    <w:p w14:paraId="2394AB0B" w14:textId="77777777" w:rsidR="00C015B6" w:rsidRPr="005C3C63" w:rsidRDefault="00C015B6" w:rsidP="00C015B6">
      <w:pPr>
        <w:pStyle w:val="Caption"/>
      </w:pPr>
      <w:r>
        <w:t>Table B-2. Permit fisheries,</w:t>
      </w:r>
      <w:r w:rsidRPr="005C3C63">
        <w:t xml:space="preserve"> </w:t>
      </w:r>
      <w:r>
        <w:t>descriptions,</w:t>
      </w:r>
      <w:r w:rsidRPr="005C3C63">
        <w:t xml:space="preserve"> and years with deliveries for Norton Sound </w:t>
      </w:r>
      <w:r>
        <w:t xml:space="preserve">summer commercial </w:t>
      </w:r>
      <w:r w:rsidRPr="005C3C63">
        <w:t xml:space="preserve">red king crab </w:t>
      </w:r>
      <w:r>
        <w:t>harvest</w:t>
      </w:r>
      <w:r w:rsidRPr="005C3C63">
        <w:t xml:space="preserve"> data. </w:t>
      </w:r>
    </w:p>
    <w:tbl>
      <w:tblPr>
        <w:tblW w:w="5000" w:type="pct"/>
        <w:tblBorders>
          <w:top w:val="single" w:sz="12" w:space="0" w:color="auto"/>
          <w:bottom w:val="single" w:sz="12" w:space="0" w:color="auto"/>
        </w:tblBorders>
        <w:tblLook w:val="0000" w:firstRow="0" w:lastRow="0" w:firstColumn="0" w:lastColumn="0" w:noHBand="0" w:noVBand="0"/>
      </w:tblPr>
      <w:tblGrid>
        <w:gridCol w:w="896"/>
        <w:gridCol w:w="1215"/>
        <w:gridCol w:w="6077"/>
        <w:gridCol w:w="1172"/>
      </w:tblGrid>
      <w:tr w:rsidR="00C015B6" w:rsidRPr="005C3C63" w14:paraId="36C71C27" w14:textId="77777777" w:rsidTr="00C015B6">
        <w:trPr>
          <w:trHeight w:val="290"/>
        </w:trPr>
        <w:tc>
          <w:tcPr>
            <w:tcW w:w="479" w:type="pct"/>
            <w:tcBorders>
              <w:top w:val="single" w:sz="12" w:space="0" w:color="auto"/>
              <w:bottom w:val="single" w:sz="4" w:space="0" w:color="auto"/>
            </w:tcBorders>
            <w:vAlign w:val="bottom"/>
          </w:tcPr>
          <w:p w14:paraId="19728463" w14:textId="77777777" w:rsidR="00C015B6" w:rsidRPr="005C3C63" w:rsidRDefault="00C015B6" w:rsidP="00C015B6">
            <w:pPr>
              <w:autoSpaceDE w:val="0"/>
              <w:autoSpaceDN w:val="0"/>
              <w:adjustRightInd w:val="0"/>
              <w:spacing w:line="276" w:lineRule="auto"/>
              <w:jc w:val="center"/>
              <w:rPr>
                <w:b/>
                <w:color w:val="000000"/>
                <w:sz w:val="20"/>
                <w:szCs w:val="20"/>
              </w:rPr>
            </w:pPr>
            <w:r w:rsidRPr="005C3C63">
              <w:rPr>
                <w:b/>
                <w:color w:val="000000"/>
                <w:sz w:val="20"/>
                <w:szCs w:val="20"/>
              </w:rPr>
              <w:t>Permit fishery</w:t>
            </w:r>
          </w:p>
        </w:tc>
        <w:tc>
          <w:tcPr>
            <w:tcW w:w="649" w:type="pct"/>
            <w:tcBorders>
              <w:top w:val="single" w:sz="12" w:space="0" w:color="auto"/>
              <w:bottom w:val="single" w:sz="4" w:space="0" w:color="auto"/>
            </w:tcBorders>
            <w:vAlign w:val="bottom"/>
          </w:tcPr>
          <w:p w14:paraId="594D9711" w14:textId="77777777" w:rsidR="00C015B6" w:rsidRPr="005C3C63" w:rsidRDefault="00C015B6" w:rsidP="00C015B6">
            <w:pPr>
              <w:autoSpaceDE w:val="0"/>
              <w:autoSpaceDN w:val="0"/>
              <w:adjustRightInd w:val="0"/>
              <w:spacing w:line="276" w:lineRule="auto"/>
              <w:jc w:val="center"/>
              <w:rPr>
                <w:b/>
                <w:color w:val="000000"/>
                <w:sz w:val="20"/>
                <w:szCs w:val="20"/>
              </w:rPr>
            </w:pPr>
            <w:r>
              <w:rPr>
                <w:b/>
                <w:color w:val="000000"/>
                <w:sz w:val="20"/>
                <w:szCs w:val="20"/>
              </w:rPr>
              <w:t>Type</w:t>
            </w:r>
          </w:p>
        </w:tc>
        <w:tc>
          <w:tcPr>
            <w:tcW w:w="3245" w:type="pct"/>
            <w:tcBorders>
              <w:top w:val="single" w:sz="12" w:space="0" w:color="auto"/>
              <w:bottom w:val="single" w:sz="4" w:space="0" w:color="auto"/>
            </w:tcBorders>
            <w:vAlign w:val="bottom"/>
          </w:tcPr>
          <w:p w14:paraId="10A93D7F" w14:textId="77777777" w:rsidR="00C015B6" w:rsidRPr="005C3C63" w:rsidRDefault="00C015B6" w:rsidP="00C015B6">
            <w:pPr>
              <w:autoSpaceDE w:val="0"/>
              <w:autoSpaceDN w:val="0"/>
              <w:adjustRightInd w:val="0"/>
              <w:spacing w:line="276" w:lineRule="auto"/>
              <w:jc w:val="center"/>
              <w:rPr>
                <w:b/>
                <w:color w:val="000000"/>
                <w:sz w:val="20"/>
                <w:szCs w:val="20"/>
              </w:rPr>
            </w:pPr>
            <w:r w:rsidRPr="005C3C63">
              <w:rPr>
                <w:b/>
                <w:color w:val="000000"/>
                <w:sz w:val="20"/>
                <w:szCs w:val="20"/>
              </w:rPr>
              <w:t>Description</w:t>
            </w:r>
          </w:p>
        </w:tc>
        <w:tc>
          <w:tcPr>
            <w:tcW w:w="626" w:type="pct"/>
            <w:tcBorders>
              <w:top w:val="single" w:sz="12" w:space="0" w:color="auto"/>
              <w:bottom w:val="single" w:sz="4" w:space="0" w:color="auto"/>
            </w:tcBorders>
            <w:vAlign w:val="bottom"/>
          </w:tcPr>
          <w:p w14:paraId="47A8EE34" w14:textId="77777777" w:rsidR="00C015B6" w:rsidRPr="005C3C63" w:rsidRDefault="00C015B6" w:rsidP="00C015B6">
            <w:pPr>
              <w:autoSpaceDE w:val="0"/>
              <w:autoSpaceDN w:val="0"/>
              <w:adjustRightInd w:val="0"/>
              <w:spacing w:line="276" w:lineRule="auto"/>
              <w:jc w:val="center"/>
              <w:rPr>
                <w:b/>
                <w:color w:val="000000"/>
                <w:sz w:val="20"/>
                <w:szCs w:val="20"/>
              </w:rPr>
            </w:pPr>
            <w:r w:rsidRPr="005C3C63">
              <w:rPr>
                <w:b/>
                <w:color w:val="000000"/>
                <w:sz w:val="20"/>
                <w:szCs w:val="20"/>
              </w:rPr>
              <w:t>Years</w:t>
            </w:r>
          </w:p>
        </w:tc>
      </w:tr>
      <w:tr w:rsidR="00C015B6" w:rsidRPr="005C3C63" w14:paraId="5101FF7F" w14:textId="77777777" w:rsidTr="00C015B6">
        <w:trPr>
          <w:trHeight w:val="290"/>
        </w:trPr>
        <w:tc>
          <w:tcPr>
            <w:tcW w:w="479" w:type="pct"/>
            <w:tcBorders>
              <w:top w:val="single" w:sz="4" w:space="0" w:color="auto"/>
            </w:tcBorders>
            <w:vAlign w:val="center"/>
          </w:tcPr>
          <w:p w14:paraId="0F8FE727" w14:textId="77777777" w:rsidR="00C015B6" w:rsidRPr="005C3C63" w:rsidRDefault="00C015B6" w:rsidP="00C015B6">
            <w:pPr>
              <w:autoSpaceDE w:val="0"/>
              <w:autoSpaceDN w:val="0"/>
              <w:adjustRightInd w:val="0"/>
              <w:rPr>
                <w:color w:val="000000"/>
                <w:sz w:val="20"/>
                <w:szCs w:val="20"/>
              </w:rPr>
            </w:pPr>
            <w:r w:rsidRPr="005C3C63">
              <w:rPr>
                <w:color w:val="000000"/>
                <w:sz w:val="20"/>
                <w:szCs w:val="20"/>
              </w:rPr>
              <w:t>K09Q</w:t>
            </w:r>
          </w:p>
        </w:tc>
        <w:tc>
          <w:tcPr>
            <w:tcW w:w="649" w:type="pct"/>
            <w:tcBorders>
              <w:top w:val="single" w:sz="4" w:space="0" w:color="auto"/>
            </w:tcBorders>
          </w:tcPr>
          <w:p w14:paraId="1EA3749F" w14:textId="77777777" w:rsidR="00C015B6" w:rsidRPr="005C3C63" w:rsidRDefault="00C015B6" w:rsidP="00C015B6">
            <w:pPr>
              <w:autoSpaceDE w:val="0"/>
              <w:autoSpaceDN w:val="0"/>
              <w:adjustRightInd w:val="0"/>
              <w:rPr>
                <w:color w:val="000000"/>
                <w:sz w:val="20"/>
                <w:szCs w:val="20"/>
              </w:rPr>
            </w:pPr>
            <w:r>
              <w:rPr>
                <w:color w:val="000000"/>
                <w:sz w:val="20"/>
                <w:szCs w:val="20"/>
              </w:rPr>
              <w:t>Open access</w:t>
            </w:r>
          </w:p>
        </w:tc>
        <w:tc>
          <w:tcPr>
            <w:tcW w:w="3245" w:type="pct"/>
            <w:tcBorders>
              <w:top w:val="single" w:sz="4" w:space="0" w:color="auto"/>
            </w:tcBorders>
            <w:vAlign w:val="center"/>
          </w:tcPr>
          <w:p w14:paraId="7FBDCD1A" w14:textId="77777777" w:rsidR="00C015B6" w:rsidRPr="005C3C63" w:rsidRDefault="00C015B6" w:rsidP="00C015B6">
            <w:pPr>
              <w:autoSpaceDE w:val="0"/>
              <w:autoSpaceDN w:val="0"/>
              <w:adjustRightInd w:val="0"/>
              <w:rPr>
                <w:color w:val="000000"/>
                <w:sz w:val="20"/>
                <w:szCs w:val="20"/>
              </w:rPr>
            </w:pPr>
            <w:r w:rsidRPr="005C3C63">
              <w:rPr>
                <w:color w:val="000000"/>
                <w:sz w:val="20"/>
                <w:szCs w:val="20"/>
              </w:rPr>
              <w:t>KING CRAB , POT GEAR VESSEL UNDER 60', BERING SEA</w:t>
            </w:r>
          </w:p>
        </w:tc>
        <w:tc>
          <w:tcPr>
            <w:tcW w:w="626" w:type="pct"/>
            <w:tcBorders>
              <w:top w:val="single" w:sz="4" w:space="0" w:color="auto"/>
            </w:tcBorders>
            <w:vAlign w:val="center"/>
          </w:tcPr>
          <w:p w14:paraId="2F725A61" w14:textId="77777777" w:rsidR="00C015B6" w:rsidRPr="005C3C63" w:rsidRDefault="00C015B6" w:rsidP="00C015B6">
            <w:pPr>
              <w:autoSpaceDE w:val="0"/>
              <w:autoSpaceDN w:val="0"/>
              <w:adjustRightInd w:val="0"/>
              <w:rPr>
                <w:color w:val="000000"/>
                <w:sz w:val="20"/>
                <w:szCs w:val="20"/>
              </w:rPr>
            </w:pPr>
            <w:r w:rsidRPr="005C3C63">
              <w:rPr>
                <w:color w:val="000000"/>
                <w:sz w:val="20"/>
                <w:szCs w:val="20"/>
              </w:rPr>
              <w:t>1994–2002</w:t>
            </w:r>
          </w:p>
        </w:tc>
      </w:tr>
      <w:tr w:rsidR="00C015B6" w:rsidRPr="005C3C63" w14:paraId="5850E377" w14:textId="77777777" w:rsidTr="00C015B6">
        <w:trPr>
          <w:trHeight w:val="290"/>
        </w:trPr>
        <w:tc>
          <w:tcPr>
            <w:tcW w:w="479" w:type="pct"/>
            <w:vAlign w:val="center"/>
          </w:tcPr>
          <w:p w14:paraId="54B3972F" w14:textId="77777777" w:rsidR="00C015B6" w:rsidRPr="005C3C63" w:rsidRDefault="00C015B6" w:rsidP="00C015B6">
            <w:pPr>
              <w:autoSpaceDE w:val="0"/>
              <w:autoSpaceDN w:val="0"/>
              <w:adjustRightInd w:val="0"/>
              <w:rPr>
                <w:color w:val="000000"/>
                <w:sz w:val="20"/>
                <w:szCs w:val="20"/>
              </w:rPr>
            </w:pPr>
            <w:r w:rsidRPr="005C3C63">
              <w:rPr>
                <w:color w:val="000000"/>
                <w:sz w:val="20"/>
                <w:szCs w:val="20"/>
              </w:rPr>
              <w:t>K09Z</w:t>
            </w:r>
          </w:p>
        </w:tc>
        <w:tc>
          <w:tcPr>
            <w:tcW w:w="649" w:type="pct"/>
          </w:tcPr>
          <w:p w14:paraId="08BBBD12" w14:textId="77777777" w:rsidR="00C015B6" w:rsidRPr="005C3C63" w:rsidRDefault="00C015B6" w:rsidP="00C015B6">
            <w:pPr>
              <w:autoSpaceDE w:val="0"/>
              <w:autoSpaceDN w:val="0"/>
              <w:adjustRightInd w:val="0"/>
              <w:rPr>
                <w:color w:val="000000"/>
                <w:sz w:val="20"/>
                <w:szCs w:val="20"/>
              </w:rPr>
            </w:pPr>
            <w:r>
              <w:rPr>
                <w:color w:val="000000"/>
                <w:sz w:val="20"/>
                <w:szCs w:val="20"/>
              </w:rPr>
              <w:t>Open access</w:t>
            </w:r>
          </w:p>
        </w:tc>
        <w:tc>
          <w:tcPr>
            <w:tcW w:w="3245" w:type="pct"/>
            <w:vAlign w:val="center"/>
          </w:tcPr>
          <w:p w14:paraId="25510A99" w14:textId="77777777" w:rsidR="00C015B6" w:rsidRPr="005C3C63" w:rsidRDefault="00C015B6" w:rsidP="00C015B6">
            <w:pPr>
              <w:autoSpaceDE w:val="0"/>
              <w:autoSpaceDN w:val="0"/>
              <w:adjustRightInd w:val="0"/>
              <w:rPr>
                <w:color w:val="000000"/>
                <w:sz w:val="20"/>
                <w:szCs w:val="20"/>
              </w:rPr>
            </w:pPr>
            <w:r w:rsidRPr="005C3C63">
              <w:rPr>
                <w:color w:val="000000"/>
                <w:sz w:val="20"/>
                <w:szCs w:val="20"/>
              </w:rPr>
              <w:t xml:space="preserve">KING CRAB , POT GEAR VESSEL UNDER 60', NORTON SOUND  </w:t>
            </w:r>
          </w:p>
        </w:tc>
        <w:tc>
          <w:tcPr>
            <w:tcW w:w="626" w:type="pct"/>
            <w:vAlign w:val="center"/>
          </w:tcPr>
          <w:p w14:paraId="311045C2" w14:textId="77777777" w:rsidR="00C015B6" w:rsidRPr="005C3C63" w:rsidRDefault="00C015B6" w:rsidP="00C015B6">
            <w:pPr>
              <w:autoSpaceDE w:val="0"/>
              <w:autoSpaceDN w:val="0"/>
              <w:adjustRightInd w:val="0"/>
              <w:rPr>
                <w:color w:val="000000"/>
                <w:sz w:val="20"/>
                <w:szCs w:val="20"/>
              </w:rPr>
            </w:pPr>
            <w:r>
              <w:rPr>
                <w:color w:val="000000"/>
                <w:sz w:val="20"/>
                <w:szCs w:val="20"/>
              </w:rPr>
              <w:t>1992–2017</w:t>
            </w:r>
          </w:p>
        </w:tc>
      </w:tr>
      <w:tr w:rsidR="00C015B6" w:rsidRPr="005C3C63" w14:paraId="469EAA37" w14:textId="77777777" w:rsidTr="00C015B6">
        <w:trPr>
          <w:trHeight w:val="290"/>
        </w:trPr>
        <w:tc>
          <w:tcPr>
            <w:tcW w:w="479" w:type="pct"/>
            <w:vAlign w:val="center"/>
          </w:tcPr>
          <w:p w14:paraId="32332AB7" w14:textId="77777777" w:rsidR="00C015B6" w:rsidRPr="005C3C63" w:rsidRDefault="00C015B6" w:rsidP="00C015B6">
            <w:pPr>
              <w:autoSpaceDE w:val="0"/>
              <w:autoSpaceDN w:val="0"/>
              <w:adjustRightInd w:val="0"/>
              <w:rPr>
                <w:color w:val="000000"/>
                <w:sz w:val="20"/>
                <w:szCs w:val="20"/>
              </w:rPr>
            </w:pPr>
            <w:r w:rsidRPr="005C3C63">
              <w:rPr>
                <w:color w:val="000000"/>
                <w:sz w:val="20"/>
                <w:szCs w:val="20"/>
              </w:rPr>
              <w:t>K09ZE</w:t>
            </w:r>
          </w:p>
        </w:tc>
        <w:tc>
          <w:tcPr>
            <w:tcW w:w="649" w:type="pct"/>
          </w:tcPr>
          <w:p w14:paraId="6FFA8A31" w14:textId="77777777" w:rsidR="00C015B6" w:rsidRPr="005C3C63" w:rsidRDefault="00C015B6" w:rsidP="00C015B6">
            <w:pPr>
              <w:autoSpaceDE w:val="0"/>
              <w:autoSpaceDN w:val="0"/>
              <w:adjustRightInd w:val="0"/>
              <w:rPr>
                <w:color w:val="000000"/>
                <w:sz w:val="20"/>
                <w:szCs w:val="20"/>
              </w:rPr>
            </w:pPr>
            <w:r>
              <w:rPr>
                <w:color w:val="000000"/>
                <w:sz w:val="20"/>
                <w:szCs w:val="20"/>
              </w:rPr>
              <w:t>CDQ</w:t>
            </w:r>
          </w:p>
        </w:tc>
        <w:tc>
          <w:tcPr>
            <w:tcW w:w="3245" w:type="pct"/>
            <w:vAlign w:val="center"/>
          </w:tcPr>
          <w:p w14:paraId="79946039" w14:textId="77777777" w:rsidR="00C015B6" w:rsidRPr="005C3C63" w:rsidRDefault="00C015B6" w:rsidP="00C015B6">
            <w:pPr>
              <w:autoSpaceDE w:val="0"/>
              <w:autoSpaceDN w:val="0"/>
              <w:adjustRightInd w:val="0"/>
              <w:rPr>
                <w:color w:val="000000"/>
                <w:sz w:val="20"/>
                <w:szCs w:val="20"/>
              </w:rPr>
            </w:pPr>
            <w:r w:rsidRPr="005C3C63">
              <w:rPr>
                <w:color w:val="000000"/>
                <w:sz w:val="20"/>
                <w:szCs w:val="20"/>
              </w:rPr>
              <w:t xml:space="preserve">KING CRAB , POT GEAR VESSEL UNDER 60', NORTON SOUND CDQ, NSEDC </w:t>
            </w:r>
          </w:p>
        </w:tc>
        <w:tc>
          <w:tcPr>
            <w:tcW w:w="626" w:type="pct"/>
            <w:vAlign w:val="center"/>
          </w:tcPr>
          <w:p w14:paraId="4C3C7699" w14:textId="77777777" w:rsidR="00C015B6" w:rsidRPr="005C3C63" w:rsidRDefault="00C015B6" w:rsidP="00C015B6">
            <w:pPr>
              <w:autoSpaceDE w:val="0"/>
              <w:autoSpaceDN w:val="0"/>
              <w:adjustRightInd w:val="0"/>
              <w:rPr>
                <w:color w:val="000000"/>
                <w:sz w:val="20"/>
                <w:szCs w:val="20"/>
              </w:rPr>
            </w:pPr>
            <w:r>
              <w:rPr>
                <w:color w:val="000000"/>
                <w:sz w:val="20"/>
                <w:szCs w:val="20"/>
              </w:rPr>
              <w:t>2000–2017</w:t>
            </w:r>
          </w:p>
        </w:tc>
      </w:tr>
      <w:tr w:rsidR="00C015B6" w:rsidRPr="005C3C63" w14:paraId="34AF3B01" w14:textId="77777777" w:rsidTr="00C015B6">
        <w:trPr>
          <w:trHeight w:val="290"/>
        </w:trPr>
        <w:tc>
          <w:tcPr>
            <w:tcW w:w="479" w:type="pct"/>
            <w:vAlign w:val="center"/>
          </w:tcPr>
          <w:p w14:paraId="4FF4E9A1" w14:textId="77777777" w:rsidR="00C015B6" w:rsidRPr="005C3C63" w:rsidRDefault="00C015B6" w:rsidP="00C015B6">
            <w:pPr>
              <w:autoSpaceDE w:val="0"/>
              <w:autoSpaceDN w:val="0"/>
              <w:adjustRightInd w:val="0"/>
              <w:rPr>
                <w:color w:val="000000"/>
                <w:sz w:val="20"/>
                <w:szCs w:val="20"/>
              </w:rPr>
            </w:pPr>
            <w:r w:rsidRPr="005C3C63">
              <w:rPr>
                <w:color w:val="000000"/>
                <w:sz w:val="20"/>
                <w:szCs w:val="20"/>
              </w:rPr>
              <w:t>K09ZF</w:t>
            </w:r>
          </w:p>
        </w:tc>
        <w:tc>
          <w:tcPr>
            <w:tcW w:w="649" w:type="pct"/>
          </w:tcPr>
          <w:p w14:paraId="01B3A3AD" w14:textId="77777777" w:rsidR="00C015B6" w:rsidRPr="005C3C63" w:rsidRDefault="00C015B6" w:rsidP="00C015B6">
            <w:pPr>
              <w:autoSpaceDE w:val="0"/>
              <w:autoSpaceDN w:val="0"/>
              <w:adjustRightInd w:val="0"/>
              <w:rPr>
                <w:color w:val="000000"/>
                <w:sz w:val="20"/>
                <w:szCs w:val="20"/>
              </w:rPr>
            </w:pPr>
            <w:r>
              <w:rPr>
                <w:color w:val="000000"/>
                <w:sz w:val="20"/>
                <w:szCs w:val="20"/>
              </w:rPr>
              <w:t>CDQ</w:t>
            </w:r>
          </w:p>
        </w:tc>
        <w:tc>
          <w:tcPr>
            <w:tcW w:w="3245" w:type="pct"/>
            <w:vAlign w:val="center"/>
          </w:tcPr>
          <w:p w14:paraId="639AE3AF" w14:textId="77777777" w:rsidR="00C015B6" w:rsidRPr="005C3C63" w:rsidRDefault="00C015B6" w:rsidP="00C015B6">
            <w:pPr>
              <w:autoSpaceDE w:val="0"/>
              <w:autoSpaceDN w:val="0"/>
              <w:adjustRightInd w:val="0"/>
              <w:rPr>
                <w:color w:val="000000"/>
                <w:sz w:val="20"/>
                <w:szCs w:val="20"/>
              </w:rPr>
            </w:pPr>
            <w:r w:rsidRPr="005C3C63">
              <w:rPr>
                <w:color w:val="000000"/>
                <w:sz w:val="20"/>
                <w:szCs w:val="20"/>
              </w:rPr>
              <w:t xml:space="preserve">KING CRAB , POT GEAR VESSEL UNDER 60', NORTON SOUND CDQ, YDFDA </w:t>
            </w:r>
          </w:p>
        </w:tc>
        <w:tc>
          <w:tcPr>
            <w:tcW w:w="626" w:type="pct"/>
            <w:vAlign w:val="center"/>
          </w:tcPr>
          <w:p w14:paraId="481DA77D" w14:textId="77777777" w:rsidR="00C015B6" w:rsidRPr="005C3C63" w:rsidRDefault="00C015B6" w:rsidP="00C015B6">
            <w:pPr>
              <w:autoSpaceDE w:val="0"/>
              <w:autoSpaceDN w:val="0"/>
              <w:adjustRightInd w:val="0"/>
              <w:rPr>
                <w:color w:val="000000"/>
                <w:sz w:val="20"/>
                <w:szCs w:val="20"/>
              </w:rPr>
            </w:pPr>
            <w:r w:rsidRPr="005C3C63">
              <w:rPr>
                <w:color w:val="000000"/>
                <w:sz w:val="20"/>
                <w:szCs w:val="20"/>
              </w:rPr>
              <w:t>2002–2004</w:t>
            </w:r>
          </w:p>
        </w:tc>
      </w:tr>
      <w:tr w:rsidR="00C015B6" w:rsidRPr="005C3C63" w14:paraId="765324CD" w14:textId="77777777" w:rsidTr="00C015B6">
        <w:trPr>
          <w:trHeight w:val="290"/>
        </w:trPr>
        <w:tc>
          <w:tcPr>
            <w:tcW w:w="479" w:type="pct"/>
            <w:vAlign w:val="center"/>
          </w:tcPr>
          <w:p w14:paraId="417771FA" w14:textId="77777777" w:rsidR="00C015B6" w:rsidRPr="005C3C63" w:rsidRDefault="00C015B6" w:rsidP="00C015B6">
            <w:pPr>
              <w:autoSpaceDE w:val="0"/>
              <w:autoSpaceDN w:val="0"/>
              <w:adjustRightInd w:val="0"/>
              <w:rPr>
                <w:color w:val="000000"/>
                <w:sz w:val="20"/>
                <w:szCs w:val="20"/>
              </w:rPr>
            </w:pPr>
            <w:r w:rsidRPr="005C3C63">
              <w:rPr>
                <w:color w:val="000000"/>
                <w:sz w:val="20"/>
                <w:szCs w:val="20"/>
              </w:rPr>
              <w:t>K91Q</w:t>
            </w:r>
          </w:p>
        </w:tc>
        <w:tc>
          <w:tcPr>
            <w:tcW w:w="649" w:type="pct"/>
          </w:tcPr>
          <w:p w14:paraId="1E5C4AC8" w14:textId="77777777" w:rsidR="00C015B6" w:rsidRPr="005C3C63" w:rsidRDefault="00C015B6" w:rsidP="00C015B6">
            <w:pPr>
              <w:autoSpaceDE w:val="0"/>
              <w:autoSpaceDN w:val="0"/>
              <w:adjustRightInd w:val="0"/>
              <w:rPr>
                <w:color w:val="000000"/>
                <w:sz w:val="20"/>
                <w:szCs w:val="20"/>
              </w:rPr>
            </w:pPr>
            <w:r>
              <w:rPr>
                <w:color w:val="000000"/>
                <w:sz w:val="20"/>
                <w:szCs w:val="20"/>
              </w:rPr>
              <w:t>Open access</w:t>
            </w:r>
          </w:p>
        </w:tc>
        <w:tc>
          <w:tcPr>
            <w:tcW w:w="3245" w:type="pct"/>
            <w:vAlign w:val="center"/>
          </w:tcPr>
          <w:p w14:paraId="55AD8EA8" w14:textId="77777777" w:rsidR="00C015B6" w:rsidRPr="005C3C63" w:rsidRDefault="00C015B6" w:rsidP="00C015B6">
            <w:pPr>
              <w:autoSpaceDE w:val="0"/>
              <w:autoSpaceDN w:val="0"/>
              <w:adjustRightInd w:val="0"/>
              <w:rPr>
                <w:color w:val="000000"/>
                <w:sz w:val="20"/>
                <w:szCs w:val="20"/>
              </w:rPr>
            </w:pPr>
            <w:r w:rsidRPr="005C3C63">
              <w:rPr>
                <w:color w:val="000000"/>
                <w:sz w:val="20"/>
                <w:szCs w:val="20"/>
              </w:rPr>
              <w:t xml:space="preserve">KING CRAB , POT GEAR VESSEL 60' OR OVER, BERING SEA </w:t>
            </w:r>
          </w:p>
        </w:tc>
        <w:tc>
          <w:tcPr>
            <w:tcW w:w="626" w:type="pct"/>
            <w:vAlign w:val="center"/>
          </w:tcPr>
          <w:p w14:paraId="7E469F1D" w14:textId="77777777" w:rsidR="00C015B6" w:rsidRPr="005C3C63" w:rsidRDefault="00C015B6" w:rsidP="00C015B6">
            <w:pPr>
              <w:autoSpaceDE w:val="0"/>
              <w:autoSpaceDN w:val="0"/>
              <w:adjustRightInd w:val="0"/>
              <w:rPr>
                <w:color w:val="000000"/>
                <w:sz w:val="20"/>
                <w:szCs w:val="20"/>
              </w:rPr>
            </w:pPr>
            <w:r w:rsidRPr="005C3C63">
              <w:rPr>
                <w:color w:val="000000"/>
                <w:sz w:val="20"/>
                <w:szCs w:val="20"/>
              </w:rPr>
              <w:t>1978–1989</w:t>
            </w:r>
          </w:p>
        </w:tc>
      </w:tr>
      <w:tr w:rsidR="00C015B6" w:rsidRPr="005C3C63" w14:paraId="7209C8BF" w14:textId="77777777" w:rsidTr="00C015B6">
        <w:trPr>
          <w:trHeight w:val="290"/>
        </w:trPr>
        <w:tc>
          <w:tcPr>
            <w:tcW w:w="479" w:type="pct"/>
            <w:vAlign w:val="center"/>
          </w:tcPr>
          <w:p w14:paraId="6EB7C3AE" w14:textId="77777777" w:rsidR="00C015B6" w:rsidRPr="005C3C63" w:rsidRDefault="00C015B6" w:rsidP="00C015B6">
            <w:pPr>
              <w:autoSpaceDE w:val="0"/>
              <w:autoSpaceDN w:val="0"/>
              <w:adjustRightInd w:val="0"/>
              <w:rPr>
                <w:color w:val="000000"/>
                <w:sz w:val="20"/>
                <w:szCs w:val="20"/>
              </w:rPr>
            </w:pPr>
            <w:r w:rsidRPr="005C3C63">
              <w:rPr>
                <w:color w:val="000000"/>
                <w:sz w:val="20"/>
                <w:szCs w:val="20"/>
              </w:rPr>
              <w:t>K91Z</w:t>
            </w:r>
          </w:p>
        </w:tc>
        <w:tc>
          <w:tcPr>
            <w:tcW w:w="649" w:type="pct"/>
          </w:tcPr>
          <w:p w14:paraId="1ADAEA1E" w14:textId="77777777" w:rsidR="00C015B6" w:rsidRPr="005C3C63" w:rsidRDefault="00C015B6" w:rsidP="00C015B6">
            <w:pPr>
              <w:autoSpaceDE w:val="0"/>
              <w:autoSpaceDN w:val="0"/>
              <w:adjustRightInd w:val="0"/>
              <w:rPr>
                <w:color w:val="000000"/>
                <w:sz w:val="20"/>
                <w:szCs w:val="20"/>
              </w:rPr>
            </w:pPr>
            <w:r>
              <w:rPr>
                <w:color w:val="000000"/>
                <w:sz w:val="20"/>
                <w:szCs w:val="20"/>
              </w:rPr>
              <w:t>Open access</w:t>
            </w:r>
          </w:p>
        </w:tc>
        <w:tc>
          <w:tcPr>
            <w:tcW w:w="3245" w:type="pct"/>
            <w:vAlign w:val="center"/>
          </w:tcPr>
          <w:p w14:paraId="5B5436C5" w14:textId="77777777" w:rsidR="00C015B6" w:rsidRPr="005C3C63" w:rsidRDefault="00C015B6" w:rsidP="00C015B6">
            <w:pPr>
              <w:autoSpaceDE w:val="0"/>
              <w:autoSpaceDN w:val="0"/>
              <w:adjustRightInd w:val="0"/>
              <w:rPr>
                <w:color w:val="000000"/>
                <w:sz w:val="20"/>
                <w:szCs w:val="20"/>
              </w:rPr>
            </w:pPr>
            <w:r w:rsidRPr="005C3C63">
              <w:rPr>
                <w:color w:val="000000"/>
                <w:sz w:val="20"/>
                <w:szCs w:val="20"/>
              </w:rPr>
              <w:t xml:space="preserve">KING CRAB , POT GEAR VESSEL 60' OR OVER, NORTON SOUND </w:t>
            </w:r>
          </w:p>
        </w:tc>
        <w:tc>
          <w:tcPr>
            <w:tcW w:w="626" w:type="pct"/>
            <w:vAlign w:val="center"/>
          </w:tcPr>
          <w:p w14:paraId="48C61468" w14:textId="77777777" w:rsidR="00C015B6" w:rsidRPr="005C3C63" w:rsidRDefault="00C015B6" w:rsidP="00C015B6">
            <w:pPr>
              <w:autoSpaceDE w:val="0"/>
              <w:autoSpaceDN w:val="0"/>
              <w:adjustRightInd w:val="0"/>
              <w:rPr>
                <w:color w:val="000000"/>
                <w:sz w:val="20"/>
                <w:szCs w:val="20"/>
              </w:rPr>
            </w:pPr>
            <w:r w:rsidRPr="005C3C63">
              <w:rPr>
                <w:color w:val="000000"/>
                <w:sz w:val="20"/>
                <w:szCs w:val="20"/>
              </w:rPr>
              <w:t>1982–1994</w:t>
            </w:r>
          </w:p>
        </w:tc>
      </w:tr>
    </w:tbl>
    <w:p w14:paraId="7C6747F6" w14:textId="77777777" w:rsidR="00C015B6" w:rsidRPr="005C3C63" w:rsidRDefault="00C015B6" w:rsidP="00C015B6"/>
    <w:p w14:paraId="21409CE2" w14:textId="77777777" w:rsidR="00C015B6" w:rsidRPr="000D2F8E" w:rsidRDefault="00C015B6" w:rsidP="00C015B6">
      <w:pPr>
        <w:spacing w:after="200" w:line="276" w:lineRule="auto"/>
        <w:rPr>
          <w:bCs/>
          <w:color w:val="000000" w:themeColor="text1"/>
        </w:rPr>
      </w:pPr>
      <w:r>
        <w:t>Table B-3</w:t>
      </w:r>
      <w:r w:rsidRPr="005C3C63">
        <w:t xml:space="preserve">. Modified statistical area definitions used for analysis of Norton Sound summer commercial red king crab </w:t>
      </w:r>
      <w:r>
        <w:t>harvest</w:t>
      </w:r>
      <w:r w:rsidRPr="005C3C63">
        <w:t xml:space="preserve"> data. </w:t>
      </w:r>
    </w:p>
    <w:tbl>
      <w:tblPr>
        <w:tblW w:w="0" w:type="auto"/>
        <w:tblLayout w:type="fixed"/>
        <w:tblLook w:val="0000" w:firstRow="0" w:lastRow="0" w:firstColumn="0" w:lastColumn="0" w:noHBand="0" w:noVBand="0"/>
      </w:tblPr>
      <w:tblGrid>
        <w:gridCol w:w="1728"/>
        <w:gridCol w:w="5821"/>
      </w:tblGrid>
      <w:tr w:rsidR="00C015B6" w:rsidRPr="00CB0CA9" w14:paraId="343E20B6" w14:textId="77777777" w:rsidTr="00C015B6">
        <w:trPr>
          <w:trHeight w:val="288"/>
        </w:trPr>
        <w:tc>
          <w:tcPr>
            <w:tcW w:w="1728" w:type="dxa"/>
            <w:tcBorders>
              <w:top w:val="single" w:sz="12" w:space="0" w:color="auto"/>
              <w:left w:val="nil"/>
              <w:bottom w:val="single" w:sz="6" w:space="0" w:color="auto"/>
              <w:right w:val="nil"/>
            </w:tcBorders>
            <w:vAlign w:val="bottom"/>
          </w:tcPr>
          <w:p w14:paraId="46CF4EF6" w14:textId="77777777" w:rsidR="00C015B6" w:rsidRPr="00CB0CA9" w:rsidRDefault="00C015B6" w:rsidP="00C015B6">
            <w:pPr>
              <w:spacing w:line="276" w:lineRule="auto"/>
              <w:jc w:val="center"/>
              <w:rPr>
                <w:b/>
                <w:bCs/>
                <w:sz w:val="20"/>
                <w:szCs w:val="20"/>
              </w:rPr>
            </w:pPr>
            <w:r w:rsidRPr="00CB0CA9">
              <w:rPr>
                <w:b/>
                <w:bCs/>
                <w:sz w:val="20"/>
                <w:szCs w:val="20"/>
              </w:rPr>
              <w:t>Modified statistical area</w:t>
            </w:r>
          </w:p>
        </w:tc>
        <w:tc>
          <w:tcPr>
            <w:tcW w:w="5821" w:type="dxa"/>
            <w:tcBorders>
              <w:top w:val="single" w:sz="12" w:space="0" w:color="auto"/>
              <w:left w:val="nil"/>
              <w:bottom w:val="single" w:sz="6" w:space="0" w:color="auto"/>
              <w:right w:val="nil"/>
            </w:tcBorders>
            <w:vAlign w:val="bottom"/>
          </w:tcPr>
          <w:p w14:paraId="1A150A70" w14:textId="77777777" w:rsidR="00C015B6" w:rsidRPr="00CB0CA9" w:rsidRDefault="00C015B6" w:rsidP="00C015B6">
            <w:pPr>
              <w:spacing w:line="276" w:lineRule="auto"/>
              <w:jc w:val="center"/>
              <w:rPr>
                <w:b/>
                <w:bCs/>
                <w:sz w:val="20"/>
                <w:szCs w:val="20"/>
              </w:rPr>
            </w:pPr>
            <w:r w:rsidRPr="00CB0CA9">
              <w:rPr>
                <w:b/>
                <w:bCs/>
                <w:sz w:val="20"/>
                <w:szCs w:val="20"/>
              </w:rPr>
              <w:t>Statistical areas included</w:t>
            </w:r>
          </w:p>
        </w:tc>
      </w:tr>
      <w:tr w:rsidR="00C015B6" w:rsidRPr="00CB0CA9" w14:paraId="27B54951" w14:textId="77777777" w:rsidTr="00C015B6">
        <w:trPr>
          <w:trHeight w:val="288"/>
        </w:trPr>
        <w:tc>
          <w:tcPr>
            <w:tcW w:w="1728" w:type="dxa"/>
            <w:tcBorders>
              <w:top w:val="nil"/>
              <w:left w:val="nil"/>
              <w:right w:val="nil"/>
            </w:tcBorders>
            <w:vAlign w:val="center"/>
          </w:tcPr>
          <w:p w14:paraId="4E79BE88" w14:textId="77777777" w:rsidR="00C015B6" w:rsidRPr="00CB0CA9" w:rsidRDefault="00C015B6" w:rsidP="00C015B6">
            <w:pPr>
              <w:rPr>
                <w:sz w:val="20"/>
                <w:szCs w:val="20"/>
              </w:rPr>
            </w:pPr>
            <w:r w:rsidRPr="00CB0CA9">
              <w:rPr>
                <w:sz w:val="20"/>
                <w:szCs w:val="20"/>
              </w:rPr>
              <w:t>Inner</w:t>
            </w:r>
          </w:p>
        </w:tc>
        <w:tc>
          <w:tcPr>
            <w:tcW w:w="5821" w:type="dxa"/>
            <w:tcBorders>
              <w:top w:val="nil"/>
              <w:left w:val="nil"/>
              <w:right w:val="nil"/>
            </w:tcBorders>
            <w:vAlign w:val="center"/>
          </w:tcPr>
          <w:p w14:paraId="2F8F4E22" w14:textId="77777777" w:rsidR="00C015B6" w:rsidRPr="00CB0CA9" w:rsidRDefault="00C015B6" w:rsidP="00C015B6">
            <w:pPr>
              <w:rPr>
                <w:sz w:val="20"/>
                <w:szCs w:val="20"/>
              </w:rPr>
            </w:pPr>
            <w:r w:rsidRPr="00CB0CA9">
              <w:rPr>
                <w:sz w:val="20"/>
                <w:szCs w:val="20"/>
              </w:rPr>
              <w:t>616331, 616401, 626331, 626401, 626402</w:t>
            </w:r>
          </w:p>
        </w:tc>
      </w:tr>
      <w:tr w:rsidR="00C015B6" w:rsidRPr="00CB0CA9" w14:paraId="3AF99F99" w14:textId="77777777" w:rsidTr="00C015B6">
        <w:trPr>
          <w:trHeight w:val="288"/>
        </w:trPr>
        <w:tc>
          <w:tcPr>
            <w:tcW w:w="1728" w:type="dxa"/>
            <w:tcBorders>
              <w:top w:val="nil"/>
              <w:left w:val="nil"/>
              <w:right w:val="nil"/>
            </w:tcBorders>
            <w:vAlign w:val="center"/>
          </w:tcPr>
          <w:p w14:paraId="70CA6F88" w14:textId="77777777" w:rsidR="00C015B6" w:rsidRPr="00CB0CA9" w:rsidRDefault="00C015B6" w:rsidP="00C015B6">
            <w:pPr>
              <w:rPr>
                <w:sz w:val="20"/>
                <w:szCs w:val="20"/>
              </w:rPr>
            </w:pPr>
            <w:r w:rsidRPr="00CB0CA9">
              <w:rPr>
                <w:sz w:val="20"/>
                <w:szCs w:val="20"/>
              </w:rPr>
              <w:t>Mid</w:t>
            </w:r>
          </w:p>
        </w:tc>
        <w:tc>
          <w:tcPr>
            <w:tcW w:w="5821" w:type="dxa"/>
            <w:tcBorders>
              <w:top w:val="nil"/>
              <w:left w:val="nil"/>
              <w:right w:val="nil"/>
            </w:tcBorders>
            <w:vAlign w:val="center"/>
          </w:tcPr>
          <w:p w14:paraId="21259CB5" w14:textId="77777777" w:rsidR="00C015B6" w:rsidRPr="00CB0CA9" w:rsidRDefault="00C015B6" w:rsidP="00C015B6">
            <w:pPr>
              <w:rPr>
                <w:sz w:val="20"/>
                <w:szCs w:val="20"/>
              </w:rPr>
            </w:pPr>
            <w:r w:rsidRPr="00CB0CA9">
              <w:rPr>
                <w:sz w:val="20"/>
                <w:szCs w:val="20"/>
              </w:rPr>
              <w:t>636330, 636401, 636402, 646301, 646330, 646401, 646402</w:t>
            </w:r>
          </w:p>
        </w:tc>
      </w:tr>
      <w:tr w:rsidR="00C015B6" w:rsidRPr="00CB0CA9" w14:paraId="1ADB275A" w14:textId="77777777" w:rsidTr="00C015B6">
        <w:trPr>
          <w:trHeight w:val="288"/>
        </w:trPr>
        <w:tc>
          <w:tcPr>
            <w:tcW w:w="1728" w:type="dxa"/>
            <w:tcBorders>
              <w:top w:val="nil"/>
              <w:left w:val="nil"/>
              <w:right w:val="nil"/>
            </w:tcBorders>
            <w:vAlign w:val="center"/>
          </w:tcPr>
          <w:p w14:paraId="156C943D" w14:textId="77777777" w:rsidR="00C015B6" w:rsidRPr="00CB0CA9" w:rsidRDefault="00C015B6" w:rsidP="00C015B6">
            <w:pPr>
              <w:rPr>
                <w:sz w:val="20"/>
                <w:szCs w:val="20"/>
              </w:rPr>
            </w:pPr>
            <w:r w:rsidRPr="00CB0CA9">
              <w:rPr>
                <w:sz w:val="20"/>
                <w:szCs w:val="20"/>
              </w:rPr>
              <w:t>Outer</w:t>
            </w:r>
          </w:p>
        </w:tc>
        <w:tc>
          <w:tcPr>
            <w:tcW w:w="5821" w:type="dxa"/>
            <w:tcBorders>
              <w:top w:val="nil"/>
              <w:left w:val="nil"/>
              <w:right w:val="nil"/>
            </w:tcBorders>
            <w:vAlign w:val="center"/>
          </w:tcPr>
          <w:p w14:paraId="017FB1F8" w14:textId="77777777" w:rsidR="00C015B6" w:rsidRPr="00CB0CA9" w:rsidRDefault="00C015B6" w:rsidP="00C015B6">
            <w:pPr>
              <w:rPr>
                <w:sz w:val="20"/>
                <w:szCs w:val="20"/>
              </w:rPr>
            </w:pPr>
            <w:r w:rsidRPr="00CB0CA9">
              <w:rPr>
                <w:sz w:val="20"/>
                <w:szCs w:val="20"/>
              </w:rPr>
              <w:t>656300, 656330, 656401, 656402,</w:t>
            </w:r>
            <w:r>
              <w:t xml:space="preserve"> </w:t>
            </w:r>
            <w:r w:rsidRPr="00A56423">
              <w:rPr>
                <w:sz w:val="20"/>
                <w:szCs w:val="20"/>
              </w:rPr>
              <w:t>666230</w:t>
            </w:r>
            <w:r>
              <w:rPr>
                <w:sz w:val="20"/>
                <w:szCs w:val="20"/>
              </w:rPr>
              <w:t>,</w:t>
            </w:r>
            <w:r w:rsidRPr="00CB0CA9">
              <w:rPr>
                <w:sz w:val="20"/>
                <w:szCs w:val="20"/>
              </w:rPr>
              <w:t xml:space="preserve"> 666300, 666330, 666401</w:t>
            </w:r>
          </w:p>
        </w:tc>
      </w:tr>
      <w:tr w:rsidR="00C015B6" w:rsidRPr="00CB0CA9" w14:paraId="77F4E3D7" w14:textId="77777777" w:rsidTr="00C015B6">
        <w:trPr>
          <w:trHeight w:val="288"/>
        </w:trPr>
        <w:tc>
          <w:tcPr>
            <w:tcW w:w="1728" w:type="dxa"/>
            <w:tcBorders>
              <w:top w:val="nil"/>
              <w:left w:val="nil"/>
              <w:bottom w:val="single" w:sz="12" w:space="0" w:color="auto"/>
              <w:right w:val="nil"/>
            </w:tcBorders>
            <w:vAlign w:val="center"/>
          </w:tcPr>
          <w:p w14:paraId="64815A45" w14:textId="77777777" w:rsidR="00C015B6" w:rsidRPr="00CB0CA9" w:rsidRDefault="00C015B6" w:rsidP="00C015B6">
            <w:pPr>
              <w:rPr>
                <w:sz w:val="20"/>
                <w:szCs w:val="20"/>
              </w:rPr>
            </w:pPr>
            <w:r w:rsidRPr="00CB0CA9">
              <w:rPr>
                <w:sz w:val="20"/>
                <w:szCs w:val="20"/>
              </w:rPr>
              <w:t>Outer North</w:t>
            </w:r>
          </w:p>
        </w:tc>
        <w:tc>
          <w:tcPr>
            <w:tcW w:w="5821" w:type="dxa"/>
            <w:tcBorders>
              <w:top w:val="nil"/>
              <w:left w:val="nil"/>
              <w:bottom w:val="single" w:sz="12" w:space="0" w:color="auto"/>
              <w:right w:val="nil"/>
            </w:tcBorders>
            <w:vAlign w:val="center"/>
          </w:tcPr>
          <w:p w14:paraId="517105B5" w14:textId="77777777" w:rsidR="00C015B6" w:rsidRPr="00CB0CA9" w:rsidRDefault="00C015B6" w:rsidP="00C015B6">
            <w:pPr>
              <w:rPr>
                <w:sz w:val="20"/>
                <w:szCs w:val="20"/>
              </w:rPr>
            </w:pPr>
            <w:r w:rsidRPr="00CB0CA9">
              <w:rPr>
                <w:sz w:val="20"/>
                <w:szCs w:val="20"/>
              </w:rPr>
              <w:t xml:space="preserve">666402, 666431, 676300, </w:t>
            </w:r>
            <w:r w:rsidRPr="00A56423">
              <w:rPr>
                <w:sz w:val="20"/>
                <w:szCs w:val="20"/>
              </w:rPr>
              <w:t xml:space="preserve">676330 </w:t>
            </w:r>
            <w:r>
              <w:rPr>
                <w:sz w:val="20"/>
                <w:szCs w:val="20"/>
              </w:rPr>
              <w:t>,</w:t>
            </w:r>
            <w:r w:rsidRPr="00CB0CA9">
              <w:rPr>
                <w:sz w:val="20"/>
                <w:szCs w:val="20"/>
              </w:rPr>
              <w:t>676400, 676430, 676501</w:t>
            </w:r>
            <w:r>
              <w:rPr>
                <w:sz w:val="20"/>
                <w:szCs w:val="20"/>
              </w:rPr>
              <w:t>,</w:t>
            </w:r>
            <w:r>
              <w:t xml:space="preserve"> </w:t>
            </w:r>
            <w:r w:rsidRPr="00A56423">
              <w:rPr>
                <w:sz w:val="20"/>
                <w:szCs w:val="20"/>
              </w:rPr>
              <w:t>686330</w:t>
            </w:r>
          </w:p>
        </w:tc>
      </w:tr>
    </w:tbl>
    <w:p w14:paraId="08D5AF50" w14:textId="77777777" w:rsidR="00C015B6" w:rsidRPr="000D2F8E" w:rsidRDefault="00C015B6" w:rsidP="00C015B6">
      <w:r>
        <w:br w:type="page"/>
      </w:r>
      <w:r>
        <w:lastRenderedPageBreak/>
        <w:t>Table B-4</w:t>
      </w:r>
      <w:r w:rsidRPr="00CF52D1">
        <w:t xml:space="preserve">. Final </w:t>
      </w:r>
      <w:r>
        <w:t>generalized linear model formulae</w:t>
      </w:r>
      <w:r w:rsidRPr="00CF52D1">
        <w:t xml:space="preserve"> and </w:t>
      </w:r>
      <w:r>
        <w:t>AIC s</w:t>
      </w:r>
      <w:r w:rsidRPr="00CF52D1">
        <w:t xml:space="preserve">elected for Norton Sound </w:t>
      </w:r>
      <w:r>
        <w:t xml:space="preserve">summer commercial </w:t>
      </w:r>
      <w:r w:rsidRPr="00CF52D1">
        <w:t xml:space="preserve">red king crab </w:t>
      </w:r>
      <w:r>
        <w:t>fishery</w:t>
      </w:r>
      <w:r w:rsidRPr="00CF52D1">
        <w:t>.</w:t>
      </w:r>
      <w:r>
        <w:t xml:space="preserve"> The dependent variable is ln(CPUE) in numbers. </w:t>
      </w:r>
    </w:p>
    <w:tbl>
      <w:tblPr>
        <w:tblStyle w:val="ADFGTable"/>
        <w:tblW w:w="3411" w:type="pct"/>
        <w:tblLook w:val="04A0" w:firstRow="1" w:lastRow="0" w:firstColumn="1" w:lastColumn="0" w:noHBand="0" w:noVBand="1"/>
      </w:tblPr>
      <w:tblGrid>
        <w:gridCol w:w="1164"/>
        <w:gridCol w:w="851"/>
        <w:gridCol w:w="1239"/>
        <w:gridCol w:w="888"/>
        <w:gridCol w:w="1277"/>
        <w:gridCol w:w="966"/>
      </w:tblGrid>
      <w:tr w:rsidR="00C015B6" w:rsidRPr="000161AE" w14:paraId="4E25B00A" w14:textId="77777777" w:rsidTr="00C015B6">
        <w:trPr>
          <w:cnfStyle w:val="100000000000" w:firstRow="1" w:lastRow="0" w:firstColumn="0" w:lastColumn="0" w:oddVBand="0" w:evenVBand="0" w:oddHBand="0" w:evenHBand="0" w:firstRowFirstColumn="0" w:firstRowLastColumn="0" w:lastRowFirstColumn="0" w:lastRowLastColumn="0"/>
          <w:trHeight w:val="735"/>
        </w:trPr>
        <w:tc>
          <w:tcPr>
            <w:tcW w:w="869" w:type="pct"/>
            <w:vAlign w:val="bottom"/>
          </w:tcPr>
          <w:p w14:paraId="08B33B73" w14:textId="77777777" w:rsidR="00C015B6" w:rsidRPr="00227991" w:rsidRDefault="00C015B6" w:rsidP="00C015B6">
            <w:pPr>
              <w:pStyle w:val="Table"/>
              <w:spacing w:line="276" w:lineRule="auto"/>
              <w:rPr>
                <w:rFonts w:cs="Times New Roman"/>
                <w:b w:val="0"/>
                <w:sz w:val="20"/>
                <w:szCs w:val="20"/>
              </w:rPr>
            </w:pPr>
            <w:r>
              <w:rPr>
                <w:rFonts w:cs="Times New Roman"/>
                <w:b w:val="0"/>
                <w:sz w:val="20"/>
                <w:szCs w:val="20"/>
              </w:rPr>
              <w:t>Var</w:t>
            </w:r>
          </w:p>
        </w:tc>
        <w:tc>
          <w:tcPr>
            <w:tcW w:w="729" w:type="pct"/>
            <w:vAlign w:val="bottom"/>
          </w:tcPr>
          <w:p w14:paraId="5EFC64C5" w14:textId="77777777" w:rsidR="00C015B6" w:rsidRPr="00227991" w:rsidRDefault="00C015B6" w:rsidP="00C015B6">
            <w:pPr>
              <w:pStyle w:val="Table"/>
              <w:spacing w:line="276" w:lineRule="auto"/>
              <w:rPr>
                <w:rFonts w:cs="Times New Roman"/>
                <w:b w:val="0"/>
                <w:sz w:val="20"/>
                <w:szCs w:val="20"/>
              </w:rPr>
            </w:pPr>
            <w:r>
              <w:rPr>
                <w:rFonts w:cs="Times New Roman"/>
                <w:b w:val="0"/>
                <w:sz w:val="20"/>
                <w:szCs w:val="20"/>
              </w:rPr>
              <w:t>Df</w:t>
            </w:r>
          </w:p>
        </w:tc>
        <w:tc>
          <w:tcPr>
            <w:tcW w:w="1033" w:type="pct"/>
            <w:vAlign w:val="bottom"/>
          </w:tcPr>
          <w:p w14:paraId="13B2CA09" w14:textId="77777777" w:rsidR="00C015B6" w:rsidRPr="00227991" w:rsidRDefault="00C015B6" w:rsidP="00C015B6">
            <w:pPr>
              <w:pStyle w:val="Table"/>
              <w:spacing w:line="276" w:lineRule="auto"/>
              <w:rPr>
                <w:rFonts w:cs="Times New Roman"/>
                <w:b w:val="0"/>
                <w:sz w:val="20"/>
                <w:szCs w:val="20"/>
              </w:rPr>
            </w:pPr>
            <w:r>
              <w:rPr>
                <w:rFonts w:cs="Times New Roman"/>
                <w:b w:val="0"/>
                <w:sz w:val="20"/>
                <w:szCs w:val="20"/>
              </w:rPr>
              <w:t>Deviance</w:t>
            </w:r>
          </w:p>
        </w:tc>
        <w:tc>
          <w:tcPr>
            <w:tcW w:w="758" w:type="pct"/>
            <w:vAlign w:val="bottom"/>
          </w:tcPr>
          <w:p w14:paraId="4CFD8765" w14:textId="77777777" w:rsidR="00C015B6" w:rsidRPr="00227991" w:rsidRDefault="00C015B6" w:rsidP="00C015B6">
            <w:pPr>
              <w:pStyle w:val="Table"/>
              <w:spacing w:line="276" w:lineRule="auto"/>
              <w:rPr>
                <w:rFonts w:cs="Times New Roman"/>
                <w:b w:val="0"/>
                <w:sz w:val="20"/>
                <w:szCs w:val="20"/>
              </w:rPr>
            </w:pPr>
            <w:proofErr w:type="spellStart"/>
            <w:r>
              <w:rPr>
                <w:rFonts w:cs="Times New Roman"/>
                <w:b w:val="0"/>
                <w:sz w:val="20"/>
                <w:szCs w:val="20"/>
              </w:rPr>
              <w:t>Resid</w:t>
            </w:r>
            <w:proofErr w:type="spellEnd"/>
            <w:r>
              <w:rPr>
                <w:rFonts w:cs="Times New Roman"/>
                <w:b w:val="0"/>
                <w:sz w:val="20"/>
                <w:szCs w:val="20"/>
              </w:rPr>
              <w:t xml:space="preserve"> DF</w:t>
            </w:r>
          </w:p>
        </w:tc>
        <w:tc>
          <w:tcPr>
            <w:tcW w:w="1063" w:type="pct"/>
            <w:vAlign w:val="bottom"/>
          </w:tcPr>
          <w:p w14:paraId="35401C83" w14:textId="77777777" w:rsidR="00C015B6" w:rsidRPr="00227991" w:rsidRDefault="00C015B6" w:rsidP="00C015B6">
            <w:pPr>
              <w:pStyle w:val="Table"/>
              <w:spacing w:line="276" w:lineRule="auto"/>
              <w:rPr>
                <w:rFonts w:cs="Times New Roman"/>
                <w:b w:val="0"/>
                <w:sz w:val="20"/>
                <w:szCs w:val="20"/>
              </w:rPr>
            </w:pPr>
            <w:proofErr w:type="spellStart"/>
            <w:r>
              <w:rPr>
                <w:rFonts w:cs="Times New Roman"/>
                <w:b w:val="0"/>
                <w:sz w:val="20"/>
                <w:szCs w:val="20"/>
              </w:rPr>
              <w:t>Resid</w:t>
            </w:r>
            <w:proofErr w:type="spellEnd"/>
            <w:r>
              <w:rPr>
                <w:rFonts w:cs="Times New Roman"/>
                <w:b w:val="0"/>
                <w:sz w:val="20"/>
                <w:szCs w:val="20"/>
              </w:rPr>
              <w:t xml:space="preserve"> Dev</w:t>
            </w:r>
          </w:p>
        </w:tc>
        <w:tc>
          <w:tcPr>
            <w:tcW w:w="548" w:type="pct"/>
            <w:vAlign w:val="bottom"/>
          </w:tcPr>
          <w:p w14:paraId="779299DD" w14:textId="77777777" w:rsidR="00C015B6" w:rsidRPr="00227991" w:rsidRDefault="00C015B6" w:rsidP="00C015B6">
            <w:pPr>
              <w:pStyle w:val="Table"/>
              <w:spacing w:line="276" w:lineRule="auto"/>
              <w:rPr>
                <w:rFonts w:cs="Times New Roman"/>
                <w:b w:val="0"/>
                <w:sz w:val="20"/>
                <w:szCs w:val="20"/>
              </w:rPr>
            </w:pPr>
            <w:r w:rsidRPr="00227991">
              <w:rPr>
                <w:rFonts w:cs="Times New Roman"/>
                <w:b w:val="0"/>
                <w:sz w:val="20"/>
                <w:szCs w:val="20"/>
              </w:rPr>
              <w:t>AIC</w:t>
            </w:r>
          </w:p>
        </w:tc>
      </w:tr>
      <w:tr w:rsidR="00C015B6" w:rsidRPr="000161AE" w14:paraId="03BBFB23" w14:textId="77777777" w:rsidTr="00C015B6">
        <w:trPr>
          <w:trHeight w:val="288"/>
        </w:trPr>
        <w:tc>
          <w:tcPr>
            <w:tcW w:w="869" w:type="pct"/>
            <w:tcBorders>
              <w:top w:val="single" w:sz="4" w:space="0" w:color="auto"/>
            </w:tcBorders>
            <w:vAlign w:val="center"/>
          </w:tcPr>
          <w:p w14:paraId="16DF5A1C" w14:textId="77777777" w:rsidR="00C015B6" w:rsidRPr="00227991" w:rsidRDefault="00C015B6" w:rsidP="00C015B6">
            <w:pPr>
              <w:pStyle w:val="Table"/>
              <w:spacing w:line="240" w:lineRule="auto"/>
              <w:rPr>
                <w:rFonts w:cs="Times New Roman"/>
                <w:sz w:val="20"/>
                <w:szCs w:val="20"/>
              </w:rPr>
            </w:pPr>
            <w:r>
              <w:rPr>
                <w:rFonts w:cs="Times New Roman"/>
                <w:sz w:val="20"/>
                <w:szCs w:val="20"/>
              </w:rPr>
              <w:t>YR</w:t>
            </w:r>
          </w:p>
        </w:tc>
        <w:tc>
          <w:tcPr>
            <w:tcW w:w="729" w:type="pct"/>
            <w:tcBorders>
              <w:top w:val="single" w:sz="4" w:space="0" w:color="auto"/>
            </w:tcBorders>
            <w:vAlign w:val="center"/>
          </w:tcPr>
          <w:p w14:paraId="11909BEC" w14:textId="77777777" w:rsidR="00C015B6" w:rsidRPr="00227991" w:rsidRDefault="00C015B6" w:rsidP="00C015B6">
            <w:pPr>
              <w:jc w:val="center"/>
              <w:rPr>
                <w:sz w:val="20"/>
                <w:szCs w:val="20"/>
              </w:rPr>
            </w:pPr>
            <w:r>
              <w:rPr>
                <w:sz w:val="20"/>
                <w:szCs w:val="20"/>
              </w:rPr>
              <w:t>41</w:t>
            </w:r>
          </w:p>
        </w:tc>
        <w:tc>
          <w:tcPr>
            <w:tcW w:w="1033" w:type="pct"/>
            <w:tcBorders>
              <w:top w:val="single" w:sz="4" w:space="0" w:color="auto"/>
            </w:tcBorders>
            <w:vAlign w:val="center"/>
          </w:tcPr>
          <w:p w14:paraId="73BA659A" w14:textId="77777777" w:rsidR="00C015B6" w:rsidRPr="00227991" w:rsidRDefault="00C015B6" w:rsidP="00C015B6">
            <w:pPr>
              <w:jc w:val="center"/>
              <w:rPr>
                <w:sz w:val="20"/>
                <w:szCs w:val="20"/>
              </w:rPr>
            </w:pPr>
            <w:r>
              <w:rPr>
                <w:sz w:val="20"/>
                <w:szCs w:val="20"/>
              </w:rPr>
              <w:t>1312.43</w:t>
            </w:r>
          </w:p>
        </w:tc>
        <w:tc>
          <w:tcPr>
            <w:tcW w:w="758" w:type="pct"/>
            <w:tcBorders>
              <w:top w:val="single" w:sz="4" w:space="0" w:color="auto"/>
            </w:tcBorders>
            <w:vAlign w:val="center"/>
          </w:tcPr>
          <w:p w14:paraId="50D8BFFA" w14:textId="77777777" w:rsidR="00C015B6" w:rsidRPr="00227991" w:rsidRDefault="00C015B6" w:rsidP="00C015B6">
            <w:pPr>
              <w:jc w:val="center"/>
              <w:rPr>
                <w:sz w:val="20"/>
                <w:szCs w:val="20"/>
              </w:rPr>
            </w:pPr>
            <w:r>
              <w:rPr>
                <w:sz w:val="20"/>
                <w:szCs w:val="20"/>
              </w:rPr>
              <w:t>6274</w:t>
            </w:r>
          </w:p>
        </w:tc>
        <w:tc>
          <w:tcPr>
            <w:tcW w:w="1063" w:type="pct"/>
            <w:tcBorders>
              <w:top w:val="single" w:sz="4" w:space="0" w:color="auto"/>
            </w:tcBorders>
            <w:vAlign w:val="center"/>
          </w:tcPr>
          <w:p w14:paraId="2649BD8D" w14:textId="77777777" w:rsidR="00C015B6" w:rsidRPr="00227991" w:rsidRDefault="00C015B6" w:rsidP="00C015B6">
            <w:pPr>
              <w:jc w:val="center"/>
              <w:rPr>
                <w:sz w:val="20"/>
                <w:szCs w:val="20"/>
              </w:rPr>
            </w:pPr>
            <w:r>
              <w:rPr>
                <w:sz w:val="20"/>
                <w:szCs w:val="20"/>
              </w:rPr>
              <w:t>5082.7</w:t>
            </w:r>
          </w:p>
        </w:tc>
        <w:tc>
          <w:tcPr>
            <w:tcW w:w="548" w:type="pct"/>
            <w:tcBorders>
              <w:top w:val="single" w:sz="4" w:space="0" w:color="auto"/>
            </w:tcBorders>
            <w:vAlign w:val="center"/>
          </w:tcPr>
          <w:p w14:paraId="75F99AFE" w14:textId="77777777" w:rsidR="00C015B6" w:rsidRPr="00227991" w:rsidRDefault="00C015B6" w:rsidP="00C015B6">
            <w:pPr>
              <w:jc w:val="center"/>
              <w:rPr>
                <w:sz w:val="20"/>
                <w:szCs w:val="20"/>
              </w:rPr>
            </w:pPr>
          </w:p>
        </w:tc>
      </w:tr>
      <w:tr w:rsidR="00C015B6" w:rsidRPr="000161AE" w14:paraId="3334951B" w14:textId="77777777" w:rsidTr="00C015B6">
        <w:trPr>
          <w:trHeight w:val="20"/>
        </w:trPr>
        <w:tc>
          <w:tcPr>
            <w:tcW w:w="869" w:type="pct"/>
            <w:vAlign w:val="center"/>
          </w:tcPr>
          <w:p w14:paraId="5D9E20BD" w14:textId="77777777" w:rsidR="00C015B6" w:rsidRPr="00227991" w:rsidRDefault="00C015B6" w:rsidP="00C015B6">
            <w:pPr>
              <w:pStyle w:val="Table"/>
              <w:spacing w:line="240" w:lineRule="auto"/>
              <w:jc w:val="center"/>
              <w:rPr>
                <w:rFonts w:cs="Times New Roman"/>
                <w:sz w:val="20"/>
                <w:szCs w:val="20"/>
              </w:rPr>
            </w:pPr>
            <w:r>
              <w:rPr>
                <w:rFonts w:cs="Times New Roman"/>
                <w:sz w:val="20"/>
                <w:szCs w:val="20"/>
              </w:rPr>
              <w:t>VSL</w:t>
            </w:r>
          </w:p>
        </w:tc>
        <w:tc>
          <w:tcPr>
            <w:tcW w:w="729" w:type="pct"/>
            <w:vAlign w:val="center"/>
          </w:tcPr>
          <w:p w14:paraId="165AE740" w14:textId="77777777" w:rsidR="00C015B6" w:rsidRPr="00227991" w:rsidRDefault="00C015B6" w:rsidP="00C015B6">
            <w:pPr>
              <w:pStyle w:val="Table"/>
              <w:spacing w:line="240" w:lineRule="auto"/>
              <w:jc w:val="center"/>
              <w:rPr>
                <w:rFonts w:cs="Times New Roman"/>
                <w:sz w:val="20"/>
                <w:szCs w:val="20"/>
              </w:rPr>
            </w:pPr>
            <w:r>
              <w:rPr>
                <w:rFonts w:cs="Times New Roman"/>
                <w:sz w:val="20"/>
                <w:szCs w:val="20"/>
              </w:rPr>
              <w:t>90</w:t>
            </w:r>
          </w:p>
        </w:tc>
        <w:tc>
          <w:tcPr>
            <w:tcW w:w="1033" w:type="pct"/>
            <w:vAlign w:val="center"/>
          </w:tcPr>
          <w:p w14:paraId="38664E01" w14:textId="77777777" w:rsidR="00C015B6" w:rsidRPr="00227991" w:rsidRDefault="00C015B6" w:rsidP="00C015B6">
            <w:pPr>
              <w:jc w:val="center"/>
              <w:rPr>
                <w:sz w:val="20"/>
                <w:szCs w:val="20"/>
              </w:rPr>
            </w:pPr>
            <w:r>
              <w:rPr>
                <w:sz w:val="20"/>
                <w:szCs w:val="20"/>
              </w:rPr>
              <w:t>574.57</w:t>
            </w:r>
          </w:p>
        </w:tc>
        <w:tc>
          <w:tcPr>
            <w:tcW w:w="758" w:type="pct"/>
            <w:vAlign w:val="center"/>
          </w:tcPr>
          <w:p w14:paraId="47CB4857" w14:textId="77777777" w:rsidR="00C015B6" w:rsidRPr="00227991" w:rsidRDefault="00C015B6" w:rsidP="00C015B6">
            <w:pPr>
              <w:jc w:val="center"/>
              <w:rPr>
                <w:sz w:val="20"/>
                <w:szCs w:val="20"/>
              </w:rPr>
            </w:pPr>
            <w:r>
              <w:rPr>
                <w:sz w:val="20"/>
                <w:szCs w:val="20"/>
              </w:rPr>
              <w:t>6143</w:t>
            </w:r>
          </w:p>
        </w:tc>
        <w:tc>
          <w:tcPr>
            <w:tcW w:w="1063" w:type="pct"/>
            <w:vAlign w:val="center"/>
          </w:tcPr>
          <w:p w14:paraId="5CA3127C" w14:textId="77777777" w:rsidR="00C015B6" w:rsidRPr="00227991" w:rsidRDefault="00C015B6" w:rsidP="00C015B6">
            <w:pPr>
              <w:jc w:val="center"/>
              <w:rPr>
                <w:sz w:val="20"/>
                <w:szCs w:val="20"/>
              </w:rPr>
            </w:pPr>
            <w:r>
              <w:rPr>
                <w:sz w:val="20"/>
                <w:szCs w:val="20"/>
              </w:rPr>
              <w:t>3770.3</w:t>
            </w:r>
          </w:p>
        </w:tc>
        <w:tc>
          <w:tcPr>
            <w:tcW w:w="548" w:type="pct"/>
            <w:vAlign w:val="center"/>
          </w:tcPr>
          <w:p w14:paraId="770919ED" w14:textId="77777777" w:rsidR="00C015B6" w:rsidRPr="00227991" w:rsidRDefault="00C015B6" w:rsidP="00C015B6">
            <w:pPr>
              <w:jc w:val="center"/>
              <w:rPr>
                <w:sz w:val="20"/>
                <w:szCs w:val="20"/>
              </w:rPr>
            </w:pPr>
          </w:p>
        </w:tc>
      </w:tr>
      <w:tr w:rsidR="00C015B6" w:rsidRPr="000161AE" w14:paraId="483A9E6F" w14:textId="77777777" w:rsidTr="00C015B6">
        <w:trPr>
          <w:trHeight w:val="20"/>
        </w:trPr>
        <w:tc>
          <w:tcPr>
            <w:tcW w:w="869" w:type="pct"/>
            <w:vAlign w:val="center"/>
          </w:tcPr>
          <w:p w14:paraId="0348F7F7" w14:textId="77777777" w:rsidR="00C015B6" w:rsidRPr="00227991" w:rsidRDefault="00C015B6" w:rsidP="00C015B6">
            <w:pPr>
              <w:pStyle w:val="Table"/>
              <w:spacing w:line="240" w:lineRule="auto"/>
              <w:jc w:val="center"/>
              <w:rPr>
                <w:rFonts w:cs="Times New Roman"/>
                <w:sz w:val="20"/>
                <w:szCs w:val="20"/>
              </w:rPr>
            </w:pPr>
            <w:r>
              <w:rPr>
                <w:rFonts w:cs="Times New Roman"/>
                <w:sz w:val="20"/>
                <w:szCs w:val="20"/>
              </w:rPr>
              <w:t>WOY</w:t>
            </w:r>
          </w:p>
        </w:tc>
        <w:tc>
          <w:tcPr>
            <w:tcW w:w="729" w:type="pct"/>
            <w:vAlign w:val="center"/>
          </w:tcPr>
          <w:p w14:paraId="215D7954" w14:textId="77777777" w:rsidR="00C015B6" w:rsidRPr="00227991" w:rsidRDefault="00C015B6" w:rsidP="00C015B6">
            <w:pPr>
              <w:pStyle w:val="Table"/>
              <w:spacing w:line="240" w:lineRule="auto"/>
              <w:jc w:val="center"/>
              <w:rPr>
                <w:rFonts w:cs="Times New Roman"/>
                <w:sz w:val="20"/>
                <w:szCs w:val="20"/>
              </w:rPr>
            </w:pPr>
            <w:r>
              <w:rPr>
                <w:rFonts w:cs="Times New Roman"/>
                <w:sz w:val="20"/>
                <w:szCs w:val="20"/>
              </w:rPr>
              <w:t>15</w:t>
            </w:r>
          </w:p>
        </w:tc>
        <w:tc>
          <w:tcPr>
            <w:tcW w:w="1033" w:type="pct"/>
            <w:vAlign w:val="center"/>
          </w:tcPr>
          <w:p w14:paraId="1A0440A5" w14:textId="77777777" w:rsidR="00C015B6" w:rsidRPr="00227991" w:rsidRDefault="00C015B6" w:rsidP="00C015B6">
            <w:pPr>
              <w:jc w:val="center"/>
              <w:rPr>
                <w:sz w:val="20"/>
                <w:szCs w:val="20"/>
              </w:rPr>
            </w:pPr>
            <w:r>
              <w:rPr>
                <w:sz w:val="20"/>
                <w:szCs w:val="20"/>
              </w:rPr>
              <w:t>82.89</w:t>
            </w:r>
          </w:p>
        </w:tc>
        <w:tc>
          <w:tcPr>
            <w:tcW w:w="758" w:type="pct"/>
            <w:vAlign w:val="center"/>
          </w:tcPr>
          <w:p w14:paraId="3030BC1B" w14:textId="77777777" w:rsidR="00C015B6" w:rsidRPr="00227991" w:rsidRDefault="00C015B6" w:rsidP="00C015B6">
            <w:pPr>
              <w:jc w:val="center"/>
              <w:rPr>
                <w:sz w:val="20"/>
                <w:szCs w:val="20"/>
              </w:rPr>
            </w:pPr>
            <w:r>
              <w:rPr>
                <w:sz w:val="20"/>
                <w:szCs w:val="20"/>
              </w:rPr>
              <w:t>6129</w:t>
            </w:r>
          </w:p>
        </w:tc>
        <w:tc>
          <w:tcPr>
            <w:tcW w:w="1063" w:type="pct"/>
            <w:vAlign w:val="center"/>
          </w:tcPr>
          <w:p w14:paraId="58AD1A32" w14:textId="77777777" w:rsidR="00C015B6" w:rsidRPr="00227991" w:rsidRDefault="00C015B6" w:rsidP="00C015B6">
            <w:pPr>
              <w:jc w:val="center"/>
              <w:rPr>
                <w:sz w:val="20"/>
                <w:szCs w:val="20"/>
              </w:rPr>
            </w:pPr>
            <w:r>
              <w:rPr>
                <w:sz w:val="20"/>
                <w:szCs w:val="20"/>
              </w:rPr>
              <w:t>3195.7</w:t>
            </w:r>
          </w:p>
        </w:tc>
        <w:tc>
          <w:tcPr>
            <w:tcW w:w="548" w:type="pct"/>
            <w:vAlign w:val="center"/>
          </w:tcPr>
          <w:p w14:paraId="03D2C776" w14:textId="77777777" w:rsidR="00C015B6" w:rsidRPr="00227991" w:rsidRDefault="00C015B6" w:rsidP="00C015B6">
            <w:pPr>
              <w:jc w:val="center"/>
              <w:rPr>
                <w:sz w:val="20"/>
                <w:szCs w:val="20"/>
              </w:rPr>
            </w:pPr>
          </w:p>
        </w:tc>
      </w:tr>
      <w:tr w:rsidR="00C015B6" w:rsidRPr="000161AE" w14:paraId="4D0F21ED" w14:textId="77777777" w:rsidTr="00C015B6">
        <w:trPr>
          <w:trHeight w:val="20"/>
        </w:trPr>
        <w:tc>
          <w:tcPr>
            <w:tcW w:w="869" w:type="pct"/>
            <w:vAlign w:val="center"/>
          </w:tcPr>
          <w:p w14:paraId="0BDCD461" w14:textId="77777777" w:rsidR="00C015B6" w:rsidRPr="00227991" w:rsidRDefault="00C015B6" w:rsidP="00C015B6">
            <w:pPr>
              <w:pStyle w:val="Table"/>
              <w:spacing w:line="240" w:lineRule="auto"/>
              <w:jc w:val="center"/>
              <w:rPr>
                <w:rFonts w:cs="Times New Roman"/>
                <w:sz w:val="20"/>
                <w:szCs w:val="20"/>
              </w:rPr>
            </w:pPr>
            <w:r>
              <w:rPr>
                <w:rFonts w:cs="Times New Roman"/>
                <w:sz w:val="20"/>
                <w:szCs w:val="20"/>
              </w:rPr>
              <w:t>MSA</w:t>
            </w:r>
          </w:p>
        </w:tc>
        <w:tc>
          <w:tcPr>
            <w:tcW w:w="729" w:type="pct"/>
            <w:vAlign w:val="center"/>
          </w:tcPr>
          <w:p w14:paraId="31CC4EBA" w14:textId="77777777" w:rsidR="00C015B6" w:rsidRPr="00227991" w:rsidRDefault="00C015B6" w:rsidP="00C015B6">
            <w:pPr>
              <w:pStyle w:val="Table"/>
              <w:spacing w:line="240" w:lineRule="auto"/>
              <w:jc w:val="center"/>
              <w:rPr>
                <w:rFonts w:cs="Times New Roman"/>
                <w:sz w:val="20"/>
                <w:szCs w:val="20"/>
              </w:rPr>
            </w:pPr>
            <w:r>
              <w:rPr>
                <w:rFonts w:cs="Times New Roman"/>
                <w:sz w:val="20"/>
                <w:szCs w:val="20"/>
              </w:rPr>
              <w:t>3</w:t>
            </w:r>
          </w:p>
        </w:tc>
        <w:tc>
          <w:tcPr>
            <w:tcW w:w="1033" w:type="pct"/>
            <w:vAlign w:val="center"/>
          </w:tcPr>
          <w:p w14:paraId="05F505F9" w14:textId="77777777" w:rsidR="00C015B6" w:rsidRPr="00227991" w:rsidRDefault="00C015B6" w:rsidP="00C015B6">
            <w:pPr>
              <w:jc w:val="center"/>
              <w:rPr>
                <w:sz w:val="20"/>
                <w:szCs w:val="20"/>
              </w:rPr>
            </w:pPr>
            <w:r>
              <w:rPr>
                <w:sz w:val="20"/>
                <w:szCs w:val="20"/>
              </w:rPr>
              <w:t>65.83</w:t>
            </w:r>
          </w:p>
        </w:tc>
        <w:tc>
          <w:tcPr>
            <w:tcW w:w="758" w:type="pct"/>
            <w:vAlign w:val="center"/>
          </w:tcPr>
          <w:p w14:paraId="23F2D11D" w14:textId="77777777" w:rsidR="00C015B6" w:rsidRPr="00227991" w:rsidRDefault="00C015B6" w:rsidP="00C015B6">
            <w:pPr>
              <w:jc w:val="center"/>
              <w:rPr>
                <w:sz w:val="20"/>
                <w:szCs w:val="20"/>
              </w:rPr>
            </w:pPr>
            <w:r>
              <w:rPr>
                <w:sz w:val="20"/>
                <w:szCs w:val="20"/>
              </w:rPr>
              <w:t>6125</w:t>
            </w:r>
          </w:p>
        </w:tc>
        <w:tc>
          <w:tcPr>
            <w:tcW w:w="1063" w:type="pct"/>
            <w:vAlign w:val="center"/>
          </w:tcPr>
          <w:p w14:paraId="354D0D18" w14:textId="77777777" w:rsidR="00C015B6" w:rsidRPr="00227991" w:rsidRDefault="00C015B6" w:rsidP="00C015B6">
            <w:pPr>
              <w:jc w:val="center"/>
              <w:rPr>
                <w:sz w:val="20"/>
                <w:szCs w:val="20"/>
              </w:rPr>
            </w:pPr>
            <w:r>
              <w:rPr>
                <w:sz w:val="20"/>
                <w:szCs w:val="20"/>
              </w:rPr>
              <w:t>3047.0</w:t>
            </w:r>
          </w:p>
        </w:tc>
        <w:tc>
          <w:tcPr>
            <w:tcW w:w="548" w:type="pct"/>
            <w:vAlign w:val="center"/>
          </w:tcPr>
          <w:p w14:paraId="67FC171A" w14:textId="77777777" w:rsidR="00C015B6" w:rsidRPr="00227991" w:rsidRDefault="00C015B6" w:rsidP="00C015B6">
            <w:pPr>
              <w:jc w:val="center"/>
              <w:rPr>
                <w:sz w:val="20"/>
                <w:szCs w:val="20"/>
              </w:rPr>
            </w:pPr>
          </w:p>
        </w:tc>
      </w:tr>
      <w:tr w:rsidR="00C015B6" w:rsidRPr="000161AE" w14:paraId="19A162F5" w14:textId="77777777" w:rsidTr="00C015B6">
        <w:trPr>
          <w:trHeight w:val="20"/>
        </w:trPr>
        <w:tc>
          <w:tcPr>
            <w:tcW w:w="869" w:type="pct"/>
            <w:vAlign w:val="center"/>
          </w:tcPr>
          <w:p w14:paraId="58956700" w14:textId="77777777" w:rsidR="00C015B6" w:rsidRPr="00227991" w:rsidRDefault="00C015B6" w:rsidP="00C015B6">
            <w:pPr>
              <w:pStyle w:val="Table"/>
              <w:spacing w:line="240" w:lineRule="auto"/>
              <w:jc w:val="center"/>
              <w:rPr>
                <w:rFonts w:cs="Times New Roman"/>
                <w:sz w:val="20"/>
                <w:szCs w:val="20"/>
              </w:rPr>
            </w:pPr>
            <w:r>
              <w:rPr>
                <w:rFonts w:cs="Times New Roman"/>
                <w:sz w:val="20"/>
                <w:szCs w:val="20"/>
              </w:rPr>
              <w:t>PF</w:t>
            </w:r>
          </w:p>
        </w:tc>
        <w:tc>
          <w:tcPr>
            <w:tcW w:w="729" w:type="pct"/>
            <w:vAlign w:val="center"/>
          </w:tcPr>
          <w:p w14:paraId="769D4609" w14:textId="77777777" w:rsidR="00C015B6" w:rsidRPr="00227991" w:rsidRDefault="00C015B6" w:rsidP="00C015B6">
            <w:pPr>
              <w:pStyle w:val="Table"/>
              <w:spacing w:line="240" w:lineRule="auto"/>
              <w:jc w:val="center"/>
              <w:rPr>
                <w:rFonts w:cs="Times New Roman"/>
                <w:sz w:val="20"/>
                <w:szCs w:val="20"/>
              </w:rPr>
            </w:pPr>
            <w:r>
              <w:rPr>
                <w:rFonts w:cs="Times New Roman"/>
                <w:sz w:val="20"/>
                <w:szCs w:val="20"/>
              </w:rPr>
              <w:t>6</w:t>
            </w:r>
          </w:p>
        </w:tc>
        <w:tc>
          <w:tcPr>
            <w:tcW w:w="1033" w:type="pct"/>
            <w:vAlign w:val="center"/>
          </w:tcPr>
          <w:p w14:paraId="0A94BBB6" w14:textId="77777777" w:rsidR="00C015B6" w:rsidRPr="00227991" w:rsidRDefault="00C015B6" w:rsidP="00C015B6">
            <w:pPr>
              <w:jc w:val="center"/>
              <w:rPr>
                <w:sz w:val="20"/>
                <w:szCs w:val="20"/>
              </w:rPr>
            </w:pPr>
            <w:r>
              <w:rPr>
                <w:sz w:val="20"/>
                <w:szCs w:val="20"/>
              </w:rPr>
              <w:t>20.14</w:t>
            </w:r>
          </w:p>
        </w:tc>
        <w:tc>
          <w:tcPr>
            <w:tcW w:w="758" w:type="pct"/>
            <w:vAlign w:val="center"/>
          </w:tcPr>
          <w:p w14:paraId="06F1F316" w14:textId="77777777" w:rsidR="00C015B6" w:rsidRPr="00227991" w:rsidRDefault="00C015B6" w:rsidP="00C015B6">
            <w:pPr>
              <w:jc w:val="center"/>
              <w:rPr>
                <w:sz w:val="20"/>
                <w:szCs w:val="20"/>
              </w:rPr>
            </w:pPr>
            <w:r>
              <w:rPr>
                <w:sz w:val="20"/>
                <w:szCs w:val="20"/>
              </w:rPr>
              <w:t>6119</w:t>
            </w:r>
          </w:p>
        </w:tc>
        <w:tc>
          <w:tcPr>
            <w:tcW w:w="1063" w:type="pct"/>
            <w:vAlign w:val="center"/>
          </w:tcPr>
          <w:p w14:paraId="0B074ECA" w14:textId="77777777" w:rsidR="00C015B6" w:rsidRPr="00227991" w:rsidRDefault="00C015B6" w:rsidP="00C015B6">
            <w:pPr>
              <w:jc w:val="center"/>
              <w:rPr>
                <w:sz w:val="20"/>
                <w:szCs w:val="20"/>
              </w:rPr>
            </w:pPr>
            <w:r>
              <w:rPr>
                <w:sz w:val="20"/>
                <w:szCs w:val="20"/>
              </w:rPr>
              <w:t>3026.9</w:t>
            </w:r>
          </w:p>
        </w:tc>
        <w:tc>
          <w:tcPr>
            <w:tcW w:w="548" w:type="pct"/>
            <w:vAlign w:val="center"/>
          </w:tcPr>
          <w:p w14:paraId="32664CE9" w14:textId="77777777" w:rsidR="00C015B6" w:rsidRPr="00227991" w:rsidRDefault="00C015B6" w:rsidP="00C015B6">
            <w:pPr>
              <w:jc w:val="center"/>
              <w:rPr>
                <w:sz w:val="20"/>
                <w:szCs w:val="20"/>
              </w:rPr>
            </w:pPr>
            <w:r>
              <w:rPr>
                <w:sz w:val="20"/>
                <w:szCs w:val="20"/>
              </w:rPr>
              <w:t>13547</w:t>
            </w:r>
          </w:p>
        </w:tc>
      </w:tr>
      <w:tr w:rsidR="00C015B6" w:rsidRPr="000161AE" w14:paraId="07F8A60C" w14:textId="77777777" w:rsidTr="00C015B6">
        <w:trPr>
          <w:trHeight w:val="20"/>
        </w:trPr>
        <w:tc>
          <w:tcPr>
            <w:tcW w:w="869" w:type="pct"/>
            <w:vAlign w:val="center"/>
          </w:tcPr>
          <w:p w14:paraId="5F5E2273" w14:textId="77777777" w:rsidR="00C015B6" w:rsidRPr="00227991" w:rsidRDefault="00C015B6" w:rsidP="00C015B6">
            <w:pPr>
              <w:pStyle w:val="Table"/>
              <w:spacing w:line="240" w:lineRule="auto"/>
              <w:jc w:val="center"/>
              <w:rPr>
                <w:rFonts w:cs="Times New Roman"/>
                <w:sz w:val="20"/>
                <w:szCs w:val="20"/>
              </w:rPr>
            </w:pPr>
            <w:r>
              <w:rPr>
                <w:rFonts w:cs="Times New Roman"/>
                <w:sz w:val="20"/>
                <w:szCs w:val="20"/>
              </w:rPr>
              <w:t>+PD+MOY</w:t>
            </w:r>
          </w:p>
        </w:tc>
        <w:tc>
          <w:tcPr>
            <w:tcW w:w="729" w:type="pct"/>
            <w:vAlign w:val="center"/>
          </w:tcPr>
          <w:p w14:paraId="395C80A0" w14:textId="77777777" w:rsidR="00C015B6" w:rsidRPr="00227991" w:rsidRDefault="00C015B6" w:rsidP="00C015B6">
            <w:pPr>
              <w:pStyle w:val="Table"/>
              <w:spacing w:line="240" w:lineRule="auto"/>
              <w:jc w:val="center"/>
              <w:rPr>
                <w:rFonts w:cs="Times New Roman"/>
                <w:sz w:val="20"/>
                <w:szCs w:val="20"/>
              </w:rPr>
            </w:pPr>
            <w:r>
              <w:rPr>
                <w:rFonts w:cs="Times New Roman"/>
                <w:sz w:val="20"/>
                <w:szCs w:val="20"/>
              </w:rPr>
              <w:t>3</w:t>
            </w:r>
          </w:p>
        </w:tc>
        <w:tc>
          <w:tcPr>
            <w:tcW w:w="1033" w:type="pct"/>
            <w:vAlign w:val="center"/>
          </w:tcPr>
          <w:p w14:paraId="2CBF54B7" w14:textId="77777777" w:rsidR="00C015B6" w:rsidRPr="00227991" w:rsidRDefault="00C015B6" w:rsidP="00C015B6">
            <w:pPr>
              <w:jc w:val="center"/>
              <w:rPr>
                <w:sz w:val="20"/>
                <w:szCs w:val="20"/>
              </w:rPr>
            </w:pPr>
          </w:p>
        </w:tc>
        <w:tc>
          <w:tcPr>
            <w:tcW w:w="758" w:type="pct"/>
            <w:vAlign w:val="center"/>
          </w:tcPr>
          <w:p w14:paraId="4321BB1C" w14:textId="77777777" w:rsidR="00C015B6" w:rsidRPr="00227991" w:rsidRDefault="00C015B6" w:rsidP="00C015B6">
            <w:pPr>
              <w:rPr>
                <w:sz w:val="20"/>
                <w:szCs w:val="20"/>
              </w:rPr>
            </w:pPr>
          </w:p>
        </w:tc>
        <w:tc>
          <w:tcPr>
            <w:tcW w:w="1063" w:type="pct"/>
            <w:vAlign w:val="center"/>
          </w:tcPr>
          <w:p w14:paraId="0013F7B8" w14:textId="77777777" w:rsidR="00C015B6" w:rsidRPr="00227991" w:rsidRDefault="00C015B6" w:rsidP="00C015B6">
            <w:pPr>
              <w:jc w:val="center"/>
              <w:rPr>
                <w:sz w:val="20"/>
                <w:szCs w:val="20"/>
              </w:rPr>
            </w:pPr>
          </w:p>
        </w:tc>
        <w:tc>
          <w:tcPr>
            <w:tcW w:w="548" w:type="pct"/>
            <w:vAlign w:val="center"/>
          </w:tcPr>
          <w:p w14:paraId="1912F974" w14:textId="77777777" w:rsidR="00C015B6" w:rsidRPr="00227991" w:rsidRDefault="00C015B6" w:rsidP="00C015B6">
            <w:pPr>
              <w:jc w:val="center"/>
              <w:rPr>
                <w:sz w:val="20"/>
                <w:szCs w:val="20"/>
              </w:rPr>
            </w:pPr>
            <w:r>
              <w:rPr>
                <w:sz w:val="20"/>
                <w:szCs w:val="20"/>
              </w:rPr>
              <w:t>13547.67</w:t>
            </w:r>
          </w:p>
        </w:tc>
      </w:tr>
      <w:tr w:rsidR="00C015B6" w:rsidRPr="000161AE" w14:paraId="7F611E9A" w14:textId="77777777" w:rsidTr="00C015B6">
        <w:trPr>
          <w:trHeight w:val="20"/>
        </w:trPr>
        <w:tc>
          <w:tcPr>
            <w:tcW w:w="869" w:type="pct"/>
            <w:vAlign w:val="center"/>
          </w:tcPr>
          <w:p w14:paraId="6906BF64" w14:textId="77777777" w:rsidR="00C015B6" w:rsidRPr="00227991" w:rsidRDefault="00C015B6" w:rsidP="00C015B6">
            <w:pPr>
              <w:pStyle w:val="Table"/>
              <w:spacing w:line="240" w:lineRule="auto"/>
              <w:jc w:val="center"/>
              <w:rPr>
                <w:rFonts w:cs="Times New Roman"/>
                <w:sz w:val="20"/>
                <w:szCs w:val="20"/>
              </w:rPr>
            </w:pPr>
          </w:p>
        </w:tc>
        <w:tc>
          <w:tcPr>
            <w:tcW w:w="729" w:type="pct"/>
            <w:vAlign w:val="center"/>
          </w:tcPr>
          <w:p w14:paraId="42E94D57" w14:textId="77777777" w:rsidR="00C015B6" w:rsidRPr="00227991" w:rsidRDefault="00C015B6" w:rsidP="00C015B6">
            <w:pPr>
              <w:pStyle w:val="Table"/>
              <w:spacing w:line="240" w:lineRule="auto"/>
              <w:jc w:val="center"/>
              <w:rPr>
                <w:rFonts w:cs="Times New Roman"/>
                <w:sz w:val="20"/>
                <w:szCs w:val="20"/>
              </w:rPr>
            </w:pPr>
          </w:p>
        </w:tc>
        <w:tc>
          <w:tcPr>
            <w:tcW w:w="1033" w:type="pct"/>
            <w:vAlign w:val="center"/>
          </w:tcPr>
          <w:p w14:paraId="0B48ED75" w14:textId="77777777" w:rsidR="00C015B6" w:rsidRPr="00227991" w:rsidRDefault="00C015B6" w:rsidP="00C015B6">
            <w:pPr>
              <w:jc w:val="center"/>
              <w:rPr>
                <w:sz w:val="20"/>
                <w:szCs w:val="20"/>
              </w:rPr>
            </w:pPr>
          </w:p>
        </w:tc>
        <w:tc>
          <w:tcPr>
            <w:tcW w:w="758" w:type="pct"/>
            <w:vAlign w:val="center"/>
          </w:tcPr>
          <w:p w14:paraId="07CA55BC" w14:textId="77777777" w:rsidR="00C015B6" w:rsidRPr="00227991" w:rsidRDefault="00C015B6" w:rsidP="00C015B6">
            <w:pPr>
              <w:rPr>
                <w:sz w:val="20"/>
                <w:szCs w:val="20"/>
              </w:rPr>
            </w:pPr>
          </w:p>
        </w:tc>
        <w:tc>
          <w:tcPr>
            <w:tcW w:w="1063" w:type="pct"/>
            <w:vAlign w:val="center"/>
          </w:tcPr>
          <w:p w14:paraId="7847B18F" w14:textId="77777777" w:rsidR="00C015B6" w:rsidRPr="00227991" w:rsidRDefault="00C015B6" w:rsidP="00C015B6">
            <w:pPr>
              <w:jc w:val="center"/>
              <w:rPr>
                <w:sz w:val="20"/>
                <w:szCs w:val="20"/>
              </w:rPr>
            </w:pPr>
          </w:p>
        </w:tc>
        <w:tc>
          <w:tcPr>
            <w:tcW w:w="548" w:type="pct"/>
            <w:vAlign w:val="center"/>
          </w:tcPr>
          <w:p w14:paraId="7173B7DA" w14:textId="77777777" w:rsidR="00C015B6" w:rsidRPr="00227991" w:rsidRDefault="00C015B6" w:rsidP="00C015B6">
            <w:pPr>
              <w:jc w:val="center"/>
              <w:rPr>
                <w:sz w:val="20"/>
                <w:szCs w:val="20"/>
              </w:rPr>
            </w:pPr>
          </w:p>
        </w:tc>
      </w:tr>
    </w:tbl>
    <w:p w14:paraId="4BDFF640" w14:textId="77777777" w:rsidR="00C015B6" w:rsidRDefault="00C015B6" w:rsidP="00C015B6">
      <w:pPr>
        <w:spacing w:after="200" w:line="276" w:lineRule="auto"/>
        <w:rPr>
          <w:bCs/>
          <w:color w:val="000000" w:themeColor="text1"/>
        </w:rPr>
      </w:pPr>
    </w:p>
    <w:p w14:paraId="69F6DC46" w14:textId="77777777" w:rsidR="00C015B6" w:rsidRPr="00E70BDE" w:rsidRDefault="00C015B6" w:rsidP="00C015B6">
      <w:pPr>
        <w:keepNext/>
        <w:rPr>
          <w:bCs/>
          <w:color w:val="000000" w:themeColor="text1"/>
        </w:rPr>
      </w:pPr>
      <w:r>
        <w:rPr>
          <w:bCs/>
          <w:color w:val="000000" w:themeColor="text1"/>
        </w:rPr>
        <w:lastRenderedPageBreak/>
        <w:t xml:space="preserve">Table B-5. </w:t>
      </w:r>
      <w:r>
        <w:rPr>
          <w:bCs/>
        </w:rPr>
        <w:t>S</w:t>
      </w:r>
      <w:r w:rsidRPr="00E70BDE">
        <w:rPr>
          <w:bCs/>
        </w:rPr>
        <w:t>tandardized</w:t>
      </w:r>
      <w:r>
        <w:rPr>
          <w:bCs/>
        </w:rPr>
        <w:t xml:space="preserve"> (censored/full data), and scaled arithmetic observed </w:t>
      </w:r>
      <w:r w:rsidRPr="00E70BDE">
        <w:rPr>
          <w:bCs/>
          <w:color w:val="000000" w:themeColor="text1"/>
        </w:rPr>
        <w:t>CPUE indices</w:t>
      </w:r>
      <w:r>
        <w:rPr>
          <w:bCs/>
          <w:color w:val="000000" w:themeColor="text1"/>
        </w:rPr>
        <w:t>.</w:t>
      </w:r>
      <w:r w:rsidRPr="00E70BDE">
        <w:rPr>
          <w:bCs/>
          <w:color w:val="000000" w:themeColor="text1"/>
          <w:sz w:val="20"/>
          <w:szCs w:val="20"/>
        </w:rPr>
        <w:t xml:space="preserve"> </w:t>
      </w:r>
    </w:p>
    <w:tbl>
      <w:tblPr>
        <w:tblStyle w:val="ADFGTable"/>
        <w:tblW w:w="0" w:type="auto"/>
        <w:tblLook w:val="04A0" w:firstRow="1" w:lastRow="0" w:firstColumn="1" w:lastColumn="0" w:noHBand="0" w:noVBand="1"/>
      </w:tblPr>
      <w:tblGrid>
        <w:gridCol w:w="960"/>
        <w:gridCol w:w="1089"/>
        <w:gridCol w:w="966"/>
      </w:tblGrid>
      <w:tr w:rsidR="00C015B6" w:rsidRPr="008D3A38" w14:paraId="423562BD" w14:textId="77777777" w:rsidTr="00C015B6">
        <w:trPr>
          <w:cnfStyle w:val="100000000000" w:firstRow="1" w:lastRow="0" w:firstColumn="0" w:lastColumn="0" w:oddVBand="0" w:evenVBand="0" w:oddHBand="0" w:evenHBand="0" w:firstRowFirstColumn="0" w:firstRowLastColumn="0" w:lastRowFirstColumn="0" w:lastRowLastColumn="0"/>
          <w:trHeight w:val="144"/>
        </w:trPr>
        <w:tc>
          <w:tcPr>
            <w:tcW w:w="960" w:type="dxa"/>
            <w:vMerge w:val="restart"/>
            <w:noWrap/>
            <w:vAlign w:val="center"/>
          </w:tcPr>
          <w:p w14:paraId="3E6D6044" w14:textId="77777777" w:rsidR="00C015B6" w:rsidRPr="008D3A38" w:rsidRDefault="00C015B6" w:rsidP="00C015B6">
            <w:pPr>
              <w:keepNext/>
              <w:spacing w:line="276" w:lineRule="auto"/>
              <w:jc w:val="right"/>
              <w:rPr>
                <w:bCs/>
                <w:color w:val="000000" w:themeColor="text1"/>
                <w:sz w:val="20"/>
                <w:szCs w:val="20"/>
              </w:rPr>
            </w:pPr>
            <w:r w:rsidRPr="008D3A38">
              <w:rPr>
                <w:bCs/>
                <w:color w:val="000000" w:themeColor="text1"/>
                <w:sz w:val="20"/>
                <w:szCs w:val="20"/>
              </w:rPr>
              <w:t>Year</w:t>
            </w:r>
          </w:p>
        </w:tc>
        <w:tc>
          <w:tcPr>
            <w:tcW w:w="2055" w:type="dxa"/>
            <w:gridSpan w:val="2"/>
            <w:noWrap/>
            <w:vAlign w:val="center"/>
          </w:tcPr>
          <w:p w14:paraId="0512EDB1" w14:textId="77777777" w:rsidR="00C015B6" w:rsidRPr="008D3A38" w:rsidRDefault="00C015B6" w:rsidP="00C015B6">
            <w:pPr>
              <w:keepNext/>
              <w:spacing w:line="276" w:lineRule="auto"/>
              <w:jc w:val="right"/>
              <w:rPr>
                <w:bCs/>
                <w:color w:val="000000" w:themeColor="text1"/>
                <w:sz w:val="20"/>
                <w:szCs w:val="20"/>
              </w:rPr>
            </w:pPr>
            <w:r>
              <w:rPr>
                <w:bCs/>
                <w:color w:val="000000" w:themeColor="text1"/>
                <w:sz w:val="20"/>
                <w:szCs w:val="20"/>
              </w:rPr>
              <w:t>Censored</w:t>
            </w:r>
          </w:p>
        </w:tc>
      </w:tr>
      <w:tr w:rsidR="00C015B6" w:rsidRPr="008D3A38" w14:paraId="0A5E25C3" w14:textId="77777777" w:rsidTr="00C015B6">
        <w:trPr>
          <w:trHeight w:val="188"/>
        </w:trPr>
        <w:tc>
          <w:tcPr>
            <w:tcW w:w="960" w:type="dxa"/>
            <w:vMerge/>
            <w:tcBorders>
              <w:bottom w:val="single" w:sz="4" w:space="0" w:color="auto"/>
            </w:tcBorders>
            <w:noWrap/>
            <w:vAlign w:val="center"/>
            <w:hideMark/>
          </w:tcPr>
          <w:p w14:paraId="1519B26C" w14:textId="77777777" w:rsidR="00C015B6" w:rsidRPr="008D3A38" w:rsidRDefault="00C015B6" w:rsidP="00C015B6">
            <w:pPr>
              <w:keepNext/>
              <w:spacing w:line="276" w:lineRule="auto"/>
              <w:jc w:val="right"/>
              <w:rPr>
                <w:b/>
                <w:bCs/>
                <w:color w:val="000000" w:themeColor="text1"/>
                <w:sz w:val="20"/>
                <w:szCs w:val="20"/>
              </w:rPr>
            </w:pPr>
          </w:p>
        </w:tc>
        <w:tc>
          <w:tcPr>
            <w:tcW w:w="1089" w:type="dxa"/>
            <w:tcBorders>
              <w:top w:val="single" w:sz="4" w:space="0" w:color="auto"/>
              <w:bottom w:val="single" w:sz="4" w:space="0" w:color="auto"/>
            </w:tcBorders>
            <w:noWrap/>
            <w:vAlign w:val="center"/>
            <w:hideMark/>
          </w:tcPr>
          <w:p w14:paraId="15DE90D6" w14:textId="77777777" w:rsidR="00C015B6" w:rsidRPr="008D3A38" w:rsidRDefault="00C015B6" w:rsidP="00C015B6">
            <w:pPr>
              <w:keepNext/>
              <w:spacing w:line="276" w:lineRule="auto"/>
              <w:jc w:val="right"/>
              <w:rPr>
                <w:b/>
                <w:bCs/>
                <w:color w:val="000000" w:themeColor="text1"/>
                <w:sz w:val="20"/>
                <w:szCs w:val="20"/>
              </w:rPr>
            </w:pPr>
            <w:r w:rsidRPr="008D3A38">
              <w:rPr>
                <w:b/>
                <w:bCs/>
                <w:color w:val="000000" w:themeColor="text1"/>
                <w:sz w:val="20"/>
                <w:szCs w:val="20"/>
              </w:rPr>
              <w:t>CPUE</w:t>
            </w:r>
          </w:p>
        </w:tc>
        <w:tc>
          <w:tcPr>
            <w:tcW w:w="966" w:type="dxa"/>
            <w:tcBorders>
              <w:top w:val="single" w:sz="4" w:space="0" w:color="auto"/>
              <w:bottom w:val="single" w:sz="4" w:space="0" w:color="auto"/>
            </w:tcBorders>
            <w:noWrap/>
            <w:vAlign w:val="center"/>
            <w:hideMark/>
          </w:tcPr>
          <w:p w14:paraId="16670CAE" w14:textId="77777777" w:rsidR="00C015B6" w:rsidRPr="008D3A38" w:rsidRDefault="00C015B6" w:rsidP="00C015B6">
            <w:pPr>
              <w:keepNext/>
              <w:spacing w:line="276" w:lineRule="auto"/>
              <w:jc w:val="right"/>
              <w:rPr>
                <w:b/>
                <w:bCs/>
                <w:color w:val="000000" w:themeColor="text1"/>
                <w:sz w:val="20"/>
                <w:szCs w:val="20"/>
              </w:rPr>
            </w:pPr>
            <w:r w:rsidRPr="008D3A38">
              <w:rPr>
                <w:b/>
                <w:bCs/>
                <w:color w:val="000000" w:themeColor="text1"/>
                <w:sz w:val="20"/>
                <w:szCs w:val="20"/>
              </w:rPr>
              <w:t>SE</w:t>
            </w:r>
          </w:p>
        </w:tc>
      </w:tr>
      <w:tr w:rsidR="00C015B6" w:rsidRPr="008D3A38" w14:paraId="34E5EE97" w14:textId="77777777" w:rsidTr="00C015B6">
        <w:trPr>
          <w:trHeight w:val="144"/>
        </w:trPr>
        <w:tc>
          <w:tcPr>
            <w:tcW w:w="960" w:type="dxa"/>
            <w:tcBorders>
              <w:top w:val="single" w:sz="4" w:space="0" w:color="auto"/>
            </w:tcBorders>
            <w:noWrap/>
            <w:vAlign w:val="center"/>
            <w:hideMark/>
          </w:tcPr>
          <w:p w14:paraId="58DB664E" w14:textId="77777777" w:rsidR="00C015B6" w:rsidRPr="008D3A38" w:rsidRDefault="00C015B6" w:rsidP="00C015B6">
            <w:pPr>
              <w:keepNext/>
              <w:contextualSpacing/>
              <w:jc w:val="right"/>
              <w:rPr>
                <w:bCs/>
                <w:color w:val="000000" w:themeColor="text1"/>
                <w:sz w:val="20"/>
                <w:szCs w:val="20"/>
              </w:rPr>
            </w:pPr>
            <w:r w:rsidRPr="008D3A38">
              <w:rPr>
                <w:bCs/>
                <w:color w:val="000000" w:themeColor="text1"/>
                <w:sz w:val="20"/>
                <w:szCs w:val="20"/>
              </w:rPr>
              <w:t>1977</w:t>
            </w:r>
          </w:p>
        </w:tc>
        <w:tc>
          <w:tcPr>
            <w:tcW w:w="1089" w:type="dxa"/>
            <w:tcBorders>
              <w:top w:val="single" w:sz="4" w:space="0" w:color="auto"/>
            </w:tcBorders>
            <w:noWrap/>
            <w:vAlign w:val="bottom"/>
          </w:tcPr>
          <w:p w14:paraId="73F0AE93" w14:textId="77777777" w:rsidR="00C015B6" w:rsidRPr="00E216CA" w:rsidRDefault="00C015B6" w:rsidP="00C015B6">
            <w:pPr>
              <w:contextualSpacing/>
              <w:jc w:val="right"/>
              <w:rPr>
                <w:color w:val="000000"/>
                <w:sz w:val="21"/>
                <w:szCs w:val="21"/>
              </w:rPr>
            </w:pPr>
            <w:r>
              <w:rPr>
                <w:rFonts w:ascii="Calibri" w:hAnsi="Calibri" w:cs="Calibri"/>
                <w:color w:val="000000"/>
              </w:rPr>
              <w:t>3.29</w:t>
            </w:r>
          </w:p>
        </w:tc>
        <w:tc>
          <w:tcPr>
            <w:tcW w:w="966" w:type="dxa"/>
            <w:tcBorders>
              <w:top w:val="single" w:sz="4" w:space="0" w:color="auto"/>
            </w:tcBorders>
            <w:noWrap/>
            <w:vAlign w:val="bottom"/>
          </w:tcPr>
          <w:p w14:paraId="73664159" w14:textId="77777777" w:rsidR="00C015B6" w:rsidRPr="00E216CA" w:rsidRDefault="00C015B6" w:rsidP="00C015B6">
            <w:pPr>
              <w:contextualSpacing/>
              <w:jc w:val="right"/>
              <w:rPr>
                <w:color w:val="000000"/>
                <w:sz w:val="21"/>
                <w:szCs w:val="21"/>
              </w:rPr>
            </w:pPr>
            <w:r>
              <w:rPr>
                <w:rFonts w:ascii="Calibri" w:hAnsi="Calibri" w:cs="Calibri"/>
                <w:color w:val="000000"/>
              </w:rPr>
              <w:t>0.68</w:t>
            </w:r>
          </w:p>
        </w:tc>
      </w:tr>
      <w:tr w:rsidR="00C015B6" w:rsidRPr="008D3A38" w14:paraId="30810A65" w14:textId="77777777" w:rsidTr="00C015B6">
        <w:trPr>
          <w:trHeight w:val="144"/>
        </w:trPr>
        <w:tc>
          <w:tcPr>
            <w:tcW w:w="960" w:type="dxa"/>
            <w:noWrap/>
            <w:vAlign w:val="center"/>
            <w:hideMark/>
          </w:tcPr>
          <w:p w14:paraId="73FEE90D" w14:textId="77777777" w:rsidR="00C015B6" w:rsidRPr="008D3A38" w:rsidRDefault="00C015B6" w:rsidP="00C015B6">
            <w:pPr>
              <w:keepNext/>
              <w:contextualSpacing/>
              <w:jc w:val="right"/>
              <w:rPr>
                <w:bCs/>
                <w:color w:val="000000" w:themeColor="text1"/>
                <w:sz w:val="20"/>
                <w:szCs w:val="20"/>
              </w:rPr>
            </w:pPr>
            <w:r w:rsidRPr="008D3A38">
              <w:rPr>
                <w:bCs/>
                <w:color w:val="000000" w:themeColor="text1"/>
                <w:sz w:val="20"/>
                <w:szCs w:val="20"/>
              </w:rPr>
              <w:t>1978</w:t>
            </w:r>
          </w:p>
        </w:tc>
        <w:tc>
          <w:tcPr>
            <w:tcW w:w="1089" w:type="dxa"/>
            <w:noWrap/>
            <w:vAlign w:val="bottom"/>
          </w:tcPr>
          <w:p w14:paraId="153F7B88" w14:textId="77777777" w:rsidR="00C015B6" w:rsidRPr="00E216CA" w:rsidRDefault="00C015B6" w:rsidP="00C015B6">
            <w:pPr>
              <w:contextualSpacing/>
              <w:jc w:val="right"/>
              <w:rPr>
                <w:color w:val="000000"/>
                <w:sz w:val="21"/>
                <w:szCs w:val="21"/>
              </w:rPr>
            </w:pPr>
            <w:r>
              <w:rPr>
                <w:rFonts w:ascii="Calibri" w:hAnsi="Calibri" w:cs="Calibri"/>
                <w:color w:val="000000"/>
              </w:rPr>
              <w:t>4.68</w:t>
            </w:r>
          </w:p>
        </w:tc>
        <w:tc>
          <w:tcPr>
            <w:tcW w:w="966" w:type="dxa"/>
            <w:noWrap/>
            <w:vAlign w:val="bottom"/>
          </w:tcPr>
          <w:p w14:paraId="3F72C1C9" w14:textId="77777777" w:rsidR="00C015B6" w:rsidRPr="00E216CA" w:rsidRDefault="00C015B6" w:rsidP="00C015B6">
            <w:pPr>
              <w:contextualSpacing/>
              <w:jc w:val="right"/>
              <w:rPr>
                <w:color w:val="000000"/>
                <w:sz w:val="21"/>
                <w:szCs w:val="21"/>
              </w:rPr>
            </w:pPr>
            <w:r>
              <w:rPr>
                <w:rFonts w:ascii="Calibri" w:hAnsi="Calibri" w:cs="Calibri"/>
                <w:color w:val="000000"/>
              </w:rPr>
              <w:t>0.65</w:t>
            </w:r>
          </w:p>
        </w:tc>
      </w:tr>
      <w:tr w:rsidR="00C015B6" w:rsidRPr="008D3A38" w14:paraId="7CE1F3EC" w14:textId="77777777" w:rsidTr="00C015B6">
        <w:trPr>
          <w:trHeight w:val="144"/>
        </w:trPr>
        <w:tc>
          <w:tcPr>
            <w:tcW w:w="960" w:type="dxa"/>
            <w:noWrap/>
            <w:vAlign w:val="center"/>
            <w:hideMark/>
          </w:tcPr>
          <w:p w14:paraId="61789E61" w14:textId="77777777" w:rsidR="00C015B6" w:rsidRPr="008D3A38" w:rsidRDefault="00C015B6" w:rsidP="00C015B6">
            <w:pPr>
              <w:keepNext/>
              <w:contextualSpacing/>
              <w:jc w:val="right"/>
              <w:rPr>
                <w:bCs/>
                <w:color w:val="000000" w:themeColor="text1"/>
                <w:sz w:val="20"/>
                <w:szCs w:val="20"/>
              </w:rPr>
            </w:pPr>
            <w:r w:rsidRPr="008D3A38">
              <w:rPr>
                <w:bCs/>
                <w:color w:val="000000" w:themeColor="text1"/>
                <w:sz w:val="20"/>
                <w:szCs w:val="20"/>
              </w:rPr>
              <w:t>1979</w:t>
            </w:r>
          </w:p>
        </w:tc>
        <w:tc>
          <w:tcPr>
            <w:tcW w:w="1089" w:type="dxa"/>
            <w:noWrap/>
            <w:vAlign w:val="bottom"/>
          </w:tcPr>
          <w:p w14:paraId="6B60D956" w14:textId="77777777" w:rsidR="00C015B6" w:rsidRPr="00E216CA" w:rsidRDefault="00C015B6" w:rsidP="00C015B6">
            <w:pPr>
              <w:contextualSpacing/>
              <w:jc w:val="right"/>
              <w:rPr>
                <w:color w:val="000000"/>
                <w:sz w:val="21"/>
                <w:szCs w:val="21"/>
              </w:rPr>
            </w:pPr>
            <w:r>
              <w:rPr>
                <w:rFonts w:ascii="Calibri" w:hAnsi="Calibri" w:cs="Calibri"/>
                <w:color w:val="000000"/>
              </w:rPr>
              <w:t>2.87</w:t>
            </w:r>
          </w:p>
        </w:tc>
        <w:tc>
          <w:tcPr>
            <w:tcW w:w="966" w:type="dxa"/>
            <w:noWrap/>
            <w:vAlign w:val="bottom"/>
          </w:tcPr>
          <w:p w14:paraId="7D7E99DF" w14:textId="77777777" w:rsidR="00C015B6" w:rsidRPr="00E216CA" w:rsidRDefault="00C015B6" w:rsidP="00C015B6">
            <w:pPr>
              <w:contextualSpacing/>
              <w:jc w:val="right"/>
              <w:rPr>
                <w:color w:val="000000"/>
                <w:sz w:val="21"/>
                <w:szCs w:val="21"/>
              </w:rPr>
            </w:pPr>
            <w:r>
              <w:rPr>
                <w:rFonts w:ascii="Calibri" w:hAnsi="Calibri" w:cs="Calibri"/>
                <w:color w:val="000000"/>
              </w:rPr>
              <w:t>0.64</w:t>
            </w:r>
          </w:p>
        </w:tc>
      </w:tr>
      <w:tr w:rsidR="00C015B6" w:rsidRPr="008D3A38" w14:paraId="7FD55E2D" w14:textId="77777777" w:rsidTr="00C015B6">
        <w:trPr>
          <w:trHeight w:val="144"/>
        </w:trPr>
        <w:tc>
          <w:tcPr>
            <w:tcW w:w="960" w:type="dxa"/>
            <w:noWrap/>
            <w:vAlign w:val="center"/>
            <w:hideMark/>
          </w:tcPr>
          <w:p w14:paraId="0357A4F1" w14:textId="77777777" w:rsidR="00C015B6" w:rsidRPr="008D3A38" w:rsidRDefault="00C015B6" w:rsidP="00C015B6">
            <w:pPr>
              <w:keepNext/>
              <w:contextualSpacing/>
              <w:jc w:val="right"/>
              <w:rPr>
                <w:bCs/>
                <w:color w:val="000000" w:themeColor="text1"/>
                <w:sz w:val="20"/>
                <w:szCs w:val="20"/>
              </w:rPr>
            </w:pPr>
            <w:r w:rsidRPr="008D3A38">
              <w:rPr>
                <w:bCs/>
                <w:color w:val="000000" w:themeColor="text1"/>
                <w:sz w:val="20"/>
                <w:szCs w:val="20"/>
              </w:rPr>
              <w:t>1980</w:t>
            </w:r>
          </w:p>
        </w:tc>
        <w:tc>
          <w:tcPr>
            <w:tcW w:w="1089" w:type="dxa"/>
            <w:noWrap/>
            <w:vAlign w:val="bottom"/>
          </w:tcPr>
          <w:p w14:paraId="545F5CEF" w14:textId="77777777" w:rsidR="00C015B6" w:rsidRPr="00E216CA" w:rsidRDefault="00C015B6" w:rsidP="00C015B6">
            <w:pPr>
              <w:contextualSpacing/>
              <w:jc w:val="right"/>
              <w:rPr>
                <w:color w:val="000000"/>
                <w:sz w:val="21"/>
                <w:szCs w:val="21"/>
              </w:rPr>
            </w:pPr>
            <w:r>
              <w:rPr>
                <w:rFonts w:ascii="Calibri" w:hAnsi="Calibri" w:cs="Calibri"/>
                <w:color w:val="000000"/>
              </w:rPr>
              <w:t>3.07</w:t>
            </w:r>
          </w:p>
        </w:tc>
        <w:tc>
          <w:tcPr>
            <w:tcW w:w="966" w:type="dxa"/>
            <w:noWrap/>
            <w:vAlign w:val="bottom"/>
          </w:tcPr>
          <w:p w14:paraId="697D1D2E" w14:textId="77777777" w:rsidR="00C015B6" w:rsidRPr="00E216CA" w:rsidRDefault="00C015B6" w:rsidP="00C015B6">
            <w:pPr>
              <w:contextualSpacing/>
              <w:jc w:val="right"/>
              <w:rPr>
                <w:color w:val="000000"/>
                <w:sz w:val="21"/>
                <w:szCs w:val="21"/>
              </w:rPr>
            </w:pPr>
            <w:r>
              <w:rPr>
                <w:rFonts w:ascii="Calibri" w:hAnsi="Calibri" w:cs="Calibri"/>
                <w:color w:val="000000"/>
              </w:rPr>
              <w:t>0.65</w:t>
            </w:r>
          </w:p>
        </w:tc>
      </w:tr>
      <w:tr w:rsidR="00C015B6" w:rsidRPr="008D3A38" w14:paraId="0F1B8540" w14:textId="77777777" w:rsidTr="00C015B6">
        <w:trPr>
          <w:trHeight w:val="144"/>
        </w:trPr>
        <w:tc>
          <w:tcPr>
            <w:tcW w:w="960" w:type="dxa"/>
            <w:noWrap/>
            <w:vAlign w:val="center"/>
            <w:hideMark/>
          </w:tcPr>
          <w:p w14:paraId="378AD6D7" w14:textId="77777777" w:rsidR="00C015B6" w:rsidRPr="008D3A38" w:rsidRDefault="00C015B6" w:rsidP="00C015B6">
            <w:pPr>
              <w:keepNext/>
              <w:contextualSpacing/>
              <w:jc w:val="right"/>
              <w:rPr>
                <w:bCs/>
                <w:color w:val="000000" w:themeColor="text1"/>
                <w:sz w:val="20"/>
                <w:szCs w:val="20"/>
              </w:rPr>
            </w:pPr>
            <w:r w:rsidRPr="008D3A38">
              <w:rPr>
                <w:bCs/>
                <w:color w:val="000000" w:themeColor="text1"/>
                <w:sz w:val="20"/>
                <w:szCs w:val="20"/>
              </w:rPr>
              <w:t>1981</w:t>
            </w:r>
          </w:p>
        </w:tc>
        <w:tc>
          <w:tcPr>
            <w:tcW w:w="1089" w:type="dxa"/>
            <w:noWrap/>
            <w:vAlign w:val="bottom"/>
          </w:tcPr>
          <w:p w14:paraId="6460BE8F" w14:textId="77777777" w:rsidR="00C015B6" w:rsidRPr="00E216CA" w:rsidRDefault="00C015B6" w:rsidP="00C015B6">
            <w:pPr>
              <w:contextualSpacing/>
              <w:jc w:val="right"/>
              <w:rPr>
                <w:color w:val="000000"/>
                <w:sz w:val="21"/>
                <w:szCs w:val="21"/>
              </w:rPr>
            </w:pPr>
            <w:r>
              <w:rPr>
                <w:rFonts w:ascii="Calibri" w:hAnsi="Calibri" w:cs="Calibri"/>
                <w:color w:val="000000"/>
              </w:rPr>
              <w:t>0.86</w:t>
            </w:r>
          </w:p>
        </w:tc>
        <w:tc>
          <w:tcPr>
            <w:tcW w:w="966" w:type="dxa"/>
            <w:noWrap/>
            <w:vAlign w:val="bottom"/>
          </w:tcPr>
          <w:p w14:paraId="6E7B6696" w14:textId="77777777" w:rsidR="00C015B6" w:rsidRPr="00E216CA" w:rsidRDefault="00C015B6" w:rsidP="00C015B6">
            <w:pPr>
              <w:contextualSpacing/>
              <w:jc w:val="right"/>
              <w:rPr>
                <w:color w:val="000000"/>
                <w:sz w:val="21"/>
                <w:szCs w:val="21"/>
              </w:rPr>
            </w:pPr>
            <w:r>
              <w:rPr>
                <w:rFonts w:ascii="Calibri" w:hAnsi="Calibri" w:cs="Calibri"/>
                <w:color w:val="000000"/>
              </w:rPr>
              <w:t>0.64</w:t>
            </w:r>
          </w:p>
        </w:tc>
      </w:tr>
      <w:tr w:rsidR="00C015B6" w:rsidRPr="008D3A38" w14:paraId="7B74233E" w14:textId="77777777" w:rsidTr="00C015B6">
        <w:trPr>
          <w:trHeight w:val="144"/>
        </w:trPr>
        <w:tc>
          <w:tcPr>
            <w:tcW w:w="960" w:type="dxa"/>
            <w:noWrap/>
            <w:vAlign w:val="center"/>
            <w:hideMark/>
          </w:tcPr>
          <w:p w14:paraId="2DD3AC5C" w14:textId="77777777" w:rsidR="00C015B6" w:rsidRPr="008D3A38" w:rsidRDefault="00C015B6" w:rsidP="00C015B6">
            <w:pPr>
              <w:keepNext/>
              <w:contextualSpacing/>
              <w:jc w:val="right"/>
              <w:rPr>
                <w:bCs/>
                <w:color w:val="000000" w:themeColor="text1"/>
                <w:sz w:val="20"/>
                <w:szCs w:val="20"/>
              </w:rPr>
            </w:pPr>
            <w:r w:rsidRPr="008D3A38">
              <w:rPr>
                <w:bCs/>
                <w:color w:val="000000" w:themeColor="text1"/>
                <w:sz w:val="20"/>
                <w:szCs w:val="20"/>
              </w:rPr>
              <w:t>1982</w:t>
            </w:r>
          </w:p>
        </w:tc>
        <w:tc>
          <w:tcPr>
            <w:tcW w:w="1089" w:type="dxa"/>
            <w:noWrap/>
            <w:vAlign w:val="bottom"/>
          </w:tcPr>
          <w:p w14:paraId="2C882389" w14:textId="77777777" w:rsidR="00C015B6" w:rsidRPr="00E216CA" w:rsidRDefault="00C015B6" w:rsidP="00C015B6">
            <w:pPr>
              <w:contextualSpacing/>
              <w:jc w:val="right"/>
              <w:rPr>
                <w:color w:val="000000"/>
                <w:sz w:val="21"/>
                <w:szCs w:val="21"/>
              </w:rPr>
            </w:pPr>
            <w:r>
              <w:rPr>
                <w:rFonts w:ascii="Calibri" w:hAnsi="Calibri" w:cs="Calibri"/>
                <w:color w:val="000000"/>
              </w:rPr>
              <w:t>0.20</w:t>
            </w:r>
          </w:p>
        </w:tc>
        <w:tc>
          <w:tcPr>
            <w:tcW w:w="966" w:type="dxa"/>
            <w:noWrap/>
            <w:vAlign w:val="bottom"/>
          </w:tcPr>
          <w:p w14:paraId="7DC7F7A3" w14:textId="77777777" w:rsidR="00C015B6" w:rsidRPr="00E216CA" w:rsidRDefault="00C015B6" w:rsidP="00C015B6">
            <w:pPr>
              <w:contextualSpacing/>
              <w:jc w:val="right"/>
              <w:rPr>
                <w:color w:val="000000"/>
                <w:sz w:val="21"/>
                <w:szCs w:val="21"/>
              </w:rPr>
            </w:pPr>
            <w:r>
              <w:rPr>
                <w:rFonts w:ascii="Calibri" w:hAnsi="Calibri" w:cs="Calibri"/>
                <w:color w:val="000000"/>
              </w:rPr>
              <w:t>0.62</w:t>
            </w:r>
          </w:p>
        </w:tc>
      </w:tr>
      <w:tr w:rsidR="00C015B6" w:rsidRPr="008D3A38" w14:paraId="1CD158E4" w14:textId="77777777" w:rsidTr="00C015B6">
        <w:trPr>
          <w:trHeight w:val="144"/>
        </w:trPr>
        <w:tc>
          <w:tcPr>
            <w:tcW w:w="960" w:type="dxa"/>
            <w:noWrap/>
            <w:vAlign w:val="center"/>
            <w:hideMark/>
          </w:tcPr>
          <w:p w14:paraId="31790B9E" w14:textId="77777777" w:rsidR="00C015B6" w:rsidRPr="008D3A38" w:rsidRDefault="00C015B6" w:rsidP="00C015B6">
            <w:pPr>
              <w:keepNext/>
              <w:contextualSpacing/>
              <w:jc w:val="right"/>
              <w:rPr>
                <w:bCs/>
                <w:color w:val="000000" w:themeColor="text1"/>
                <w:sz w:val="20"/>
                <w:szCs w:val="20"/>
              </w:rPr>
            </w:pPr>
            <w:r w:rsidRPr="008D3A38">
              <w:rPr>
                <w:bCs/>
                <w:color w:val="000000" w:themeColor="text1"/>
                <w:sz w:val="20"/>
                <w:szCs w:val="20"/>
              </w:rPr>
              <w:t>1983</w:t>
            </w:r>
          </w:p>
        </w:tc>
        <w:tc>
          <w:tcPr>
            <w:tcW w:w="1089" w:type="dxa"/>
            <w:noWrap/>
            <w:vAlign w:val="bottom"/>
          </w:tcPr>
          <w:p w14:paraId="0BBF7D40" w14:textId="77777777" w:rsidR="00C015B6" w:rsidRPr="00E216CA" w:rsidRDefault="00C015B6" w:rsidP="00C015B6">
            <w:pPr>
              <w:contextualSpacing/>
              <w:jc w:val="right"/>
              <w:rPr>
                <w:color w:val="000000"/>
                <w:sz w:val="21"/>
                <w:szCs w:val="21"/>
              </w:rPr>
            </w:pPr>
            <w:r>
              <w:rPr>
                <w:rFonts w:ascii="Calibri" w:hAnsi="Calibri" w:cs="Calibri"/>
                <w:color w:val="000000"/>
              </w:rPr>
              <w:t>0.90</w:t>
            </w:r>
          </w:p>
        </w:tc>
        <w:tc>
          <w:tcPr>
            <w:tcW w:w="966" w:type="dxa"/>
            <w:noWrap/>
            <w:vAlign w:val="bottom"/>
          </w:tcPr>
          <w:p w14:paraId="4C34B35A" w14:textId="77777777" w:rsidR="00C015B6" w:rsidRPr="00E216CA" w:rsidRDefault="00C015B6" w:rsidP="00C015B6">
            <w:pPr>
              <w:contextualSpacing/>
              <w:jc w:val="right"/>
              <w:rPr>
                <w:color w:val="000000"/>
                <w:sz w:val="21"/>
                <w:szCs w:val="21"/>
              </w:rPr>
            </w:pPr>
            <w:r>
              <w:rPr>
                <w:rFonts w:ascii="Calibri" w:hAnsi="Calibri" w:cs="Calibri"/>
                <w:color w:val="000000"/>
              </w:rPr>
              <w:t>0.65</w:t>
            </w:r>
          </w:p>
        </w:tc>
      </w:tr>
      <w:tr w:rsidR="00C015B6" w:rsidRPr="008D3A38" w14:paraId="168FA1AC" w14:textId="77777777" w:rsidTr="00C015B6">
        <w:trPr>
          <w:trHeight w:val="144"/>
        </w:trPr>
        <w:tc>
          <w:tcPr>
            <w:tcW w:w="960" w:type="dxa"/>
            <w:noWrap/>
            <w:vAlign w:val="center"/>
            <w:hideMark/>
          </w:tcPr>
          <w:p w14:paraId="264BEA76" w14:textId="77777777" w:rsidR="00C015B6" w:rsidRPr="008D3A38" w:rsidRDefault="00C015B6" w:rsidP="00C015B6">
            <w:pPr>
              <w:keepNext/>
              <w:contextualSpacing/>
              <w:jc w:val="right"/>
              <w:rPr>
                <w:bCs/>
                <w:color w:val="000000" w:themeColor="text1"/>
                <w:sz w:val="20"/>
                <w:szCs w:val="20"/>
              </w:rPr>
            </w:pPr>
            <w:r w:rsidRPr="008D3A38">
              <w:rPr>
                <w:bCs/>
                <w:color w:val="000000" w:themeColor="text1"/>
                <w:sz w:val="20"/>
                <w:szCs w:val="20"/>
              </w:rPr>
              <w:t>1984</w:t>
            </w:r>
          </w:p>
        </w:tc>
        <w:tc>
          <w:tcPr>
            <w:tcW w:w="1089" w:type="dxa"/>
            <w:noWrap/>
            <w:vAlign w:val="bottom"/>
          </w:tcPr>
          <w:p w14:paraId="496E7D38" w14:textId="77777777" w:rsidR="00C015B6" w:rsidRPr="00E216CA" w:rsidRDefault="00C015B6" w:rsidP="00C015B6">
            <w:pPr>
              <w:contextualSpacing/>
              <w:jc w:val="right"/>
              <w:rPr>
                <w:color w:val="000000"/>
                <w:sz w:val="21"/>
                <w:szCs w:val="21"/>
              </w:rPr>
            </w:pPr>
            <w:r>
              <w:rPr>
                <w:rFonts w:ascii="Calibri" w:hAnsi="Calibri" w:cs="Calibri"/>
                <w:color w:val="000000"/>
              </w:rPr>
              <w:t>1.59</w:t>
            </w:r>
          </w:p>
        </w:tc>
        <w:tc>
          <w:tcPr>
            <w:tcW w:w="966" w:type="dxa"/>
            <w:noWrap/>
            <w:vAlign w:val="bottom"/>
          </w:tcPr>
          <w:p w14:paraId="2EC6AAB5" w14:textId="77777777" w:rsidR="00C015B6" w:rsidRPr="00E216CA" w:rsidRDefault="00C015B6" w:rsidP="00C015B6">
            <w:pPr>
              <w:contextualSpacing/>
              <w:jc w:val="right"/>
              <w:rPr>
                <w:color w:val="000000"/>
                <w:sz w:val="21"/>
                <w:szCs w:val="21"/>
              </w:rPr>
            </w:pPr>
            <w:r>
              <w:rPr>
                <w:rFonts w:ascii="Calibri" w:hAnsi="Calibri" w:cs="Calibri"/>
                <w:color w:val="000000"/>
              </w:rPr>
              <w:t>0.65</w:t>
            </w:r>
          </w:p>
        </w:tc>
      </w:tr>
      <w:tr w:rsidR="00C015B6" w:rsidRPr="008D3A38" w14:paraId="69C3881E" w14:textId="77777777" w:rsidTr="00C015B6">
        <w:trPr>
          <w:trHeight w:val="144"/>
        </w:trPr>
        <w:tc>
          <w:tcPr>
            <w:tcW w:w="960" w:type="dxa"/>
            <w:noWrap/>
            <w:vAlign w:val="center"/>
            <w:hideMark/>
          </w:tcPr>
          <w:p w14:paraId="1F39F4A4" w14:textId="77777777" w:rsidR="00C015B6" w:rsidRPr="008D3A38" w:rsidRDefault="00C015B6" w:rsidP="00C015B6">
            <w:pPr>
              <w:keepNext/>
              <w:contextualSpacing/>
              <w:jc w:val="right"/>
              <w:rPr>
                <w:bCs/>
                <w:color w:val="000000" w:themeColor="text1"/>
                <w:sz w:val="20"/>
                <w:szCs w:val="20"/>
              </w:rPr>
            </w:pPr>
            <w:r w:rsidRPr="008D3A38">
              <w:rPr>
                <w:bCs/>
                <w:color w:val="000000" w:themeColor="text1"/>
                <w:sz w:val="20"/>
                <w:szCs w:val="20"/>
              </w:rPr>
              <w:t>1985</w:t>
            </w:r>
          </w:p>
        </w:tc>
        <w:tc>
          <w:tcPr>
            <w:tcW w:w="1089" w:type="dxa"/>
            <w:noWrap/>
            <w:vAlign w:val="bottom"/>
          </w:tcPr>
          <w:p w14:paraId="0D6AF10D" w14:textId="77777777" w:rsidR="00C015B6" w:rsidRPr="00E216CA" w:rsidRDefault="00C015B6" w:rsidP="00C015B6">
            <w:pPr>
              <w:contextualSpacing/>
              <w:jc w:val="right"/>
              <w:rPr>
                <w:color w:val="000000"/>
                <w:sz w:val="21"/>
                <w:szCs w:val="21"/>
              </w:rPr>
            </w:pPr>
            <w:r>
              <w:rPr>
                <w:rFonts w:ascii="Calibri" w:hAnsi="Calibri" w:cs="Calibri"/>
                <w:color w:val="000000"/>
              </w:rPr>
              <w:t>0.50</w:t>
            </w:r>
          </w:p>
        </w:tc>
        <w:tc>
          <w:tcPr>
            <w:tcW w:w="966" w:type="dxa"/>
            <w:noWrap/>
            <w:vAlign w:val="bottom"/>
          </w:tcPr>
          <w:p w14:paraId="5AAE3F69" w14:textId="77777777" w:rsidR="00C015B6" w:rsidRPr="00E216CA" w:rsidRDefault="00C015B6" w:rsidP="00C015B6">
            <w:pPr>
              <w:contextualSpacing/>
              <w:jc w:val="right"/>
              <w:rPr>
                <w:color w:val="000000"/>
                <w:sz w:val="21"/>
                <w:szCs w:val="21"/>
              </w:rPr>
            </w:pPr>
            <w:r>
              <w:rPr>
                <w:rFonts w:ascii="Calibri" w:hAnsi="Calibri" w:cs="Calibri"/>
                <w:color w:val="000000"/>
              </w:rPr>
              <w:t>0.66</w:t>
            </w:r>
          </w:p>
        </w:tc>
      </w:tr>
      <w:tr w:rsidR="00C015B6" w:rsidRPr="008D3A38" w14:paraId="170168F9" w14:textId="77777777" w:rsidTr="00C015B6">
        <w:trPr>
          <w:trHeight w:val="144"/>
        </w:trPr>
        <w:tc>
          <w:tcPr>
            <w:tcW w:w="960" w:type="dxa"/>
            <w:noWrap/>
            <w:vAlign w:val="center"/>
            <w:hideMark/>
          </w:tcPr>
          <w:p w14:paraId="0D49D319" w14:textId="77777777" w:rsidR="00C015B6" w:rsidRPr="008D3A38" w:rsidRDefault="00C015B6" w:rsidP="00C015B6">
            <w:pPr>
              <w:keepNext/>
              <w:contextualSpacing/>
              <w:jc w:val="right"/>
              <w:rPr>
                <w:bCs/>
                <w:color w:val="000000" w:themeColor="text1"/>
                <w:sz w:val="20"/>
                <w:szCs w:val="20"/>
              </w:rPr>
            </w:pPr>
            <w:r w:rsidRPr="008D3A38">
              <w:rPr>
                <w:bCs/>
                <w:color w:val="000000" w:themeColor="text1"/>
                <w:sz w:val="20"/>
                <w:szCs w:val="20"/>
              </w:rPr>
              <w:t>1986</w:t>
            </w:r>
          </w:p>
        </w:tc>
        <w:tc>
          <w:tcPr>
            <w:tcW w:w="1089" w:type="dxa"/>
            <w:noWrap/>
            <w:vAlign w:val="bottom"/>
          </w:tcPr>
          <w:p w14:paraId="643424A5" w14:textId="77777777" w:rsidR="00C015B6" w:rsidRPr="00E216CA" w:rsidRDefault="00C015B6" w:rsidP="00C015B6">
            <w:pPr>
              <w:contextualSpacing/>
              <w:jc w:val="right"/>
              <w:rPr>
                <w:color w:val="000000"/>
                <w:sz w:val="21"/>
                <w:szCs w:val="21"/>
              </w:rPr>
            </w:pPr>
            <w:r>
              <w:rPr>
                <w:rFonts w:ascii="Calibri" w:hAnsi="Calibri" w:cs="Calibri"/>
                <w:color w:val="000000"/>
              </w:rPr>
              <w:t>1.74</w:t>
            </w:r>
          </w:p>
        </w:tc>
        <w:tc>
          <w:tcPr>
            <w:tcW w:w="966" w:type="dxa"/>
            <w:noWrap/>
            <w:vAlign w:val="bottom"/>
          </w:tcPr>
          <w:p w14:paraId="3F6EC17B" w14:textId="77777777" w:rsidR="00C015B6" w:rsidRPr="00E216CA" w:rsidRDefault="00C015B6" w:rsidP="00C015B6">
            <w:pPr>
              <w:contextualSpacing/>
              <w:jc w:val="right"/>
              <w:rPr>
                <w:color w:val="000000"/>
                <w:sz w:val="21"/>
                <w:szCs w:val="21"/>
              </w:rPr>
            </w:pPr>
            <w:r>
              <w:rPr>
                <w:rFonts w:ascii="Calibri" w:hAnsi="Calibri" w:cs="Calibri"/>
                <w:color w:val="000000"/>
              </w:rPr>
              <w:t>0.70</w:t>
            </w:r>
          </w:p>
        </w:tc>
      </w:tr>
      <w:tr w:rsidR="00C015B6" w:rsidRPr="008D3A38" w14:paraId="2CF7CE12" w14:textId="77777777" w:rsidTr="00C015B6">
        <w:trPr>
          <w:trHeight w:val="144"/>
        </w:trPr>
        <w:tc>
          <w:tcPr>
            <w:tcW w:w="960" w:type="dxa"/>
            <w:noWrap/>
            <w:vAlign w:val="center"/>
            <w:hideMark/>
          </w:tcPr>
          <w:p w14:paraId="2C24D167" w14:textId="77777777" w:rsidR="00C015B6" w:rsidRPr="008D3A38" w:rsidRDefault="00C015B6" w:rsidP="00C015B6">
            <w:pPr>
              <w:keepNext/>
              <w:contextualSpacing/>
              <w:jc w:val="right"/>
              <w:rPr>
                <w:bCs/>
                <w:color w:val="000000" w:themeColor="text1"/>
                <w:sz w:val="20"/>
                <w:szCs w:val="20"/>
              </w:rPr>
            </w:pPr>
            <w:r w:rsidRPr="008D3A38">
              <w:rPr>
                <w:bCs/>
                <w:color w:val="000000" w:themeColor="text1"/>
                <w:sz w:val="20"/>
                <w:szCs w:val="20"/>
              </w:rPr>
              <w:t>1987</w:t>
            </w:r>
          </w:p>
        </w:tc>
        <w:tc>
          <w:tcPr>
            <w:tcW w:w="1089" w:type="dxa"/>
            <w:noWrap/>
            <w:vAlign w:val="bottom"/>
          </w:tcPr>
          <w:p w14:paraId="1B82380F" w14:textId="77777777" w:rsidR="00C015B6" w:rsidRPr="00E216CA" w:rsidRDefault="00C015B6" w:rsidP="00C015B6">
            <w:pPr>
              <w:contextualSpacing/>
              <w:jc w:val="right"/>
              <w:rPr>
                <w:color w:val="000000"/>
                <w:sz w:val="21"/>
                <w:szCs w:val="21"/>
              </w:rPr>
            </w:pPr>
            <w:r>
              <w:rPr>
                <w:rFonts w:ascii="Calibri" w:hAnsi="Calibri" w:cs="Calibri"/>
                <w:color w:val="000000"/>
              </w:rPr>
              <w:t>0.61</w:t>
            </w:r>
          </w:p>
        </w:tc>
        <w:tc>
          <w:tcPr>
            <w:tcW w:w="966" w:type="dxa"/>
            <w:noWrap/>
            <w:vAlign w:val="bottom"/>
          </w:tcPr>
          <w:p w14:paraId="6DAD508B" w14:textId="77777777" w:rsidR="00C015B6" w:rsidRPr="00E216CA" w:rsidRDefault="00C015B6" w:rsidP="00C015B6">
            <w:pPr>
              <w:contextualSpacing/>
              <w:jc w:val="right"/>
              <w:rPr>
                <w:color w:val="000000"/>
                <w:sz w:val="21"/>
                <w:szCs w:val="21"/>
              </w:rPr>
            </w:pPr>
            <w:r>
              <w:rPr>
                <w:rFonts w:ascii="Calibri" w:hAnsi="Calibri" w:cs="Calibri"/>
                <w:color w:val="000000"/>
              </w:rPr>
              <w:t>0.64</w:t>
            </w:r>
          </w:p>
        </w:tc>
      </w:tr>
      <w:tr w:rsidR="00C015B6" w:rsidRPr="008D3A38" w14:paraId="7D284899" w14:textId="77777777" w:rsidTr="00C015B6">
        <w:trPr>
          <w:trHeight w:val="144"/>
        </w:trPr>
        <w:tc>
          <w:tcPr>
            <w:tcW w:w="960" w:type="dxa"/>
            <w:noWrap/>
            <w:vAlign w:val="center"/>
          </w:tcPr>
          <w:p w14:paraId="39A95FD5"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1988</w:t>
            </w:r>
          </w:p>
        </w:tc>
        <w:tc>
          <w:tcPr>
            <w:tcW w:w="1089" w:type="dxa"/>
            <w:noWrap/>
            <w:vAlign w:val="bottom"/>
          </w:tcPr>
          <w:p w14:paraId="31CE394F" w14:textId="77777777" w:rsidR="00C015B6" w:rsidRPr="00E216CA" w:rsidRDefault="00C015B6" w:rsidP="00C015B6">
            <w:pPr>
              <w:contextualSpacing/>
              <w:jc w:val="right"/>
              <w:rPr>
                <w:color w:val="000000"/>
                <w:sz w:val="21"/>
                <w:szCs w:val="21"/>
              </w:rPr>
            </w:pPr>
            <w:r>
              <w:rPr>
                <w:rFonts w:ascii="Calibri" w:hAnsi="Calibri" w:cs="Calibri"/>
                <w:color w:val="000000"/>
              </w:rPr>
              <w:t>2.36</w:t>
            </w:r>
          </w:p>
        </w:tc>
        <w:tc>
          <w:tcPr>
            <w:tcW w:w="966" w:type="dxa"/>
            <w:noWrap/>
            <w:vAlign w:val="bottom"/>
          </w:tcPr>
          <w:p w14:paraId="4F7957C0" w14:textId="77777777" w:rsidR="00C015B6" w:rsidRPr="00E216CA" w:rsidRDefault="00C015B6" w:rsidP="00C015B6">
            <w:pPr>
              <w:contextualSpacing/>
              <w:jc w:val="right"/>
              <w:rPr>
                <w:color w:val="000000"/>
                <w:sz w:val="21"/>
                <w:szCs w:val="21"/>
              </w:rPr>
            </w:pPr>
            <w:r>
              <w:rPr>
                <w:rFonts w:ascii="Calibri" w:hAnsi="Calibri" w:cs="Calibri"/>
                <w:color w:val="000000"/>
              </w:rPr>
              <w:t>0.86</w:t>
            </w:r>
          </w:p>
        </w:tc>
      </w:tr>
      <w:tr w:rsidR="00C015B6" w:rsidRPr="008D3A38" w14:paraId="09E2A0DF" w14:textId="77777777" w:rsidTr="00C015B6">
        <w:trPr>
          <w:trHeight w:val="144"/>
        </w:trPr>
        <w:tc>
          <w:tcPr>
            <w:tcW w:w="960" w:type="dxa"/>
            <w:noWrap/>
            <w:vAlign w:val="center"/>
            <w:hideMark/>
          </w:tcPr>
          <w:p w14:paraId="0D760C59" w14:textId="77777777" w:rsidR="00C015B6" w:rsidRPr="008D3A38" w:rsidRDefault="00C015B6" w:rsidP="00C015B6">
            <w:pPr>
              <w:keepNext/>
              <w:contextualSpacing/>
              <w:jc w:val="right"/>
              <w:rPr>
                <w:bCs/>
                <w:color w:val="000000" w:themeColor="text1"/>
                <w:sz w:val="20"/>
                <w:szCs w:val="20"/>
              </w:rPr>
            </w:pPr>
            <w:r w:rsidRPr="008D3A38">
              <w:rPr>
                <w:bCs/>
                <w:color w:val="000000" w:themeColor="text1"/>
                <w:sz w:val="20"/>
                <w:szCs w:val="20"/>
              </w:rPr>
              <w:t>1989</w:t>
            </w:r>
          </w:p>
        </w:tc>
        <w:tc>
          <w:tcPr>
            <w:tcW w:w="1089" w:type="dxa"/>
            <w:noWrap/>
            <w:vAlign w:val="bottom"/>
          </w:tcPr>
          <w:p w14:paraId="04C46211" w14:textId="77777777" w:rsidR="00C015B6" w:rsidRPr="00E216CA" w:rsidRDefault="00C015B6" w:rsidP="00C015B6">
            <w:pPr>
              <w:contextualSpacing/>
              <w:jc w:val="right"/>
              <w:rPr>
                <w:color w:val="000000"/>
                <w:sz w:val="21"/>
                <w:szCs w:val="21"/>
              </w:rPr>
            </w:pPr>
            <w:r>
              <w:rPr>
                <w:rFonts w:ascii="Calibri" w:hAnsi="Calibri" w:cs="Calibri"/>
                <w:color w:val="000000"/>
              </w:rPr>
              <w:t>1.21</w:t>
            </w:r>
          </w:p>
        </w:tc>
        <w:tc>
          <w:tcPr>
            <w:tcW w:w="966" w:type="dxa"/>
            <w:noWrap/>
            <w:vAlign w:val="bottom"/>
          </w:tcPr>
          <w:p w14:paraId="7CF2CE55" w14:textId="77777777" w:rsidR="00C015B6" w:rsidRPr="00E216CA" w:rsidRDefault="00C015B6" w:rsidP="00C015B6">
            <w:pPr>
              <w:contextualSpacing/>
              <w:jc w:val="right"/>
              <w:rPr>
                <w:color w:val="000000"/>
                <w:sz w:val="21"/>
                <w:szCs w:val="21"/>
              </w:rPr>
            </w:pPr>
            <w:r>
              <w:rPr>
                <w:rFonts w:ascii="Calibri" w:hAnsi="Calibri" w:cs="Calibri"/>
                <w:color w:val="000000"/>
              </w:rPr>
              <w:t>0.61</w:t>
            </w:r>
          </w:p>
        </w:tc>
      </w:tr>
      <w:tr w:rsidR="00C015B6" w:rsidRPr="008D3A38" w14:paraId="0782F1F2" w14:textId="77777777" w:rsidTr="00C015B6">
        <w:trPr>
          <w:trHeight w:val="144"/>
        </w:trPr>
        <w:tc>
          <w:tcPr>
            <w:tcW w:w="960" w:type="dxa"/>
            <w:noWrap/>
            <w:vAlign w:val="center"/>
            <w:hideMark/>
          </w:tcPr>
          <w:p w14:paraId="56424694" w14:textId="77777777" w:rsidR="00C015B6" w:rsidRPr="008D3A38" w:rsidRDefault="00C015B6" w:rsidP="00C015B6">
            <w:pPr>
              <w:keepNext/>
              <w:contextualSpacing/>
              <w:jc w:val="right"/>
              <w:rPr>
                <w:bCs/>
                <w:color w:val="000000" w:themeColor="text1"/>
                <w:sz w:val="20"/>
                <w:szCs w:val="20"/>
              </w:rPr>
            </w:pPr>
            <w:r w:rsidRPr="008D3A38">
              <w:rPr>
                <w:bCs/>
                <w:color w:val="000000" w:themeColor="text1"/>
                <w:sz w:val="20"/>
                <w:szCs w:val="20"/>
              </w:rPr>
              <w:t>1990</w:t>
            </w:r>
          </w:p>
        </w:tc>
        <w:tc>
          <w:tcPr>
            <w:tcW w:w="1089" w:type="dxa"/>
            <w:noWrap/>
            <w:vAlign w:val="bottom"/>
          </w:tcPr>
          <w:p w14:paraId="479A851D" w14:textId="77777777" w:rsidR="00C015B6" w:rsidRPr="00E216CA" w:rsidRDefault="00C015B6" w:rsidP="00C015B6">
            <w:pPr>
              <w:contextualSpacing/>
              <w:jc w:val="right"/>
              <w:rPr>
                <w:color w:val="000000"/>
                <w:sz w:val="21"/>
                <w:szCs w:val="21"/>
              </w:rPr>
            </w:pPr>
            <w:r>
              <w:rPr>
                <w:rFonts w:ascii="Calibri" w:hAnsi="Calibri" w:cs="Calibri"/>
                <w:color w:val="000000"/>
              </w:rPr>
              <w:t>1.08</w:t>
            </w:r>
          </w:p>
        </w:tc>
        <w:tc>
          <w:tcPr>
            <w:tcW w:w="966" w:type="dxa"/>
            <w:noWrap/>
            <w:vAlign w:val="bottom"/>
          </w:tcPr>
          <w:p w14:paraId="0DF19237" w14:textId="77777777" w:rsidR="00C015B6" w:rsidRPr="00E216CA" w:rsidRDefault="00C015B6" w:rsidP="00C015B6">
            <w:pPr>
              <w:contextualSpacing/>
              <w:jc w:val="right"/>
              <w:rPr>
                <w:color w:val="000000"/>
                <w:sz w:val="21"/>
                <w:szCs w:val="21"/>
              </w:rPr>
            </w:pPr>
            <w:r>
              <w:rPr>
                <w:rFonts w:ascii="Calibri" w:hAnsi="Calibri" w:cs="Calibri"/>
                <w:color w:val="000000"/>
              </w:rPr>
              <w:t>0.68</w:t>
            </w:r>
          </w:p>
        </w:tc>
      </w:tr>
      <w:tr w:rsidR="00C015B6" w:rsidRPr="008D3A38" w14:paraId="4CC4D45B" w14:textId="77777777" w:rsidTr="00C015B6">
        <w:trPr>
          <w:trHeight w:val="144"/>
        </w:trPr>
        <w:tc>
          <w:tcPr>
            <w:tcW w:w="960" w:type="dxa"/>
            <w:noWrap/>
            <w:vAlign w:val="center"/>
          </w:tcPr>
          <w:p w14:paraId="4588799A"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1991</w:t>
            </w:r>
          </w:p>
        </w:tc>
        <w:tc>
          <w:tcPr>
            <w:tcW w:w="1089" w:type="dxa"/>
            <w:noWrap/>
            <w:vAlign w:val="bottom"/>
          </w:tcPr>
          <w:p w14:paraId="1FADD4A0" w14:textId="77777777" w:rsidR="00C015B6" w:rsidRPr="0021464F" w:rsidRDefault="00C015B6" w:rsidP="00C015B6">
            <w:pPr>
              <w:contextualSpacing/>
              <w:jc w:val="right"/>
              <w:rPr>
                <w:color w:val="000000"/>
                <w:sz w:val="21"/>
                <w:szCs w:val="21"/>
              </w:rPr>
            </w:pPr>
          </w:p>
        </w:tc>
        <w:tc>
          <w:tcPr>
            <w:tcW w:w="966" w:type="dxa"/>
            <w:noWrap/>
            <w:vAlign w:val="bottom"/>
          </w:tcPr>
          <w:p w14:paraId="6AC2C322" w14:textId="77777777" w:rsidR="00C015B6" w:rsidRPr="0021464F" w:rsidRDefault="00C015B6" w:rsidP="00C015B6">
            <w:pPr>
              <w:contextualSpacing/>
              <w:jc w:val="right"/>
              <w:rPr>
                <w:color w:val="000000"/>
                <w:sz w:val="21"/>
                <w:szCs w:val="21"/>
              </w:rPr>
            </w:pPr>
          </w:p>
        </w:tc>
      </w:tr>
      <w:tr w:rsidR="00C015B6" w:rsidRPr="008D3A38" w14:paraId="2C2CA0AF" w14:textId="77777777" w:rsidTr="00C015B6">
        <w:trPr>
          <w:trHeight w:val="144"/>
        </w:trPr>
        <w:tc>
          <w:tcPr>
            <w:tcW w:w="960" w:type="dxa"/>
            <w:noWrap/>
            <w:vAlign w:val="center"/>
            <w:hideMark/>
          </w:tcPr>
          <w:p w14:paraId="36137B34" w14:textId="77777777" w:rsidR="00C015B6" w:rsidRPr="008D3A38" w:rsidRDefault="00C015B6" w:rsidP="00C015B6">
            <w:pPr>
              <w:keepNext/>
              <w:contextualSpacing/>
              <w:jc w:val="right"/>
              <w:rPr>
                <w:bCs/>
                <w:color w:val="000000" w:themeColor="text1"/>
                <w:sz w:val="20"/>
                <w:szCs w:val="20"/>
              </w:rPr>
            </w:pPr>
            <w:r w:rsidRPr="008D3A38">
              <w:rPr>
                <w:bCs/>
                <w:color w:val="000000" w:themeColor="text1"/>
                <w:sz w:val="20"/>
                <w:szCs w:val="20"/>
              </w:rPr>
              <w:t>1992</w:t>
            </w:r>
          </w:p>
        </w:tc>
        <w:tc>
          <w:tcPr>
            <w:tcW w:w="1089" w:type="dxa"/>
            <w:noWrap/>
            <w:vAlign w:val="bottom"/>
          </w:tcPr>
          <w:p w14:paraId="246A530F" w14:textId="77777777" w:rsidR="00C015B6" w:rsidRPr="0021464F" w:rsidRDefault="00C015B6" w:rsidP="00C015B6">
            <w:pPr>
              <w:contextualSpacing/>
              <w:jc w:val="right"/>
              <w:rPr>
                <w:color w:val="000000"/>
                <w:sz w:val="21"/>
                <w:szCs w:val="21"/>
              </w:rPr>
            </w:pPr>
            <w:r>
              <w:rPr>
                <w:rFonts w:ascii="Calibri" w:hAnsi="Calibri" w:cs="Calibri"/>
                <w:color w:val="000000"/>
              </w:rPr>
              <w:t>0.17</w:t>
            </w:r>
          </w:p>
        </w:tc>
        <w:tc>
          <w:tcPr>
            <w:tcW w:w="966" w:type="dxa"/>
            <w:noWrap/>
            <w:vAlign w:val="bottom"/>
          </w:tcPr>
          <w:p w14:paraId="1E011FC6" w14:textId="77777777" w:rsidR="00C015B6" w:rsidRPr="0021464F" w:rsidRDefault="00C015B6" w:rsidP="00C015B6">
            <w:pPr>
              <w:contextualSpacing/>
              <w:jc w:val="right"/>
              <w:rPr>
                <w:color w:val="000000"/>
                <w:sz w:val="21"/>
                <w:szCs w:val="21"/>
              </w:rPr>
            </w:pPr>
            <w:r>
              <w:rPr>
                <w:rFonts w:ascii="Calibri" w:hAnsi="Calibri" w:cs="Calibri"/>
                <w:color w:val="000000"/>
              </w:rPr>
              <w:t>0.60</w:t>
            </w:r>
          </w:p>
        </w:tc>
      </w:tr>
      <w:tr w:rsidR="00C015B6" w:rsidRPr="008D3A38" w14:paraId="4EA9641E" w14:textId="77777777" w:rsidTr="00C015B6">
        <w:trPr>
          <w:trHeight w:val="144"/>
        </w:trPr>
        <w:tc>
          <w:tcPr>
            <w:tcW w:w="960" w:type="dxa"/>
            <w:noWrap/>
            <w:vAlign w:val="center"/>
          </w:tcPr>
          <w:p w14:paraId="471D246D"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1993</w:t>
            </w:r>
          </w:p>
        </w:tc>
        <w:tc>
          <w:tcPr>
            <w:tcW w:w="1089" w:type="dxa"/>
            <w:noWrap/>
            <w:vAlign w:val="bottom"/>
          </w:tcPr>
          <w:p w14:paraId="440B550B" w14:textId="77777777" w:rsidR="00C015B6" w:rsidRPr="0021464F" w:rsidRDefault="00C015B6" w:rsidP="00C015B6">
            <w:pPr>
              <w:contextualSpacing/>
              <w:jc w:val="right"/>
              <w:rPr>
                <w:color w:val="000000"/>
                <w:sz w:val="21"/>
                <w:szCs w:val="21"/>
              </w:rPr>
            </w:pPr>
            <w:r>
              <w:rPr>
                <w:rFonts w:ascii="Calibri" w:hAnsi="Calibri" w:cs="Calibri"/>
                <w:color w:val="000000"/>
              </w:rPr>
              <w:t>0.90</w:t>
            </w:r>
          </w:p>
        </w:tc>
        <w:tc>
          <w:tcPr>
            <w:tcW w:w="966" w:type="dxa"/>
            <w:noWrap/>
            <w:vAlign w:val="bottom"/>
          </w:tcPr>
          <w:p w14:paraId="01CA72F9" w14:textId="77777777" w:rsidR="00C015B6" w:rsidRPr="0021464F" w:rsidRDefault="00C015B6" w:rsidP="00C015B6">
            <w:pPr>
              <w:contextualSpacing/>
              <w:jc w:val="right"/>
              <w:rPr>
                <w:color w:val="000000"/>
                <w:sz w:val="21"/>
                <w:szCs w:val="21"/>
              </w:rPr>
            </w:pPr>
            <w:r>
              <w:rPr>
                <w:rFonts w:ascii="Calibri" w:hAnsi="Calibri" w:cs="Calibri"/>
                <w:color w:val="000000"/>
              </w:rPr>
              <w:t>0.35</w:t>
            </w:r>
          </w:p>
        </w:tc>
      </w:tr>
      <w:tr w:rsidR="00C015B6" w:rsidRPr="008D3A38" w14:paraId="7B64FEE9" w14:textId="77777777" w:rsidTr="00C015B6">
        <w:trPr>
          <w:trHeight w:val="144"/>
        </w:trPr>
        <w:tc>
          <w:tcPr>
            <w:tcW w:w="960" w:type="dxa"/>
            <w:noWrap/>
            <w:vAlign w:val="center"/>
          </w:tcPr>
          <w:p w14:paraId="5372AC70"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1994</w:t>
            </w:r>
          </w:p>
        </w:tc>
        <w:tc>
          <w:tcPr>
            <w:tcW w:w="1089" w:type="dxa"/>
            <w:noWrap/>
            <w:vAlign w:val="bottom"/>
          </w:tcPr>
          <w:p w14:paraId="714E37D9" w14:textId="77777777" w:rsidR="00C015B6" w:rsidRPr="0021464F" w:rsidRDefault="00C015B6" w:rsidP="00C015B6">
            <w:pPr>
              <w:contextualSpacing/>
              <w:jc w:val="right"/>
              <w:rPr>
                <w:color w:val="000000"/>
                <w:sz w:val="21"/>
                <w:szCs w:val="21"/>
              </w:rPr>
            </w:pPr>
            <w:r>
              <w:rPr>
                <w:rFonts w:ascii="Calibri" w:hAnsi="Calibri" w:cs="Calibri"/>
                <w:color w:val="000000"/>
              </w:rPr>
              <w:t>0.81</w:t>
            </w:r>
          </w:p>
        </w:tc>
        <w:tc>
          <w:tcPr>
            <w:tcW w:w="966" w:type="dxa"/>
            <w:noWrap/>
            <w:vAlign w:val="bottom"/>
          </w:tcPr>
          <w:p w14:paraId="60C18700" w14:textId="77777777" w:rsidR="00C015B6" w:rsidRPr="0021464F" w:rsidRDefault="00C015B6" w:rsidP="00C015B6">
            <w:pPr>
              <w:contextualSpacing/>
              <w:jc w:val="right"/>
              <w:rPr>
                <w:color w:val="000000"/>
                <w:sz w:val="21"/>
                <w:szCs w:val="21"/>
              </w:rPr>
            </w:pPr>
            <w:r>
              <w:rPr>
                <w:rFonts w:ascii="Calibri" w:hAnsi="Calibri" w:cs="Calibri"/>
                <w:color w:val="000000"/>
              </w:rPr>
              <w:t>0.34</w:t>
            </w:r>
          </w:p>
        </w:tc>
      </w:tr>
      <w:tr w:rsidR="00C015B6" w:rsidRPr="008D3A38" w14:paraId="035A1B4B" w14:textId="77777777" w:rsidTr="00C015B6">
        <w:trPr>
          <w:trHeight w:val="144"/>
        </w:trPr>
        <w:tc>
          <w:tcPr>
            <w:tcW w:w="960" w:type="dxa"/>
            <w:noWrap/>
            <w:vAlign w:val="center"/>
          </w:tcPr>
          <w:p w14:paraId="6C9430C5"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1995</w:t>
            </w:r>
          </w:p>
        </w:tc>
        <w:tc>
          <w:tcPr>
            <w:tcW w:w="1089" w:type="dxa"/>
            <w:noWrap/>
            <w:vAlign w:val="bottom"/>
          </w:tcPr>
          <w:p w14:paraId="0C1FE6C9" w14:textId="77777777" w:rsidR="00C015B6" w:rsidRPr="0021464F" w:rsidRDefault="00C015B6" w:rsidP="00C015B6">
            <w:pPr>
              <w:contextualSpacing/>
              <w:jc w:val="right"/>
              <w:rPr>
                <w:color w:val="000000"/>
                <w:sz w:val="21"/>
                <w:szCs w:val="21"/>
              </w:rPr>
            </w:pPr>
            <w:r>
              <w:rPr>
                <w:rFonts w:ascii="Calibri" w:hAnsi="Calibri" w:cs="Calibri"/>
                <w:color w:val="000000"/>
              </w:rPr>
              <w:t>0.42</w:t>
            </w:r>
          </w:p>
        </w:tc>
        <w:tc>
          <w:tcPr>
            <w:tcW w:w="966" w:type="dxa"/>
            <w:noWrap/>
            <w:vAlign w:val="bottom"/>
          </w:tcPr>
          <w:p w14:paraId="3EE5722E" w14:textId="77777777" w:rsidR="00C015B6" w:rsidRPr="0021464F" w:rsidRDefault="00C015B6" w:rsidP="00C015B6">
            <w:pPr>
              <w:contextualSpacing/>
              <w:jc w:val="right"/>
              <w:rPr>
                <w:color w:val="000000"/>
                <w:sz w:val="21"/>
                <w:szCs w:val="21"/>
              </w:rPr>
            </w:pPr>
            <w:r>
              <w:rPr>
                <w:rFonts w:ascii="Calibri" w:hAnsi="Calibri" w:cs="Calibri"/>
                <w:color w:val="000000"/>
              </w:rPr>
              <w:t>0.34</w:t>
            </w:r>
          </w:p>
        </w:tc>
      </w:tr>
      <w:tr w:rsidR="00C015B6" w:rsidRPr="008D3A38" w14:paraId="1E2B3C80" w14:textId="77777777" w:rsidTr="00C015B6">
        <w:trPr>
          <w:trHeight w:val="144"/>
        </w:trPr>
        <w:tc>
          <w:tcPr>
            <w:tcW w:w="960" w:type="dxa"/>
            <w:noWrap/>
            <w:vAlign w:val="center"/>
          </w:tcPr>
          <w:p w14:paraId="32D5B1C9"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1996</w:t>
            </w:r>
          </w:p>
        </w:tc>
        <w:tc>
          <w:tcPr>
            <w:tcW w:w="1089" w:type="dxa"/>
            <w:noWrap/>
            <w:vAlign w:val="bottom"/>
          </w:tcPr>
          <w:p w14:paraId="4B1245EF" w14:textId="77777777" w:rsidR="00C015B6" w:rsidRPr="0021464F" w:rsidRDefault="00C015B6" w:rsidP="00C015B6">
            <w:pPr>
              <w:contextualSpacing/>
              <w:jc w:val="right"/>
              <w:rPr>
                <w:color w:val="000000"/>
                <w:sz w:val="21"/>
                <w:szCs w:val="21"/>
              </w:rPr>
            </w:pPr>
            <w:r>
              <w:rPr>
                <w:rFonts w:ascii="Calibri" w:hAnsi="Calibri" w:cs="Calibri"/>
                <w:color w:val="000000"/>
              </w:rPr>
              <w:t>0.51</w:t>
            </w:r>
          </w:p>
        </w:tc>
        <w:tc>
          <w:tcPr>
            <w:tcW w:w="966" w:type="dxa"/>
            <w:noWrap/>
            <w:vAlign w:val="bottom"/>
          </w:tcPr>
          <w:p w14:paraId="1711BA78" w14:textId="77777777" w:rsidR="00C015B6" w:rsidRPr="0021464F" w:rsidRDefault="00C015B6" w:rsidP="00C015B6">
            <w:pPr>
              <w:contextualSpacing/>
              <w:jc w:val="right"/>
              <w:rPr>
                <w:color w:val="000000"/>
                <w:sz w:val="21"/>
                <w:szCs w:val="21"/>
              </w:rPr>
            </w:pPr>
            <w:r>
              <w:rPr>
                <w:rFonts w:ascii="Calibri" w:hAnsi="Calibri" w:cs="Calibri"/>
                <w:color w:val="000000"/>
              </w:rPr>
              <w:t>0.34</w:t>
            </w:r>
          </w:p>
        </w:tc>
      </w:tr>
      <w:tr w:rsidR="00C015B6" w:rsidRPr="008D3A38" w14:paraId="6FBF5AE2" w14:textId="77777777" w:rsidTr="00C015B6">
        <w:trPr>
          <w:trHeight w:val="144"/>
        </w:trPr>
        <w:tc>
          <w:tcPr>
            <w:tcW w:w="960" w:type="dxa"/>
            <w:noWrap/>
            <w:vAlign w:val="center"/>
          </w:tcPr>
          <w:p w14:paraId="7BBCC919"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1997</w:t>
            </w:r>
          </w:p>
        </w:tc>
        <w:tc>
          <w:tcPr>
            <w:tcW w:w="1089" w:type="dxa"/>
            <w:noWrap/>
            <w:vAlign w:val="bottom"/>
          </w:tcPr>
          <w:p w14:paraId="147BB2AE" w14:textId="77777777" w:rsidR="00C015B6" w:rsidRPr="0021464F" w:rsidRDefault="00C015B6" w:rsidP="00C015B6">
            <w:pPr>
              <w:contextualSpacing/>
              <w:jc w:val="right"/>
              <w:rPr>
                <w:color w:val="000000"/>
                <w:sz w:val="21"/>
                <w:szCs w:val="21"/>
              </w:rPr>
            </w:pPr>
            <w:r>
              <w:rPr>
                <w:rFonts w:ascii="Calibri" w:hAnsi="Calibri" w:cs="Calibri"/>
                <w:color w:val="000000"/>
              </w:rPr>
              <w:t>0.84</w:t>
            </w:r>
          </w:p>
        </w:tc>
        <w:tc>
          <w:tcPr>
            <w:tcW w:w="966" w:type="dxa"/>
            <w:noWrap/>
            <w:vAlign w:val="bottom"/>
          </w:tcPr>
          <w:p w14:paraId="68827495" w14:textId="77777777" w:rsidR="00C015B6" w:rsidRPr="0021464F" w:rsidRDefault="00C015B6" w:rsidP="00C015B6">
            <w:pPr>
              <w:contextualSpacing/>
              <w:jc w:val="right"/>
              <w:rPr>
                <w:color w:val="000000"/>
                <w:sz w:val="21"/>
                <w:szCs w:val="21"/>
              </w:rPr>
            </w:pPr>
            <w:r>
              <w:rPr>
                <w:rFonts w:ascii="Calibri" w:hAnsi="Calibri" w:cs="Calibri"/>
                <w:color w:val="000000"/>
              </w:rPr>
              <w:t>0.35</w:t>
            </w:r>
          </w:p>
        </w:tc>
      </w:tr>
      <w:tr w:rsidR="00C015B6" w:rsidRPr="008D3A38" w14:paraId="538B88F8" w14:textId="77777777" w:rsidTr="00C015B6">
        <w:trPr>
          <w:trHeight w:val="144"/>
        </w:trPr>
        <w:tc>
          <w:tcPr>
            <w:tcW w:w="960" w:type="dxa"/>
            <w:noWrap/>
            <w:vAlign w:val="center"/>
          </w:tcPr>
          <w:p w14:paraId="1B0E7961"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1998</w:t>
            </w:r>
          </w:p>
        </w:tc>
        <w:tc>
          <w:tcPr>
            <w:tcW w:w="1089" w:type="dxa"/>
            <w:noWrap/>
            <w:vAlign w:val="bottom"/>
          </w:tcPr>
          <w:p w14:paraId="155339A9" w14:textId="77777777" w:rsidR="00C015B6" w:rsidRPr="0021464F" w:rsidRDefault="00C015B6" w:rsidP="00C015B6">
            <w:pPr>
              <w:contextualSpacing/>
              <w:jc w:val="right"/>
              <w:rPr>
                <w:color w:val="000000"/>
                <w:sz w:val="21"/>
                <w:szCs w:val="21"/>
              </w:rPr>
            </w:pPr>
            <w:r>
              <w:rPr>
                <w:rFonts w:ascii="Calibri" w:hAnsi="Calibri" w:cs="Calibri"/>
                <w:color w:val="000000"/>
              </w:rPr>
              <w:t>0.79</w:t>
            </w:r>
          </w:p>
        </w:tc>
        <w:tc>
          <w:tcPr>
            <w:tcW w:w="966" w:type="dxa"/>
            <w:noWrap/>
            <w:vAlign w:val="bottom"/>
          </w:tcPr>
          <w:p w14:paraId="34D7BD72" w14:textId="77777777" w:rsidR="00C015B6" w:rsidRPr="0021464F" w:rsidRDefault="00C015B6" w:rsidP="00C015B6">
            <w:pPr>
              <w:contextualSpacing/>
              <w:jc w:val="right"/>
              <w:rPr>
                <w:color w:val="000000"/>
                <w:sz w:val="21"/>
                <w:szCs w:val="21"/>
              </w:rPr>
            </w:pPr>
            <w:r>
              <w:rPr>
                <w:rFonts w:ascii="Calibri" w:hAnsi="Calibri" w:cs="Calibri"/>
                <w:color w:val="000000"/>
              </w:rPr>
              <w:t>0.36</w:t>
            </w:r>
          </w:p>
        </w:tc>
      </w:tr>
      <w:tr w:rsidR="00C015B6" w:rsidRPr="008D3A38" w14:paraId="7802237C" w14:textId="77777777" w:rsidTr="00C015B6">
        <w:trPr>
          <w:trHeight w:val="144"/>
        </w:trPr>
        <w:tc>
          <w:tcPr>
            <w:tcW w:w="960" w:type="dxa"/>
            <w:noWrap/>
            <w:vAlign w:val="center"/>
          </w:tcPr>
          <w:p w14:paraId="2B1261AB"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1999</w:t>
            </w:r>
          </w:p>
        </w:tc>
        <w:tc>
          <w:tcPr>
            <w:tcW w:w="1089" w:type="dxa"/>
            <w:noWrap/>
            <w:vAlign w:val="bottom"/>
          </w:tcPr>
          <w:p w14:paraId="7B39B336" w14:textId="77777777" w:rsidR="00C015B6" w:rsidRPr="0021464F" w:rsidRDefault="00C015B6" w:rsidP="00C015B6">
            <w:pPr>
              <w:contextualSpacing/>
              <w:jc w:val="right"/>
              <w:rPr>
                <w:color w:val="000000"/>
                <w:sz w:val="21"/>
                <w:szCs w:val="21"/>
              </w:rPr>
            </w:pPr>
            <w:r>
              <w:rPr>
                <w:rFonts w:ascii="Calibri" w:hAnsi="Calibri" w:cs="Calibri"/>
                <w:color w:val="000000"/>
              </w:rPr>
              <w:t>0.92</w:t>
            </w:r>
          </w:p>
        </w:tc>
        <w:tc>
          <w:tcPr>
            <w:tcW w:w="966" w:type="dxa"/>
            <w:noWrap/>
            <w:vAlign w:val="bottom"/>
          </w:tcPr>
          <w:p w14:paraId="6F9D1381" w14:textId="77777777" w:rsidR="00C015B6" w:rsidRPr="0021464F" w:rsidRDefault="00C015B6" w:rsidP="00C015B6">
            <w:pPr>
              <w:contextualSpacing/>
              <w:jc w:val="right"/>
              <w:rPr>
                <w:color w:val="000000"/>
                <w:sz w:val="21"/>
                <w:szCs w:val="21"/>
              </w:rPr>
            </w:pPr>
            <w:r>
              <w:rPr>
                <w:rFonts w:ascii="Calibri" w:hAnsi="Calibri" w:cs="Calibri"/>
                <w:color w:val="000000"/>
              </w:rPr>
              <w:t>0.36</w:t>
            </w:r>
          </w:p>
        </w:tc>
      </w:tr>
      <w:tr w:rsidR="00C015B6" w:rsidRPr="008D3A38" w14:paraId="1670F8A4" w14:textId="77777777" w:rsidTr="00C015B6">
        <w:trPr>
          <w:trHeight w:val="144"/>
        </w:trPr>
        <w:tc>
          <w:tcPr>
            <w:tcW w:w="960" w:type="dxa"/>
            <w:noWrap/>
            <w:vAlign w:val="center"/>
          </w:tcPr>
          <w:p w14:paraId="05185458"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2000</w:t>
            </w:r>
          </w:p>
        </w:tc>
        <w:tc>
          <w:tcPr>
            <w:tcW w:w="1089" w:type="dxa"/>
            <w:noWrap/>
            <w:vAlign w:val="bottom"/>
          </w:tcPr>
          <w:p w14:paraId="11687708" w14:textId="77777777" w:rsidR="00C015B6" w:rsidRPr="0021464F" w:rsidRDefault="00C015B6" w:rsidP="00C015B6">
            <w:pPr>
              <w:contextualSpacing/>
              <w:jc w:val="right"/>
              <w:rPr>
                <w:color w:val="000000"/>
                <w:sz w:val="21"/>
                <w:szCs w:val="21"/>
              </w:rPr>
            </w:pPr>
            <w:r>
              <w:rPr>
                <w:rFonts w:ascii="Calibri" w:hAnsi="Calibri" w:cs="Calibri"/>
                <w:color w:val="000000"/>
              </w:rPr>
              <w:t>1.24</w:t>
            </w:r>
          </w:p>
        </w:tc>
        <w:tc>
          <w:tcPr>
            <w:tcW w:w="966" w:type="dxa"/>
            <w:noWrap/>
            <w:vAlign w:val="bottom"/>
          </w:tcPr>
          <w:p w14:paraId="6FAB372F" w14:textId="77777777" w:rsidR="00C015B6" w:rsidRPr="0021464F" w:rsidRDefault="00C015B6" w:rsidP="00C015B6">
            <w:pPr>
              <w:contextualSpacing/>
              <w:jc w:val="right"/>
              <w:rPr>
                <w:color w:val="000000"/>
                <w:sz w:val="21"/>
                <w:szCs w:val="21"/>
              </w:rPr>
            </w:pPr>
            <w:r>
              <w:rPr>
                <w:rFonts w:ascii="Calibri" w:hAnsi="Calibri" w:cs="Calibri"/>
                <w:color w:val="000000"/>
              </w:rPr>
              <w:t>0.34</w:t>
            </w:r>
          </w:p>
        </w:tc>
      </w:tr>
      <w:tr w:rsidR="00C015B6" w:rsidRPr="008D3A38" w14:paraId="4D7432B5" w14:textId="77777777" w:rsidTr="00C015B6">
        <w:trPr>
          <w:trHeight w:val="144"/>
        </w:trPr>
        <w:tc>
          <w:tcPr>
            <w:tcW w:w="960" w:type="dxa"/>
            <w:noWrap/>
            <w:vAlign w:val="center"/>
          </w:tcPr>
          <w:p w14:paraId="06FF7B15"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2001</w:t>
            </w:r>
          </w:p>
        </w:tc>
        <w:tc>
          <w:tcPr>
            <w:tcW w:w="1089" w:type="dxa"/>
            <w:noWrap/>
            <w:vAlign w:val="bottom"/>
          </w:tcPr>
          <w:p w14:paraId="12217D65" w14:textId="77777777" w:rsidR="00C015B6" w:rsidRPr="0021464F" w:rsidRDefault="00C015B6" w:rsidP="00C015B6">
            <w:pPr>
              <w:contextualSpacing/>
              <w:jc w:val="right"/>
              <w:rPr>
                <w:color w:val="000000"/>
                <w:sz w:val="21"/>
                <w:szCs w:val="21"/>
              </w:rPr>
            </w:pPr>
            <w:r>
              <w:rPr>
                <w:rFonts w:ascii="Calibri" w:hAnsi="Calibri" w:cs="Calibri"/>
                <w:color w:val="000000"/>
              </w:rPr>
              <w:t>0.64</w:t>
            </w:r>
          </w:p>
        </w:tc>
        <w:tc>
          <w:tcPr>
            <w:tcW w:w="966" w:type="dxa"/>
            <w:noWrap/>
            <w:vAlign w:val="bottom"/>
          </w:tcPr>
          <w:p w14:paraId="29D437FA" w14:textId="77777777" w:rsidR="00C015B6" w:rsidRPr="0021464F" w:rsidRDefault="00C015B6" w:rsidP="00C015B6">
            <w:pPr>
              <w:contextualSpacing/>
              <w:jc w:val="right"/>
              <w:rPr>
                <w:color w:val="000000"/>
                <w:sz w:val="21"/>
                <w:szCs w:val="21"/>
              </w:rPr>
            </w:pPr>
            <w:r>
              <w:rPr>
                <w:rFonts w:ascii="Calibri" w:hAnsi="Calibri" w:cs="Calibri"/>
                <w:color w:val="000000"/>
              </w:rPr>
              <w:t>0.34</w:t>
            </w:r>
          </w:p>
        </w:tc>
      </w:tr>
      <w:tr w:rsidR="00C015B6" w:rsidRPr="008D3A38" w14:paraId="291EECCC" w14:textId="77777777" w:rsidTr="00C015B6">
        <w:trPr>
          <w:trHeight w:val="144"/>
        </w:trPr>
        <w:tc>
          <w:tcPr>
            <w:tcW w:w="960" w:type="dxa"/>
            <w:noWrap/>
            <w:vAlign w:val="center"/>
          </w:tcPr>
          <w:p w14:paraId="7DCA2F21"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2002</w:t>
            </w:r>
          </w:p>
        </w:tc>
        <w:tc>
          <w:tcPr>
            <w:tcW w:w="1089" w:type="dxa"/>
            <w:noWrap/>
            <w:vAlign w:val="bottom"/>
          </w:tcPr>
          <w:p w14:paraId="507EFBF9" w14:textId="77777777" w:rsidR="00C015B6" w:rsidRPr="0021464F" w:rsidRDefault="00C015B6" w:rsidP="00C015B6">
            <w:pPr>
              <w:contextualSpacing/>
              <w:jc w:val="right"/>
              <w:rPr>
                <w:color w:val="000000"/>
                <w:sz w:val="21"/>
                <w:szCs w:val="21"/>
              </w:rPr>
            </w:pPr>
            <w:r>
              <w:rPr>
                <w:rFonts w:ascii="Calibri" w:hAnsi="Calibri" w:cs="Calibri"/>
                <w:color w:val="000000"/>
              </w:rPr>
              <w:t>1.23</w:t>
            </w:r>
          </w:p>
        </w:tc>
        <w:tc>
          <w:tcPr>
            <w:tcW w:w="966" w:type="dxa"/>
            <w:noWrap/>
            <w:vAlign w:val="bottom"/>
          </w:tcPr>
          <w:p w14:paraId="32956A61" w14:textId="77777777" w:rsidR="00C015B6" w:rsidRPr="0021464F" w:rsidRDefault="00C015B6" w:rsidP="00C015B6">
            <w:pPr>
              <w:contextualSpacing/>
              <w:jc w:val="right"/>
              <w:rPr>
                <w:color w:val="000000"/>
                <w:sz w:val="21"/>
                <w:szCs w:val="21"/>
              </w:rPr>
            </w:pPr>
            <w:r>
              <w:rPr>
                <w:rFonts w:ascii="Calibri" w:hAnsi="Calibri" w:cs="Calibri"/>
                <w:color w:val="000000"/>
              </w:rPr>
              <w:t>0.34</w:t>
            </w:r>
          </w:p>
        </w:tc>
      </w:tr>
      <w:tr w:rsidR="00C015B6" w:rsidRPr="008D3A38" w14:paraId="57EF0708" w14:textId="77777777" w:rsidTr="00C015B6">
        <w:trPr>
          <w:trHeight w:val="144"/>
        </w:trPr>
        <w:tc>
          <w:tcPr>
            <w:tcW w:w="960" w:type="dxa"/>
            <w:noWrap/>
            <w:vAlign w:val="center"/>
          </w:tcPr>
          <w:p w14:paraId="226F149E"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2003</w:t>
            </w:r>
          </w:p>
        </w:tc>
        <w:tc>
          <w:tcPr>
            <w:tcW w:w="1089" w:type="dxa"/>
            <w:noWrap/>
            <w:vAlign w:val="bottom"/>
          </w:tcPr>
          <w:p w14:paraId="1A76C851" w14:textId="77777777" w:rsidR="00C015B6" w:rsidRPr="0021464F" w:rsidRDefault="00C015B6" w:rsidP="00C015B6">
            <w:pPr>
              <w:contextualSpacing/>
              <w:jc w:val="right"/>
              <w:rPr>
                <w:color w:val="000000"/>
                <w:sz w:val="21"/>
                <w:szCs w:val="21"/>
              </w:rPr>
            </w:pPr>
            <w:r>
              <w:rPr>
                <w:rFonts w:ascii="Calibri" w:hAnsi="Calibri" w:cs="Calibri"/>
                <w:color w:val="000000"/>
              </w:rPr>
              <w:t>0.85</w:t>
            </w:r>
          </w:p>
        </w:tc>
        <w:tc>
          <w:tcPr>
            <w:tcW w:w="966" w:type="dxa"/>
            <w:noWrap/>
            <w:vAlign w:val="bottom"/>
          </w:tcPr>
          <w:p w14:paraId="59EF99E0" w14:textId="77777777" w:rsidR="00C015B6" w:rsidRPr="0021464F" w:rsidRDefault="00C015B6" w:rsidP="00C015B6">
            <w:pPr>
              <w:contextualSpacing/>
              <w:jc w:val="right"/>
              <w:rPr>
                <w:color w:val="000000"/>
                <w:sz w:val="21"/>
                <w:szCs w:val="21"/>
              </w:rPr>
            </w:pPr>
            <w:r>
              <w:rPr>
                <w:rFonts w:ascii="Calibri" w:hAnsi="Calibri" w:cs="Calibri"/>
                <w:color w:val="000000"/>
              </w:rPr>
              <w:t>0.34</w:t>
            </w:r>
          </w:p>
        </w:tc>
      </w:tr>
      <w:tr w:rsidR="00C015B6" w:rsidRPr="008D3A38" w14:paraId="39162B2E" w14:textId="77777777" w:rsidTr="00C015B6">
        <w:trPr>
          <w:trHeight w:val="144"/>
        </w:trPr>
        <w:tc>
          <w:tcPr>
            <w:tcW w:w="960" w:type="dxa"/>
            <w:noWrap/>
            <w:vAlign w:val="center"/>
          </w:tcPr>
          <w:p w14:paraId="07EDA3E3"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2004</w:t>
            </w:r>
          </w:p>
        </w:tc>
        <w:tc>
          <w:tcPr>
            <w:tcW w:w="1089" w:type="dxa"/>
            <w:noWrap/>
            <w:vAlign w:val="bottom"/>
          </w:tcPr>
          <w:p w14:paraId="42B4F71C" w14:textId="77777777" w:rsidR="00C015B6" w:rsidRPr="0021464F" w:rsidRDefault="00C015B6" w:rsidP="00C015B6">
            <w:pPr>
              <w:contextualSpacing/>
              <w:jc w:val="right"/>
              <w:rPr>
                <w:color w:val="000000"/>
                <w:sz w:val="21"/>
                <w:szCs w:val="21"/>
              </w:rPr>
            </w:pPr>
            <w:r>
              <w:rPr>
                <w:rFonts w:ascii="Calibri" w:hAnsi="Calibri" w:cs="Calibri"/>
                <w:color w:val="000000"/>
              </w:rPr>
              <w:t>1.27</w:t>
            </w:r>
          </w:p>
        </w:tc>
        <w:tc>
          <w:tcPr>
            <w:tcW w:w="966" w:type="dxa"/>
            <w:noWrap/>
            <w:vAlign w:val="bottom"/>
          </w:tcPr>
          <w:p w14:paraId="3378B721" w14:textId="77777777" w:rsidR="00C015B6" w:rsidRPr="0021464F" w:rsidRDefault="00C015B6" w:rsidP="00C015B6">
            <w:pPr>
              <w:contextualSpacing/>
              <w:jc w:val="right"/>
              <w:rPr>
                <w:color w:val="000000"/>
                <w:sz w:val="21"/>
                <w:szCs w:val="21"/>
              </w:rPr>
            </w:pPr>
            <w:r>
              <w:rPr>
                <w:rFonts w:ascii="Calibri" w:hAnsi="Calibri" w:cs="Calibri"/>
                <w:color w:val="000000"/>
              </w:rPr>
              <w:t>0.34</w:t>
            </w:r>
          </w:p>
        </w:tc>
      </w:tr>
      <w:tr w:rsidR="00C015B6" w:rsidRPr="008D3A38" w14:paraId="48ACFE9E" w14:textId="77777777" w:rsidTr="00C015B6">
        <w:trPr>
          <w:trHeight w:val="144"/>
        </w:trPr>
        <w:tc>
          <w:tcPr>
            <w:tcW w:w="960" w:type="dxa"/>
            <w:noWrap/>
            <w:vAlign w:val="center"/>
          </w:tcPr>
          <w:p w14:paraId="22835469"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2005</w:t>
            </w:r>
          </w:p>
        </w:tc>
        <w:tc>
          <w:tcPr>
            <w:tcW w:w="1089" w:type="dxa"/>
            <w:noWrap/>
            <w:vAlign w:val="bottom"/>
          </w:tcPr>
          <w:p w14:paraId="234A0BAD" w14:textId="77777777" w:rsidR="00C015B6" w:rsidRPr="0021464F" w:rsidRDefault="00C015B6" w:rsidP="00C015B6">
            <w:pPr>
              <w:contextualSpacing/>
              <w:jc w:val="right"/>
              <w:rPr>
                <w:color w:val="000000"/>
                <w:sz w:val="21"/>
                <w:szCs w:val="21"/>
              </w:rPr>
            </w:pPr>
            <w:r>
              <w:rPr>
                <w:rFonts w:ascii="Calibri" w:hAnsi="Calibri" w:cs="Calibri"/>
                <w:color w:val="000000"/>
              </w:rPr>
              <w:t>1.19</w:t>
            </w:r>
          </w:p>
        </w:tc>
        <w:tc>
          <w:tcPr>
            <w:tcW w:w="966" w:type="dxa"/>
            <w:noWrap/>
            <w:vAlign w:val="bottom"/>
          </w:tcPr>
          <w:p w14:paraId="6AAEA2EB" w14:textId="77777777" w:rsidR="00C015B6" w:rsidRPr="0021464F" w:rsidRDefault="00C015B6" w:rsidP="00C015B6">
            <w:pPr>
              <w:contextualSpacing/>
              <w:jc w:val="right"/>
              <w:rPr>
                <w:color w:val="000000"/>
                <w:sz w:val="21"/>
                <w:szCs w:val="21"/>
              </w:rPr>
            </w:pPr>
            <w:r>
              <w:rPr>
                <w:rFonts w:ascii="Calibri" w:hAnsi="Calibri" w:cs="Calibri"/>
                <w:color w:val="000000"/>
              </w:rPr>
              <w:t>0.34</w:t>
            </w:r>
          </w:p>
        </w:tc>
      </w:tr>
      <w:tr w:rsidR="00C015B6" w:rsidRPr="008D3A38" w14:paraId="4E9CF45A" w14:textId="77777777" w:rsidTr="00C015B6">
        <w:trPr>
          <w:trHeight w:val="144"/>
        </w:trPr>
        <w:tc>
          <w:tcPr>
            <w:tcW w:w="960" w:type="dxa"/>
            <w:noWrap/>
            <w:vAlign w:val="center"/>
          </w:tcPr>
          <w:p w14:paraId="2FB0C6CC"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2006</w:t>
            </w:r>
          </w:p>
        </w:tc>
        <w:tc>
          <w:tcPr>
            <w:tcW w:w="1089" w:type="dxa"/>
            <w:noWrap/>
            <w:vAlign w:val="bottom"/>
          </w:tcPr>
          <w:p w14:paraId="2BC739F5" w14:textId="77777777" w:rsidR="00C015B6" w:rsidRPr="0021464F" w:rsidRDefault="00C015B6" w:rsidP="00C015B6">
            <w:pPr>
              <w:contextualSpacing/>
              <w:jc w:val="right"/>
              <w:rPr>
                <w:color w:val="000000"/>
                <w:sz w:val="21"/>
                <w:szCs w:val="21"/>
              </w:rPr>
            </w:pPr>
            <w:r>
              <w:rPr>
                <w:rFonts w:ascii="Calibri" w:hAnsi="Calibri" w:cs="Calibri"/>
                <w:color w:val="000000"/>
              </w:rPr>
              <w:t>1.31</w:t>
            </w:r>
          </w:p>
        </w:tc>
        <w:tc>
          <w:tcPr>
            <w:tcW w:w="966" w:type="dxa"/>
            <w:noWrap/>
            <w:vAlign w:val="bottom"/>
          </w:tcPr>
          <w:p w14:paraId="1507282D" w14:textId="77777777" w:rsidR="00C015B6" w:rsidRPr="0021464F" w:rsidRDefault="00C015B6" w:rsidP="00C015B6">
            <w:pPr>
              <w:contextualSpacing/>
              <w:jc w:val="right"/>
              <w:rPr>
                <w:color w:val="000000"/>
                <w:sz w:val="21"/>
                <w:szCs w:val="21"/>
              </w:rPr>
            </w:pPr>
            <w:r>
              <w:rPr>
                <w:rFonts w:ascii="Calibri" w:hAnsi="Calibri" w:cs="Calibri"/>
                <w:color w:val="000000"/>
              </w:rPr>
              <w:t>0.34</w:t>
            </w:r>
          </w:p>
        </w:tc>
      </w:tr>
      <w:tr w:rsidR="00C015B6" w:rsidRPr="008D3A38" w14:paraId="7F02BF05" w14:textId="77777777" w:rsidTr="00C015B6">
        <w:trPr>
          <w:trHeight w:val="144"/>
        </w:trPr>
        <w:tc>
          <w:tcPr>
            <w:tcW w:w="960" w:type="dxa"/>
            <w:noWrap/>
            <w:vAlign w:val="center"/>
          </w:tcPr>
          <w:p w14:paraId="76570EC3"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2007</w:t>
            </w:r>
          </w:p>
        </w:tc>
        <w:tc>
          <w:tcPr>
            <w:tcW w:w="1089" w:type="dxa"/>
            <w:noWrap/>
            <w:vAlign w:val="bottom"/>
          </w:tcPr>
          <w:p w14:paraId="04DE4887" w14:textId="77777777" w:rsidR="00C015B6" w:rsidRPr="0021464F" w:rsidRDefault="00C015B6" w:rsidP="00C015B6">
            <w:pPr>
              <w:contextualSpacing/>
              <w:jc w:val="right"/>
              <w:rPr>
                <w:color w:val="000000"/>
                <w:sz w:val="21"/>
                <w:szCs w:val="21"/>
              </w:rPr>
            </w:pPr>
            <w:r>
              <w:rPr>
                <w:rFonts w:ascii="Calibri" w:hAnsi="Calibri" w:cs="Calibri"/>
                <w:color w:val="000000"/>
              </w:rPr>
              <w:t>1.02</w:t>
            </w:r>
          </w:p>
        </w:tc>
        <w:tc>
          <w:tcPr>
            <w:tcW w:w="966" w:type="dxa"/>
            <w:noWrap/>
            <w:vAlign w:val="bottom"/>
          </w:tcPr>
          <w:p w14:paraId="5E9115EB" w14:textId="77777777" w:rsidR="00C015B6" w:rsidRPr="0021464F" w:rsidRDefault="00C015B6" w:rsidP="00C015B6">
            <w:pPr>
              <w:contextualSpacing/>
              <w:jc w:val="right"/>
              <w:rPr>
                <w:color w:val="000000"/>
                <w:sz w:val="21"/>
                <w:szCs w:val="21"/>
              </w:rPr>
            </w:pPr>
            <w:r>
              <w:rPr>
                <w:rFonts w:ascii="Calibri" w:hAnsi="Calibri" w:cs="Calibri"/>
                <w:color w:val="000000"/>
              </w:rPr>
              <w:t>0.34</w:t>
            </w:r>
          </w:p>
        </w:tc>
      </w:tr>
      <w:tr w:rsidR="00C015B6" w:rsidRPr="008D3A38" w14:paraId="34B1CCC6" w14:textId="77777777" w:rsidTr="00C015B6">
        <w:trPr>
          <w:trHeight w:val="144"/>
        </w:trPr>
        <w:tc>
          <w:tcPr>
            <w:tcW w:w="960" w:type="dxa"/>
            <w:noWrap/>
            <w:vAlign w:val="center"/>
          </w:tcPr>
          <w:p w14:paraId="27671D2D"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2008</w:t>
            </w:r>
          </w:p>
        </w:tc>
        <w:tc>
          <w:tcPr>
            <w:tcW w:w="1089" w:type="dxa"/>
            <w:noWrap/>
            <w:vAlign w:val="bottom"/>
          </w:tcPr>
          <w:p w14:paraId="39D712A7" w14:textId="77777777" w:rsidR="00C015B6" w:rsidRPr="0021464F" w:rsidRDefault="00C015B6" w:rsidP="00C015B6">
            <w:pPr>
              <w:contextualSpacing/>
              <w:jc w:val="right"/>
              <w:rPr>
                <w:color w:val="000000"/>
                <w:sz w:val="21"/>
                <w:szCs w:val="21"/>
              </w:rPr>
            </w:pPr>
            <w:r>
              <w:rPr>
                <w:rFonts w:ascii="Calibri" w:hAnsi="Calibri" w:cs="Calibri"/>
                <w:color w:val="000000"/>
              </w:rPr>
              <w:t>1.32</w:t>
            </w:r>
          </w:p>
        </w:tc>
        <w:tc>
          <w:tcPr>
            <w:tcW w:w="966" w:type="dxa"/>
            <w:noWrap/>
            <w:vAlign w:val="bottom"/>
          </w:tcPr>
          <w:p w14:paraId="0AF35934" w14:textId="77777777" w:rsidR="00C015B6" w:rsidRPr="0021464F" w:rsidRDefault="00C015B6" w:rsidP="00C015B6">
            <w:pPr>
              <w:contextualSpacing/>
              <w:jc w:val="right"/>
              <w:rPr>
                <w:color w:val="000000"/>
                <w:sz w:val="21"/>
                <w:szCs w:val="21"/>
              </w:rPr>
            </w:pPr>
            <w:r>
              <w:rPr>
                <w:rFonts w:ascii="Calibri" w:hAnsi="Calibri" w:cs="Calibri"/>
                <w:color w:val="000000"/>
              </w:rPr>
              <w:t>0.34</w:t>
            </w:r>
          </w:p>
        </w:tc>
      </w:tr>
      <w:tr w:rsidR="00C015B6" w:rsidRPr="008D3A38" w14:paraId="5502A7F8" w14:textId="77777777" w:rsidTr="00C015B6">
        <w:trPr>
          <w:trHeight w:val="144"/>
        </w:trPr>
        <w:tc>
          <w:tcPr>
            <w:tcW w:w="960" w:type="dxa"/>
            <w:noWrap/>
            <w:vAlign w:val="center"/>
          </w:tcPr>
          <w:p w14:paraId="24099A34"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2009</w:t>
            </w:r>
          </w:p>
        </w:tc>
        <w:tc>
          <w:tcPr>
            <w:tcW w:w="1089" w:type="dxa"/>
            <w:noWrap/>
            <w:vAlign w:val="bottom"/>
          </w:tcPr>
          <w:p w14:paraId="1F6D814D" w14:textId="77777777" w:rsidR="00C015B6" w:rsidRPr="0021464F" w:rsidRDefault="00C015B6" w:rsidP="00C015B6">
            <w:pPr>
              <w:contextualSpacing/>
              <w:jc w:val="right"/>
              <w:rPr>
                <w:color w:val="000000"/>
                <w:sz w:val="21"/>
                <w:szCs w:val="21"/>
              </w:rPr>
            </w:pPr>
            <w:r>
              <w:rPr>
                <w:rFonts w:ascii="Calibri" w:hAnsi="Calibri" w:cs="Calibri"/>
                <w:color w:val="000000"/>
              </w:rPr>
              <w:t>0.84</w:t>
            </w:r>
          </w:p>
        </w:tc>
        <w:tc>
          <w:tcPr>
            <w:tcW w:w="966" w:type="dxa"/>
            <w:noWrap/>
            <w:vAlign w:val="bottom"/>
          </w:tcPr>
          <w:p w14:paraId="47063A98" w14:textId="77777777" w:rsidR="00C015B6" w:rsidRPr="0021464F" w:rsidRDefault="00C015B6" w:rsidP="00C015B6">
            <w:pPr>
              <w:contextualSpacing/>
              <w:jc w:val="right"/>
              <w:rPr>
                <w:color w:val="000000"/>
                <w:sz w:val="21"/>
                <w:szCs w:val="21"/>
              </w:rPr>
            </w:pPr>
            <w:r>
              <w:rPr>
                <w:rFonts w:ascii="Calibri" w:hAnsi="Calibri" w:cs="Calibri"/>
                <w:color w:val="000000"/>
              </w:rPr>
              <w:t>0.34</w:t>
            </w:r>
          </w:p>
        </w:tc>
      </w:tr>
      <w:tr w:rsidR="00C015B6" w:rsidRPr="008D3A38" w14:paraId="19F70456" w14:textId="77777777" w:rsidTr="00C015B6">
        <w:trPr>
          <w:trHeight w:val="144"/>
        </w:trPr>
        <w:tc>
          <w:tcPr>
            <w:tcW w:w="960" w:type="dxa"/>
            <w:noWrap/>
            <w:vAlign w:val="center"/>
          </w:tcPr>
          <w:p w14:paraId="61F2AB42"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2010</w:t>
            </w:r>
          </w:p>
        </w:tc>
        <w:tc>
          <w:tcPr>
            <w:tcW w:w="1089" w:type="dxa"/>
            <w:noWrap/>
            <w:vAlign w:val="bottom"/>
          </w:tcPr>
          <w:p w14:paraId="35A0FED5" w14:textId="77777777" w:rsidR="00C015B6" w:rsidRPr="0021464F" w:rsidRDefault="00C015B6" w:rsidP="00C015B6">
            <w:pPr>
              <w:contextualSpacing/>
              <w:jc w:val="right"/>
              <w:rPr>
                <w:color w:val="000000"/>
                <w:sz w:val="21"/>
                <w:szCs w:val="21"/>
              </w:rPr>
            </w:pPr>
            <w:r>
              <w:rPr>
                <w:rFonts w:ascii="Calibri" w:hAnsi="Calibri" w:cs="Calibri"/>
                <w:color w:val="000000"/>
              </w:rPr>
              <w:t>1.22</w:t>
            </w:r>
          </w:p>
        </w:tc>
        <w:tc>
          <w:tcPr>
            <w:tcW w:w="966" w:type="dxa"/>
            <w:noWrap/>
            <w:vAlign w:val="bottom"/>
          </w:tcPr>
          <w:p w14:paraId="7C5D14E1" w14:textId="77777777" w:rsidR="00C015B6" w:rsidRPr="0021464F" w:rsidRDefault="00C015B6" w:rsidP="00C015B6">
            <w:pPr>
              <w:contextualSpacing/>
              <w:jc w:val="right"/>
              <w:rPr>
                <w:color w:val="000000"/>
                <w:sz w:val="21"/>
                <w:szCs w:val="21"/>
              </w:rPr>
            </w:pPr>
            <w:r>
              <w:rPr>
                <w:rFonts w:ascii="Calibri" w:hAnsi="Calibri" w:cs="Calibri"/>
                <w:color w:val="000000"/>
              </w:rPr>
              <w:t>0.34</w:t>
            </w:r>
          </w:p>
        </w:tc>
      </w:tr>
      <w:tr w:rsidR="00C015B6" w:rsidRPr="008D3A38" w14:paraId="2AA07F0F" w14:textId="77777777" w:rsidTr="00C015B6">
        <w:trPr>
          <w:trHeight w:val="144"/>
        </w:trPr>
        <w:tc>
          <w:tcPr>
            <w:tcW w:w="960" w:type="dxa"/>
            <w:noWrap/>
            <w:vAlign w:val="center"/>
          </w:tcPr>
          <w:p w14:paraId="346E0FD0"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2011</w:t>
            </w:r>
          </w:p>
        </w:tc>
        <w:tc>
          <w:tcPr>
            <w:tcW w:w="1089" w:type="dxa"/>
            <w:noWrap/>
            <w:vAlign w:val="bottom"/>
          </w:tcPr>
          <w:p w14:paraId="7D617DB8" w14:textId="77777777" w:rsidR="00C015B6" w:rsidRPr="0021464F" w:rsidRDefault="00C015B6" w:rsidP="00C015B6">
            <w:pPr>
              <w:contextualSpacing/>
              <w:jc w:val="right"/>
              <w:rPr>
                <w:color w:val="000000"/>
                <w:sz w:val="21"/>
                <w:szCs w:val="21"/>
              </w:rPr>
            </w:pPr>
            <w:r>
              <w:rPr>
                <w:rFonts w:ascii="Calibri" w:hAnsi="Calibri" w:cs="Calibri"/>
                <w:color w:val="000000"/>
              </w:rPr>
              <w:t>1.58</w:t>
            </w:r>
          </w:p>
        </w:tc>
        <w:tc>
          <w:tcPr>
            <w:tcW w:w="966" w:type="dxa"/>
            <w:noWrap/>
            <w:vAlign w:val="bottom"/>
          </w:tcPr>
          <w:p w14:paraId="2020EFE9" w14:textId="77777777" w:rsidR="00C015B6" w:rsidRPr="0021464F" w:rsidRDefault="00C015B6" w:rsidP="00C015B6">
            <w:pPr>
              <w:contextualSpacing/>
              <w:jc w:val="right"/>
              <w:rPr>
                <w:color w:val="000000"/>
                <w:sz w:val="21"/>
                <w:szCs w:val="21"/>
              </w:rPr>
            </w:pPr>
            <w:r>
              <w:rPr>
                <w:rFonts w:ascii="Calibri" w:hAnsi="Calibri" w:cs="Calibri"/>
                <w:color w:val="000000"/>
              </w:rPr>
              <w:t>0.34</w:t>
            </w:r>
          </w:p>
        </w:tc>
      </w:tr>
      <w:tr w:rsidR="00C015B6" w:rsidRPr="008D3A38" w14:paraId="67109CA3" w14:textId="77777777" w:rsidTr="00C015B6">
        <w:trPr>
          <w:trHeight w:val="144"/>
        </w:trPr>
        <w:tc>
          <w:tcPr>
            <w:tcW w:w="960" w:type="dxa"/>
            <w:noWrap/>
            <w:vAlign w:val="center"/>
          </w:tcPr>
          <w:p w14:paraId="6A372BE0"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2012</w:t>
            </w:r>
          </w:p>
        </w:tc>
        <w:tc>
          <w:tcPr>
            <w:tcW w:w="1089" w:type="dxa"/>
            <w:noWrap/>
            <w:vAlign w:val="bottom"/>
          </w:tcPr>
          <w:p w14:paraId="619B30E0" w14:textId="77777777" w:rsidR="00C015B6" w:rsidRPr="0021464F" w:rsidRDefault="00C015B6" w:rsidP="00C015B6">
            <w:pPr>
              <w:contextualSpacing/>
              <w:jc w:val="right"/>
              <w:rPr>
                <w:color w:val="000000"/>
                <w:sz w:val="21"/>
                <w:szCs w:val="21"/>
              </w:rPr>
            </w:pPr>
            <w:r>
              <w:rPr>
                <w:rFonts w:ascii="Calibri" w:hAnsi="Calibri" w:cs="Calibri"/>
                <w:color w:val="000000"/>
              </w:rPr>
              <w:t>1.29</w:t>
            </w:r>
          </w:p>
        </w:tc>
        <w:tc>
          <w:tcPr>
            <w:tcW w:w="966" w:type="dxa"/>
            <w:noWrap/>
            <w:vAlign w:val="bottom"/>
          </w:tcPr>
          <w:p w14:paraId="19AEEEEC" w14:textId="77777777" w:rsidR="00C015B6" w:rsidRPr="0021464F" w:rsidRDefault="00C015B6" w:rsidP="00C015B6">
            <w:pPr>
              <w:contextualSpacing/>
              <w:jc w:val="right"/>
              <w:rPr>
                <w:color w:val="000000"/>
                <w:sz w:val="21"/>
                <w:szCs w:val="21"/>
              </w:rPr>
            </w:pPr>
            <w:r>
              <w:rPr>
                <w:rFonts w:ascii="Calibri" w:hAnsi="Calibri" w:cs="Calibri"/>
                <w:color w:val="000000"/>
              </w:rPr>
              <w:t>0.34</w:t>
            </w:r>
          </w:p>
        </w:tc>
      </w:tr>
      <w:tr w:rsidR="00C015B6" w:rsidRPr="008D3A38" w14:paraId="64AA0751" w14:textId="77777777" w:rsidTr="00C015B6">
        <w:trPr>
          <w:trHeight w:val="144"/>
        </w:trPr>
        <w:tc>
          <w:tcPr>
            <w:tcW w:w="960" w:type="dxa"/>
            <w:noWrap/>
            <w:vAlign w:val="center"/>
          </w:tcPr>
          <w:p w14:paraId="03560F4E"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2013</w:t>
            </w:r>
          </w:p>
        </w:tc>
        <w:tc>
          <w:tcPr>
            <w:tcW w:w="1089" w:type="dxa"/>
            <w:noWrap/>
            <w:vAlign w:val="bottom"/>
          </w:tcPr>
          <w:p w14:paraId="1795E101" w14:textId="77777777" w:rsidR="00C015B6" w:rsidRPr="0021464F" w:rsidRDefault="00C015B6" w:rsidP="00C015B6">
            <w:pPr>
              <w:contextualSpacing/>
              <w:jc w:val="right"/>
              <w:rPr>
                <w:color w:val="000000"/>
                <w:sz w:val="21"/>
                <w:szCs w:val="21"/>
              </w:rPr>
            </w:pPr>
            <w:r>
              <w:rPr>
                <w:rFonts w:ascii="Calibri" w:hAnsi="Calibri" w:cs="Calibri"/>
                <w:color w:val="000000"/>
              </w:rPr>
              <w:t>0.67</w:t>
            </w:r>
          </w:p>
        </w:tc>
        <w:tc>
          <w:tcPr>
            <w:tcW w:w="966" w:type="dxa"/>
            <w:noWrap/>
            <w:vAlign w:val="bottom"/>
          </w:tcPr>
          <w:p w14:paraId="6BE5A9A5" w14:textId="77777777" w:rsidR="00C015B6" w:rsidRPr="0021464F" w:rsidRDefault="00C015B6" w:rsidP="00C015B6">
            <w:pPr>
              <w:contextualSpacing/>
              <w:jc w:val="right"/>
              <w:rPr>
                <w:color w:val="000000"/>
                <w:sz w:val="21"/>
                <w:szCs w:val="21"/>
              </w:rPr>
            </w:pPr>
            <w:r>
              <w:rPr>
                <w:rFonts w:ascii="Calibri" w:hAnsi="Calibri" w:cs="Calibri"/>
                <w:color w:val="000000"/>
              </w:rPr>
              <w:t>0.33</w:t>
            </w:r>
          </w:p>
        </w:tc>
      </w:tr>
      <w:tr w:rsidR="00C015B6" w:rsidRPr="008D3A38" w14:paraId="786067D7" w14:textId="77777777" w:rsidTr="00C015B6">
        <w:trPr>
          <w:trHeight w:val="144"/>
        </w:trPr>
        <w:tc>
          <w:tcPr>
            <w:tcW w:w="960" w:type="dxa"/>
            <w:noWrap/>
            <w:vAlign w:val="center"/>
          </w:tcPr>
          <w:p w14:paraId="69E78950"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2014</w:t>
            </w:r>
          </w:p>
        </w:tc>
        <w:tc>
          <w:tcPr>
            <w:tcW w:w="1089" w:type="dxa"/>
            <w:noWrap/>
            <w:vAlign w:val="bottom"/>
          </w:tcPr>
          <w:p w14:paraId="728BA890" w14:textId="77777777" w:rsidR="00C015B6" w:rsidRPr="0021464F" w:rsidRDefault="00C015B6" w:rsidP="00C015B6">
            <w:pPr>
              <w:contextualSpacing/>
              <w:jc w:val="right"/>
              <w:rPr>
                <w:color w:val="000000"/>
                <w:sz w:val="21"/>
                <w:szCs w:val="21"/>
              </w:rPr>
            </w:pPr>
            <w:r>
              <w:rPr>
                <w:rFonts w:ascii="Calibri" w:hAnsi="Calibri" w:cs="Calibri"/>
                <w:color w:val="000000"/>
              </w:rPr>
              <w:t>1.12</w:t>
            </w:r>
          </w:p>
        </w:tc>
        <w:tc>
          <w:tcPr>
            <w:tcW w:w="966" w:type="dxa"/>
            <w:noWrap/>
            <w:vAlign w:val="bottom"/>
          </w:tcPr>
          <w:p w14:paraId="72CE88BB" w14:textId="77777777" w:rsidR="00C015B6" w:rsidRPr="0021464F" w:rsidRDefault="00C015B6" w:rsidP="00C015B6">
            <w:pPr>
              <w:contextualSpacing/>
              <w:jc w:val="right"/>
              <w:rPr>
                <w:color w:val="000000"/>
                <w:sz w:val="21"/>
                <w:szCs w:val="21"/>
              </w:rPr>
            </w:pPr>
            <w:r>
              <w:rPr>
                <w:rFonts w:ascii="Calibri" w:hAnsi="Calibri" w:cs="Calibri"/>
                <w:color w:val="000000"/>
              </w:rPr>
              <w:t>0.34</w:t>
            </w:r>
          </w:p>
        </w:tc>
      </w:tr>
      <w:tr w:rsidR="00C015B6" w:rsidRPr="008D3A38" w14:paraId="160A5D5F" w14:textId="77777777" w:rsidTr="00C015B6">
        <w:trPr>
          <w:trHeight w:val="144"/>
        </w:trPr>
        <w:tc>
          <w:tcPr>
            <w:tcW w:w="960" w:type="dxa"/>
            <w:noWrap/>
            <w:vAlign w:val="center"/>
          </w:tcPr>
          <w:p w14:paraId="257C9154"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2015</w:t>
            </w:r>
          </w:p>
        </w:tc>
        <w:tc>
          <w:tcPr>
            <w:tcW w:w="1089" w:type="dxa"/>
            <w:noWrap/>
            <w:vAlign w:val="bottom"/>
          </w:tcPr>
          <w:p w14:paraId="36DFFE7C" w14:textId="77777777" w:rsidR="00C015B6" w:rsidRPr="0021464F" w:rsidRDefault="00C015B6" w:rsidP="00C015B6">
            <w:pPr>
              <w:contextualSpacing/>
              <w:jc w:val="right"/>
              <w:rPr>
                <w:color w:val="000000"/>
                <w:sz w:val="21"/>
                <w:szCs w:val="21"/>
              </w:rPr>
            </w:pPr>
            <w:r>
              <w:rPr>
                <w:rFonts w:ascii="Calibri" w:hAnsi="Calibri" w:cs="Calibri"/>
                <w:color w:val="000000"/>
              </w:rPr>
              <w:t>1.45</w:t>
            </w:r>
          </w:p>
        </w:tc>
        <w:tc>
          <w:tcPr>
            <w:tcW w:w="966" w:type="dxa"/>
            <w:noWrap/>
            <w:vAlign w:val="bottom"/>
          </w:tcPr>
          <w:p w14:paraId="4A32B303" w14:textId="77777777" w:rsidR="00C015B6" w:rsidRPr="0021464F" w:rsidRDefault="00C015B6" w:rsidP="00C015B6">
            <w:pPr>
              <w:contextualSpacing/>
              <w:jc w:val="right"/>
              <w:rPr>
                <w:color w:val="000000"/>
                <w:sz w:val="21"/>
                <w:szCs w:val="21"/>
              </w:rPr>
            </w:pPr>
            <w:r>
              <w:rPr>
                <w:rFonts w:ascii="Calibri" w:hAnsi="Calibri" w:cs="Calibri"/>
                <w:color w:val="000000"/>
              </w:rPr>
              <w:t>0.34</w:t>
            </w:r>
          </w:p>
        </w:tc>
      </w:tr>
      <w:tr w:rsidR="00C015B6" w:rsidRPr="008D3A38" w14:paraId="4E71967F" w14:textId="77777777" w:rsidTr="00C015B6">
        <w:trPr>
          <w:trHeight w:val="144"/>
        </w:trPr>
        <w:tc>
          <w:tcPr>
            <w:tcW w:w="960" w:type="dxa"/>
            <w:noWrap/>
            <w:vAlign w:val="center"/>
          </w:tcPr>
          <w:p w14:paraId="26ACD2D7"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2016</w:t>
            </w:r>
          </w:p>
        </w:tc>
        <w:tc>
          <w:tcPr>
            <w:tcW w:w="1089" w:type="dxa"/>
            <w:noWrap/>
            <w:vAlign w:val="bottom"/>
          </w:tcPr>
          <w:p w14:paraId="4F2146F7" w14:textId="77777777" w:rsidR="00C015B6" w:rsidRPr="0021464F" w:rsidRDefault="00C015B6" w:rsidP="00C015B6">
            <w:pPr>
              <w:contextualSpacing/>
              <w:jc w:val="right"/>
              <w:rPr>
                <w:color w:val="000000"/>
                <w:sz w:val="21"/>
                <w:szCs w:val="21"/>
              </w:rPr>
            </w:pPr>
            <w:r>
              <w:rPr>
                <w:rFonts w:ascii="Calibri" w:hAnsi="Calibri" w:cs="Calibri"/>
                <w:color w:val="000000"/>
              </w:rPr>
              <w:t>1.27</w:t>
            </w:r>
          </w:p>
        </w:tc>
        <w:tc>
          <w:tcPr>
            <w:tcW w:w="966" w:type="dxa"/>
            <w:noWrap/>
            <w:vAlign w:val="bottom"/>
          </w:tcPr>
          <w:p w14:paraId="4AAC48CC" w14:textId="77777777" w:rsidR="00C015B6" w:rsidRPr="0021464F" w:rsidRDefault="00C015B6" w:rsidP="00C015B6">
            <w:pPr>
              <w:contextualSpacing/>
              <w:jc w:val="right"/>
              <w:rPr>
                <w:color w:val="000000"/>
                <w:sz w:val="21"/>
                <w:szCs w:val="21"/>
              </w:rPr>
            </w:pPr>
            <w:r>
              <w:rPr>
                <w:rFonts w:ascii="Calibri" w:hAnsi="Calibri" w:cs="Calibri"/>
                <w:color w:val="000000"/>
              </w:rPr>
              <w:t>0.34</w:t>
            </w:r>
          </w:p>
        </w:tc>
      </w:tr>
      <w:tr w:rsidR="00C015B6" w:rsidRPr="008D3A38" w14:paraId="7ED4577F" w14:textId="77777777" w:rsidTr="00C015B6">
        <w:trPr>
          <w:trHeight w:val="144"/>
        </w:trPr>
        <w:tc>
          <w:tcPr>
            <w:tcW w:w="960" w:type="dxa"/>
            <w:noWrap/>
            <w:vAlign w:val="center"/>
          </w:tcPr>
          <w:p w14:paraId="76A75E8D" w14:textId="77777777" w:rsidR="00C015B6" w:rsidRPr="008D3A38" w:rsidRDefault="00C015B6" w:rsidP="00C015B6">
            <w:pPr>
              <w:keepNext/>
              <w:contextualSpacing/>
              <w:jc w:val="right"/>
              <w:rPr>
                <w:bCs/>
                <w:color w:val="000000" w:themeColor="text1"/>
                <w:sz w:val="20"/>
                <w:szCs w:val="20"/>
              </w:rPr>
            </w:pPr>
            <w:r>
              <w:rPr>
                <w:bCs/>
                <w:color w:val="000000" w:themeColor="text1"/>
                <w:sz w:val="20"/>
                <w:szCs w:val="20"/>
              </w:rPr>
              <w:t>2017</w:t>
            </w:r>
          </w:p>
        </w:tc>
        <w:tc>
          <w:tcPr>
            <w:tcW w:w="1089" w:type="dxa"/>
            <w:noWrap/>
            <w:vAlign w:val="bottom"/>
          </w:tcPr>
          <w:p w14:paraId="0DE32DF4" w14:textId="77777777" w:rsidR="00C015B6" w:rsidRPr="0021464F" w:rsidRDefault="00C015B6" w:rsidP="00C015B6">
            <w:pPr>
              <w:contextualSpacing/>
              <w:jc w:val="right"/>
              <w:rPr>
                <w:color w:val="000000"/>
                <w:sz w:val="21"/>
                <w:szCs w:val="21"/>
              </w:rPr>
            </w:pPr>
            <w:r>
              <w:rPr>
                <w:rFonts w:ascii="Calibri" w:hAnsi="Calibri" w:cs="Calibri"/>
                <w:color w:val="000000"/>
              </w:rPr>
              <w:t>1.10</w:t>
            </w:r>
          </w:p>
        </w:tc>
        <w:tc>
          <w:tcPr>
            <w:tcW w:w="966" w:type="dxa"/>
            <w:noWrap/>
            <w:vAlign w:val="bottom"/>
          </w:tcPr>
          <w:p w14:paraId="5F669E50" w14:textId="77777777" w:rsidR="00C015B6" w:rsidRPr="0021464F" w:rsidRDefault="00C015B6" w:rsidP="00C015B6">
            <w:pPr>
              <w:contextualSpacing/>
              <w:jc w:val="right"/>
              <w:rPr>
                <w:color w:val="000000"/>
                <w:sz w:val="21"/>
                <w:szCs w:val="21"/>
              </w:rPr>
            </w:pPr>
            <w:r>
              <w:rPr>
                <w:rFonts w:ascii="Calibri" w:hAnsi="Calibri" w:cs="Calibri"/>
                <w:color w:val="000000"/>
              </w:rPr>
              <w:t>0.34</w:t>
            </w:r>
          </w:p>
        </w:tc>
      </w:tr>
      <w:tr w:rsidR="00C015B6" w:rsidRPr="008D3A38" w14:paraId="67CC0A2B" w14:textId="77777777" w:rsidTr="00C015B6">
        <w:trPr>
          <w:trHeight w:val="144"/>
        </w:trPr>
        <w:tc>
          <w:tcPr>
            <w:tcW w:w="960" w:type="dxa"/>
            <w:noWrap/>
            <w:vAlign w:val="center"/>
          </w:tcPr>
          <w:p w14:paraId="332DADAE" w14:textId="77777777" w:rsidR="00C015B6" w:rsidRDefault="00C015B6" w:rsidP="00C015B6">
            <w:pPr>
              <w:keepNext/>
              <w:contextualSpacing/>
              <w:jc w:val="right"/>
              <w:rPr>
                <w:bCs/>
                <w:color w:val="000000" w:themeColor="text1"/>
                <w:sz w:val="20"/>
                <w:szCs w:val="20"/>
              </w:rPr>
            </w:pPr>
            <w:r>
              <w:rPr>
                <w:bCs/>
                <w:color w:val="000000" w:themeColor="text1"/>
                <w:sz w:val="20"/>
                <w:szCs w:val="20"/>
              </w:rPr>
              <w:lastRenderedPageBreak/>
              <w:t>2018</w:t>
            </w:r>
          </w:p>
        </w:tc>
        <w:tc>
          <w:tcPr>
            <w:tcW w:w="1089" w:type="dxa"/>
            <w:noWrap/>
            <w:vAlign w:val="bottom"/>
          </w:tcPr>
          <w:p w14:paraId="7A6CC081" w14:textId="77777777" w:rsidR="00C015B6" w:rsidRPr="0021464F" w:rsidRDefault="00C015B6" w:rsidP="00C015B6">
            <w:pPr>
              <w:contextualSpacing/>
              <w:jc w:val="right"/>
              <w:rPr>
                <w:color w:val="000000"/>
                <w:sz w:val="21"/>
                <w:szCs w:val="21"/>
              </w:rPr>
            </w:pPr>
            <w:r>
              <w:rPr>
                <w:rFonts w:ascii="Calibri" w:hAnsi="Calibri" w:cs="Calibri"/>
                <w:color w:val="000000"/>
              </w:rPr>
              <w:t>0.64</w:t>
            </w:r>
          </w:p>
        </w:tc>
        <w:tc>
          <w:tcPr>
            <w:tcW w:w="966" w:type="dxa"/>
            <w:noWrap/>
            <w:vAlign w:val="bottom"/>
          </w:tcPr>
          <w:p w14:paraId="3921FBF7" w14:textId="77777777" w:rsidR="00C015B6" w:rsidRPr="0021464F" w:rsidRDefault="00C015B6" w:rsidP="00C015B6">
            <w:pPr>
              <w:contextualSpacing/>
              <w:jc w:val="right"/>
              <w:rPr>
                <w:color w:val="000000"/>
                <w:sz w:val="21"/>
                <w:szCs w:val="21"/>
              </w:rPr>
            </w:pPr>
            <w:r>
              <w:rPr>
                <w:rFonts w:ascii="Calibri" w:hAnsi="Calibri" w:cs="Calibri"/>
                <w:color w:val="000000"/>
              </w:rPr>
              <w:t>0.34</w:t>
            </w:r>
          </w:p>
        </w:tc>
      </w:tr>
    </w:tbl>
    <w:p w14:paraId="19AF12DA" w14:textId="77777777" w:rsidR="00C015B6" w:rsidRDefault="00C015B6" w:rsidP="00C015B6">
      <w:pPr>
        <w:spacing w:after="200" w:line="276" w:lineRule="auto"/>
        <w:rPr>
          <w:bCs/>
          <w:color w:val="000000" w:themeColor="text1"/>
        </w:rPr>
      </w:pPr>
      <w:r>
        <w:rPr>
          <w:bCs/>
          <w:color w:val="000000" w:themeColor="text1"/>
        </w:rPr>
        <w:t xml:space="preserve"> </w:t>
      </w:r>
      <w:r>
        <w:rPr>
          <w:bCs/>
          <w:color w:val="000000" w:themeColor="text1"/>
        </w:rPr>
        <w:br w:type="page"/>
      </w:r>
    </w:p>
    <w:p w14:paraId="6C72F901" w14:textId="77777777" w:rsidR="00C015B6" w:rsidRDefault="00C015B6" w:rsidP="00C015B6">
      <w:pPr>
        <w:spacing w:after="200" w:line="276" w:lineRule="auto"/>
        <w:rPr>
          <w:bCs/>
          <w:color w:val="000000" w:themeColor="text1"/>
        </w:rPr>
      </w:pPr>
    </w:p>
    <w:p w14:paraId="11C783F7" w14:textId="77777777" w:rsidR="00C015B6" w:rsidRDefault="00C015B6" w:rsidP="00C015B6">
      <w:pPr>
        <w:pStyle w:val="Caption"/>
      </w:pPr>
      <w:r>
        <w:rPr>
          <w:noProof/>
          <w:lang w:eastAsia="ja-JP"/>
        </w:rPr>
        <w:drawing>
          <wp:inline distT="0" distB="0" distL="0" distR="0" wp14:anchorId="1638DD90" wp14:editId="1E98A5D8">
            <wp:extent cx="5486400" cy="453542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on_Snd BW5.jpg"/>
                    <pic:cNvPicPr/>
                  </pic:nvPicPr>
                  <pic:blipFill rotWithShape="1">
                    <a:blip r:embed="rId122" cstate="print">
                      <a:extLst>
                        <a:ext uri="{BEBA8EAE-BF5A-486C-A8C5-ECC9F3942E4B}">
                          <a14:imgProps xmlns:a14="http://schemas.microsoft.com/office/drawing/2010/main">
                            <a14:imgLayer r:embed="rId123">
                              <a14:imgEffect>
                                <a14:sharpenSoften amount="37000"/>
                              </a14:imgEffect>
                              <a14:imgEffect>
                                <a14:saturation sat="400000"/>
                              </a14:imgEffect>
                            </a14:imgLayer>
                          </a14:imgProps>
                        </a:ext>
                        <a:ext uri="{28A0092B-C50C-407E-A947-70E740481C1C}">
                          <a14:useLocalDpi xmlns:a14="http://schemas.microsoft.com/office/drawing/2010/main" val="0"/>
                        </a:ext>
                      </a:extLst>
                    </a:blip>
                    <a:srcRect l="7610" r="6008"/>
                    <a:stretch/>
                  </pic:blipFill>
                  <pic:spPr bwMode="auto">
                    <a:xfrm>
                      <a:off x="0" y="0"/>
                      <a:ext cx="5486400" cy="4535424"/>
                    </a:xfrm>
                    <a:prstGeom prst="rect">
                      <a:avLst/>
                    </a:prstGeom>
                    <a:ln>
                      <a:noFill/>
                    </a:ln>
                    <a:extLst>
                      <a:ext uri="{53640926-AAD7-44D8-BBD7-CCE9431645EC}">
                        <a14:shadowObscured xmlns:a14="http://schemas.microsoft.com/office/drawing/2010/main"/>
                      </a:ext>
                    </a:extLst>
                  </pic:spPr>
                </pic:pic>
              </a:graphicData>
            </a:graphic>
          </wp:inline>
        </w:drawing>
      </w:r>
    </w:p>
    <w:p w14:paraId="2E1E6416" w14:textId="77777777" w:rsidR="00C015B6" w:rsidRPr="00D93FF3" w:rsidRDefault="00C015B6" w:rsidP="00C015B6">
      <w:pPr>
        <w:pStyle w:val="Caption"/>
      </w:pPr>
      <w:r>
        <w:t>Figure A2-</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Closed area and statistical area boundaries used for reporting commercial harvest information for red king crab in </w:t>
      </w:r>
      <w:r w:rsidRPr="005D01F6">
        <w:t>Registration Area Q, Northern District, Norton Sound Section</w:t>
      </w:r>
      <w:r>
        <w:t xml:space="preserve"> and boundaries of the new </w:t>
      </w:r>
      <w:r>
        <w:rPr>
          <w:i/>
        </w:rPr>
        <w:t>Modified Statistical A</w:t>
      </w:r>
      <w:r w:rsidRPr="00D93FF3">
        <w:rPr>
          <w:i/>
        </w:rPr>
        <w:t>rea</w:t>
      </w:r>
      <w:r>
        <w:rPr>
          <w:i/>
        </w:rPr>
        <w:t>s</w:t>
      </w:r>
      <w:r>
        <w:t xml:space="preserve"> used in this analysis.</w:t>
      </w:r>
    </w:p>
    <w:p w14:paraId="5EF27329" w14:textId="77777777" w:rsidR="00C015B6" w:rsidRDefault="00C015B6" w:rsidP="00C015B6">
      <w:pPr>
        <w:spacing w:after="200" w:line="276" w:lineRule="auto"/>
      </w:pPr>
    </w:p>
    <w:p w14:paraId="13A845F2" w14:textId="611F22B6" w:rsidR="00C015B6" w:rsidRDefault="00C015B6">
      <w:pPr>
        <w:spacing w:after="200" w:line="276" w:lineRule="auto"/>
      </w:pPr>
      <w:r>
        <w:br w:type="page"/>
      </w:r>
    </w:p>
    <w:p w14:paraId="6FAF10B9" w14:textId="77777777" w:rsidR="00C015B6" w:rsidRDefault="00C015B6" w:rsidP="00C015B6">
      <w:pPr>
        <w:pStyle w:val="Heading1"/>
      </w:pPr>
      <w:r>
        <w:lastRenderedPageBreak/>
        <w:t>Appendix C</w:t>
      </w:r>
    </w:p>
    <w:p w14:paraId="2A217E3F" w14:textId="77777777" w:rsidR="00C015B6" w:rsidRPr="00A2281C" w:rsidRDefault="00C015B6" w:rsidP="00C015B6">
      <w:pPr>
        <w:pStyle w:val="Heading1"/>
      </w:pPr>
      <w:r w:rsidRPr="00A2281C">
        <w:t xml:space="preserve">Norton Sound </w:t>
      </w:r>
      <w:r>
        <w:t>Red King Crab</w:t>
      </w:r>
      <w:r w:rsidRPr="00A2281C">
        <w:t xml:space="preserve"> </w:t>
      </w:r>
      <w:r>
        <w:t xml:space="preserve">Summer Commercial Fishery Discard Estimation </w:t>
      </w:r>
    </w:p>
    <w:p w14:paraId="61F5063C" w14:textId="77777777" w:rsidR="00C015B6" w:rsidRDefault="00C015B6" w:rsidP="00C015B6"/>
    <w:p w14:paraId="0FFD135A" w14:textId="77777777" w:rsidR="00C015B6" w:rsidRDefault="00C015B6" w:rsidP="00C015B6">
      <w:r>
        <w:t xml:space="preserve">Formal methodologies have not been established for estimating Red King Crab discards by Norton Sounds Summer commercial fishery from observer data.   Here, I describe a few methods and discuss pros and cons of each method.    </w:t>
      </w:r>
    </w:p>
    <w:p w14:paraId="7ADC1837" w14:textId="77777777" w:rsidR="00C015B6" w:rsidRDefault="00C015B6" w:rsidP="00C015B6"/>
    <w:p w14:paraId="689A02D8" w14:textId="77777777" w:rsidR="00C015B6" w:rsidRDefault="00C015B6" w:rsidP="00C015B6">
      <w:r>
        <w:t>Data source and description of survey protocols</w:t>
      </w:r>
    </w:p>
    <w:p w14:paraId="776C04E3" w14:textId="77777777" w:rsidR="00C015B6" w:rsidRDefault="00C015B6" w:rsidP="00C015B6"/>
    <w:p w14:paraId="0604724D" w14:textId="77777777" w:rsidR="00C015B6" w:rsidRDefault="00C015B6" w:rsidP="00C015B6">
      <w:r>
        <w:t xml:space="preserve">Norton Sound Summer Commercial fishery observer survey started in 2009 as a potential feasibility project, and formal data collection started since 2012.   The observer survey in Norton Sound is voluntary.  Due to small boat size, the boat that can take a fishery observer is limited.   Fishery observer often work as a crew member.   During the fishery, an observe inspect every pots.  All lengths/shell condition/sex of red king crab in the pots were measured, and the fisherman sorts out discards that are noted.  </w:t>
      </w:r>
      <w:r w:rsidRPr="00FA0016">
        <w:rPr>
          <w:b/>
          <w:bCs/>
        </w:rPr>
        <w:t>Observed discarded crab are</w:t>
      </w:r>
      <w:r>
        <w:rPr>
          <w:b/>
          <w:bCs/>
        </w:rPr>
        <w:t xml:space="preserve"> deemed accurate.  </w:t>
      </w:r>
      <w:r>
        <w:t xml:space="preserve">However, it is uncertain whether fishing behaviors of the volunteer fishermen are the same as other unobserved fishermen.  Observed fishermen tend to have large boat and catcher and sellers.   Here are possible concerns: </w:t>
      </w:r>
    </w:p>
    <w:p w14:paraId="73A1B4EF" w14:textId="77777777" w:rsidR="00C015B6" w:rsidRDefault="00C015B6" w:rsidP="00C015B6"/>
    <w:p w14:paraId="1DA7212C" w14:textId="77777777" w:rsidR="00C015B6" w:rsidRDefault="00C015B6" w:rsidP="00C015B6">
      <w:pPr>
        <w:pStyle w:val="ListParagraph"/>
        <w:numPr>
          <w:ilvl w:val="0"/>
          <w:numId w:val="5"/>
        </w:numPr>
        <w:spacing w:line="360" w:lineRule="auto"/>
      </w:pPr>
      <w:r>
        <w:t>The observed fishermen may go to better fishing grounds with more legal crab and less sub-</w:t>
      </w:r>
      <w:proofErr w:type="spellStart"/>
      <w:r>
        <w:t>legals</w:t>
      </w:r>
      <w:proofErr w:type="spellEnd"/>
      <w:r>
        <w:t xml:space="preserve">:  </w:t>
      </w:r>
      <w:r w:rsidRPr="00C7650A">
        <w:rPr>
          <w:b/>
          <w:bCs/>
        </w:rPr>
        <w:t xml:space="preserve">higher legal retain CPUE and lower discards CPUE than </w:t>
      </w:r>
      <w:r>
        <w:rPr>
          <w:b/>
          <w:bCs/>
        </w:rPr>
        <w:t>unobserved (lower discards proportion)</w:t>
      </w:r>
    </w:p>
    <w:p w14:paraId="2FB061A3" w14:textId="77777777" w:rsidR="00C015B6" w:rsidRDefault="00C015B6" w:rsidP="00C015B6">
      <w:pPr>
        <w:pStyle w:val="ListParagraph"/>
        <w:numPr>
          <w:ilvl w:val="0"/>
          <w:numId w:val="5"/>
        </w:numPr>
        <w:spacing w:line="360" w:lineRule="auto"/>
      </w:pPr>
      <w:r>
        <w:t xml:space="preserve">The observed fishermen may not mind sorting out crab and may choose areas:  </w:t>
      </w:r>
      <w:r w:rsidRPr="00C7650A">
        <w:rPr>
          <w:b/>
          <w:bCs/>
        </w:rPr>
        <w:t xml:space="preserve">higher legal retain CPUE and higher discards CPUE than </w:t>
      </w:r>
      <w:r>
        <w:rPr>
          <w:b/>
          <w:bCs/>
        </w:rPr>
        <w:t>unobserved (higher discards proportion)</w:t>
      </w:r>
    </w:p>
    <w:p w14:paraId="1C9E7D17" w14:textId="77777777" w:rsidR="00C015B6" w:rsidRPr="00C7650A" w:rsidRDefault="00C015B6" w:rsidP="00C015B6">
      <w:pPr>
        <w:pStyle w:val="ListParagraph"/>
        <w:numPr>
          <w:ilvl w:val="0"/>
          <w:numId w:val="5"/>
        </w:numPr>
        <w:spacing w:line="360" w:lineRule="auto"/>
      </w:pPr>
      <w:r>
        <w:t xml:space="preserve">The observed fishermen may keep more legal crab that are not accepted by NSEDC: </w:t>
      </w:r>
      <w:r>
        <w:rPr>
          <w:b/>
          <w:bCs/>
        </w:rPr>
        <w:t>lower</w:t>
      </w:r>
      <w:r w:rsidRPr="00C7650A">
        <w:rPr>
          <w:b/>
          <w:bCs/>
        </w:rPr>
        <w:t xml:space="preserve"> discard CPUE than </w:t>
      </w:r>
      <w:r>
        <w:rPr>
          <w:b/>
          <w:bCs/>
        </w:rPr>
        <w:t>unobserved</w:t>
      </w:r>
      <w:r w:rsidRPr="00C7650A">
        <w:rPr>
          <w:b/>
          <w:bCs/>
        </w:rPr>
        <w:t xml:space="preserve"> </w:t>
      </w:r>
      <w:r>
        <w:rPr>
          <w:b/>
          <w:bCs/>
        </w:rPr>
        <w:t>(lower discard proportion)</w:t>
      </w:r>
    </w:p>
    <w:p w14:paraId="07318ACA" w14:textId="77777777" w:rsidR="00C015B6" w:rsidRDefault="00C015B6" w:rsidP="00C015B6"/>
    <w:p w14:paraId="12A61A0A" w14:textId="77777777" w:rsidR="00C015B6" w:rsidRDefault="00C015B6" w:rsidP="00C015B6">
      <w:pPr>
        <w:pStyle w:val="Heading3"/>
      </w:pPr>
      <w:r>
        <w:t>D</w:t>
      </w:r>
      <w:r w:rsidRPr="00A2281C">
        <w:t xml:space="preserve">ata </w:t>
      </w:r>
      <w:r>
        <w:t>Source &amp; Cleaning</w:t>
      </w:r>
    </w:p>
    <w:p w14:paraId="09419D05" w14:textId="77777777" w:rsidR="00C015B6" w:rsidRPr="006165E3" w:rsidRDefault="00C015B6" w:rsidP="00C015B6">
      <w:r>
        <w:t xml:space="preserve">From 2012 to 2018, crab catches of 3-4 volunteer crab fishing vessels were observed.  Annual observed pots ranged 69 to 199 and total observed crab ranging from 2200 to 5300 (Table 1).  All observed data were combined. </w:t>
      </w:r>
    </w:p>
    <w:p w14:paraId="353182D0" w14:textId="77777777" w:rsidR="00C015B6" w:rsidRDefault="00C015B6" w:rsidP="00C015B6"/>
    <w:p w14:paraId="47742FAB" w14:textId="77777777" w:rsidR="00C015B6" w:rsidRPr="0019273E" w:rsidRDefault="00C015B6" w:rsidP="00C015B6">
      <w:pPr>
        <w:pStyle w:val="Heading3"/>
        <w:rPr>
          <w:szCs w:val="18"/>
        </w:rPr>
      </w:pPr>
      <w:r>
        <w:lastRenderedPageBreak/>
        <w:t xml:space="preserve">Estimation Methods </w:t>
      </w:r>
    </w:p>
    <w:p w14:paraId="4F557F3F" w14:textId="77777777" w:rsidR="00C015B6" w:rsidRDefault="00C015B6" w:rsidP="00C015B6"/>
    <w:p w14:paraId="1DFF82B5" w14:textId="77777777" w:rsidR="00C015B6" w:rsidRDefault="00C015B6" w:rsidP="00C015B6">
      <w:r>
        <w:t xml:space="preserve">Two methods were considered:  CPUE and Proportion methods.   CPUE method expands observed CPUE (Observed number of crab)/(observed pots) to all fisheries pot lifts,  whereas proportional method expands observed proportion of discards to retained: (observed number of discards)/(observed number of retained) to all fisheries retained catch. </w:t>
      </w:r>
    </w:p>
    <w:p w14:paraId="6E462607" w14:textId="77777777" w:rsidR="00C015B6" w:rsidRDefault="00C015B6" w:rsidP="00C015B6"/>
    <w:p w14:paraId="142DD74D" w14:textId="77777777" w:rsidR="00C015B6" w:rsidRDefault="00C015B6" w:rsidP="00C015B6">
      <w:r>
        <w:t xml:space="preserve">CPUE has two methods: LNR and Subtraction.   LNR simply expands CPUE of discards, whereas Subtraction expands CPUE of total catch and subtract total retained catch. </w:t>
      </w:r>
    </w:p>
    <w:p w14:paraId="3DA96915" w14:textId="77777777" w:rsidR="00C015B6" w:rsidRDefault="00C015B6" w:rsidP="00C015B6"/>
    <w:p w14:paraId="273128BE" w14:textId="77777777" w:rsidR="00C015B6" w:rsidRDefault="00C015B6" w:rsidP="00C015B6">
      <w:pPr>
        <w:ind w:left="720" w:firstLine="720"/>
      </w:pPr>
    </w:p>
    <w:p w14:paraId="23F4B9E5" w14:textId="77777777" w:rsidR="00C015B6" w:rsidRDefault="00C015B6" w:rsidP="00C015B6">
      <w:r>
        <w:t xml:space="preserve">LNR method </w:t>
      </w:r>
    </w:p>
    <w:p w14:paraId="7E8C5ADB" w14:textId="77777777" w:rsidR="00C015B6" w:rsidRDefault="00C015B6" w:rsidP="00C015B6"/>
    <w:p w14:paraId="69868D80" w14:textId="77777777" w:rsidR="00C015B6" w:rsidRDefault="00C015B6" w:rsidP="00C015B6">
      <w:r>
        <w:t xml:space="preserve">LNR method simply expands CPUE of discards to total pot lifts </w:t>
      </w:r>
    </w:p>
    <w:p w14:paraId="69EF50C6" w14:textId="77777777" w:rsidR="00C015B6" w:rsidRDefault="00C015B6" w:rsidP="00C015B6">
      <w:r w:rsidRPr="00114E09">
        <w:rPr>
          <w:position w:val="-30"/>
        </w:rPr>
        <w:object w:dxaOrig="2799" w:dyaOrig="700" w14:anchorId="09413A37">
          <v:shape id="_x0000_i1079" type="#_x0000_t75" style="width:139.8pt;height:36pt" o:ole="">
            <v:imagedata r:id="rId124" o:title=""/>
          </v:shape>
          <o:OLEObject Type="Embed" ProgID="Equation.DSMT4" ShapeID="_x0000_i1079" DrawAspect="Content" ObjectID="_1661549408" r:id="rId125"/>
        </w:object>
      </w:r>
    </w:p>
    <w:p w14:paraId="1CFA9DA3" w14:textId="77777777" w:rsidR="00C015B6" w:rsidRDefault="00C015B6" w:rsidP="00C015B6">
      <w:r>
        <w:t>Where N</w:t>
      </w:r>
      <w:r>
        <w:rPr>
          <w:vertAlign w:val="subscript"/>
        </w:rPr>
        <w:t xml:space="preserve">obs, sub </w:t>
      </w:r>
      <w:r>
        <w:t xml:space="preserve"> and N</w:t>
      </w:r>
      <w:r>
        <w:rPr>
          <w:vertAlign w:val="subscript"/>
        </w:rPr>
        <w:t xml:space="preserve">obs, </w:t>
      </w:r>
      <w:proofErr w:type="spellStart"/>
      <w:r>
        <w:rPr>
          <w:vertAlign w:val="subscript"/>
        </w:rPr>
        <w:t>ld</w:t>
      </w:r>
      <w:proofErr w:type="spellEnd"/>
      <w:r>
        <w:rPr>
          <w:vertAlign w:val="subscript"/>
        </w:rPr>
        <w:t xml:space="preserve"> </w:t>
      </w:r>
      <w:r>
        <w:t xml:space="preserve"> are observed number of sublegal and legal crab discarded, and P</w:t>
      </w:r>
      <w:r w:rsidRPr="00D549DA">
        <w:rPr>
          <w:vertAlign w:val="subscript"/>
        </w:rPr>
        <w:t>obs</w:t>
      </w:r>
      <w:r>
        <w:t xml:space="preserve"> is the number of pot-lifts by the observed fishermen during the observed period. </w:t>
      </w:r>
    </w:p>
    <w:p w14:paraId="557E4AA8" w14:textId="77777777" w:rsidR="00C015B6" w:rsidRDefault="00C015B6" w:rsidP="00C015B6"/>
    <w:p w14:paraId="69030411" w14:textId="77777777" w:rsidR="00C015B6" w:rsidRDefault="00C015B6" w:rsidP="00C015B6">
      <w:r>
        <w:t xml:space="preserve">  </w:t>
      </w:r>
    </w:p>
    <w:p w14:paraId="33BFF5BD" w14:textId="77777777" w:rsidR="00C015B6" w:rsidRDefault="00C015B6" w:rsidP="00C015B6">
      <w:r w:rsidRPr="00D549DA">
        <w:rPr>
          <w:position w:val="-12"/>
        </w:rPr>
        <w:object w:dxaOrig="2340" w:dyaOrig="360" w14:anchorId="266318BD">
          <v:shape id="_x0000_i1080" type="#_x0000_t75" style="width:116.4pt;height:18pt" o:ole="">
            <v:imagedata r:id="rId126" o:title=""/>
          </v:shape>
          <o:OLEObject Type="Embed" ProgID="Equation.DSMT4" ShapeID="_x0000_i1080" DrawAspect="Content" ObjectID="_1661549409" r:id="rId127"/>
        </w:object>
      </w:r>
    </w:p>
    <w:p w14:paraId="66432D46" w14:textId="77777777" w:rsidR="00C015B6" w:rsidRDefault="00C015B6" w:rsidP="00C015B6">
      <w:r>
        <w:t xml:space="preserve">Where </w:t>
      </w:r>
      <w:proofErr w:type="spellStart"/>
      <w:r>
        <w:t>P</w:t>
      </w:r>
      <w:r>
        <w:rPr>
          <w:vertAlign w:val="subscript"/>
        </w:rPr>
        <w:t>FT.total</w:t>
      </w:r>
      <w:proofErr w:type="spellEnd"/>
      <w:r>
        <w:rPr>
          <w:vertAlign w:val="subscript"/>
        </w:rPr>
        <w:t xml:space="preserve">, </w:t>
      </w:r>
      <w:r>
        <w:t xml:space="preserve">is total number of pot lifts of all fishermen recorded in fish tickets. </w:t>
      </w:r>
    </w:p>
    <w:p w14:paraId="3A2CB98F" w14:textId="77777777" w:rsidR="00C015B6" w:rsidRPr="00D549DA" w:rsidRDefault="00C015B6" w:rsidP="00C015B6"/>
    <w:p w14:paraId="60D788B3" w14:textId="77777777" w:rsidR="00C015B6" w:rsidRDefault="00C015B6" w:rsidP="00C015B6">
      <w:r>
        <w:t>Observer bias corrected LNR method adds correction to CPUE of the observed fishermen by multiplying the CPUE ratio between observed fishermen  (</w:t>
      </w:r>
      <w:proofErr w:type="spellStart"/>
      <w:r>
        <w:t>CPUE</w:t>
      </w:r>
      <w:r w:rsidRPr="00133E75">
        <w:rPr>
          <w:vertAlign w:val="subscript"/>
        </w:rPr>
        <w:t>FT.obs</w:t>
      </w:r>
      <w:proofErr w:type="spellEnd"/>
      <w:r>
        <w:t>) and unobserved fishermen (</w:t>
      </w:r>
      <w:proofErr w:type="spellStart"/>
      <w:r>
        <w:t>CPUE</w:t>
      </w:r>
      <w:r w:rsidRPr="00133E75">
        <w:rPr>
          <w:vertAlign w:val="subscript"/>
        </w:rPr>
        <w:t>FT.</w:t>
      </w:r>
      <w:r>
        <w:rPr>
          <w:vertAlign w:val="subscript"/>
        </w:rPr>
        <w:t>un</w:t>
      </w:r>
      <w:r w:rsidRPr="00133E75">
        <w:rPr>
          <w:vertAlign w:val="subscript"/>
        </w:rPr>
        <w:t>obs</w:t>
      </w:r>
      <w:proofErr w:type="spellEnd"/>
      <w:r>
        <w:t xml:space="preserve">) derived from fish tickets. </w:t>
      </w:r>
    </w:p>
    <w:p w14:paraId="47A42E7E" w14:textId="77777777" w:rsidR="00C015B6" w:rsidRDefault="00C015B6" w:rsidP="00C015B6">
      <w:r>
        <w:t xml:space="preserve"> </w:t>
      </w:r>
    </w:p>
    <w:p w14:paraId="00986E18" w14:textId="77777777" w:rsidR="00C015B6" w:rsidRDefault="00C015B6" w:rsidP="00C015B6"/>
    <w:p w14:paraId="72C44BC8" w14:textId="77777777" w:rsidR="00C015B6" w:rsidRDefault="00C015B6" w:rsidP="00C015B6">
      <w:pPr>
        <w:pStyle w:val="MTDisplayEquation"/>
        <w:spacing w:line="240" w:lineRule="auto"/>
      </w:pPr>
      <w:r w:rsidRPr="00114E09">
        <w:rPr>
          <w:position w:val="-30"/>
        </w:rPr>
        <w:object w:dxaOrig="2220" w:dyaOrig="680" w14:anchorId="42B8CC73">
          <v:shape id="_x0000_i1081" type="#_x0000_t75" style="width:111pt;height:34.8pt" o:ole="">
            <v:imagedata r:id="rId128" o:title=""/>
          </v:shape>
          <o:OLEObject Type="Embed" ProgID="Equation.DSMT4" ShapeID="_x0000_i1081" DrawAspect="Content" ObjectID="_1661549410" r:id="rId129"/>
        </w:object>
      </w:r>
      <w:r>
        <w:t xml:space="preserve">              </w:t>
      </w:r>
      <w:r w:rsidRPr="00114E09">
        <w:rPr>
          <w:position w:val="-30"/>
        </w:rPr>
        <w:object w:dxaOrig="2480" w:dyaOrig="680" w14:anchorId="46881DAF">
          <v:shape id="_x0000_i1082" type="#_x0000_t75" style="width:123.6pt;height:34.8pt" o:ole="">
            <v:imagedata r:id="rId130" o:title=""/>
          </v:shape>
          <o:OLEObject Type="Embed" ProgID="Equation.DSMT4" ShapeID="_x0000_i1082" DrawAspect="Content" ObjectID="_1661549411" r:id="rId131"/>
        </w:object>
      </w:r>
    </w:p>
    <w:p w14:paraId="6F9C3948" w14:textId="77777777" w:rsidR="00C015B6" w:rsidRDefault="00C015B6" w:rsidP="00C015B6">
      <w:pPr>
        <w:pStyle w:val="MTDisplayEquation"/>
        <w:spacing w:line="240" w:lineRule="auto"/>
      </w:pPr>
      <w:r>
        <w:tab/>
      </w:r>
      <w:r w:rsidRPr="00AF7987">
        <w:rPr>
          <w:position w:val="-4"/>
        </w:rPr>
        <w:object w:dxaOrig="180" w:dyaOrig="260" w14:anchorId="6EE7AE78">
          <v:shape id="_x0000_i1083" type="#_x0000_t75" style="width:9pt;height:12.6pt" o:ole="">
            <v:imagedata r:id="rId132" o:title=""/>
          </v:shape>
          <o:OLEObject Type="Embed" ProgID="Equation.DSMT4" ShapeID="_x0000_i1083" DrawAspect="Content" ObjectID="_1661549412" r:id="rId133"/>
        </w:object>
      </w:r>
      <w:r>
        <w:t xml:space="preserve"> </w:t>
      </w:r>
    </w:p>
    <w:p w14:paraId="574E6DAD" w14:textId="77777777" w:rsidR="00C015B6" w:rsidRDefault="00C015B6" w:rsidP="00C015B6">
      <w:r>
        <w:t xml:space="preserve">Where </w:t>
      </w:r>
      <w:proofErr w:type="spellStart"/>
      <w:r>
        <w:t>N</w:t>
      </w:r>
      <w:r>
        <w:rPr>
          <w:vertAlign w:val="subscript"/>
        </w:rPr>
        <w:t>FT.obs</w:t>
      </w:r>
      <w:proofErr w:type="spellEnd"/>
      <w:r>
        <w:rPr>
          <w:vertAlign w:val="subscript"/>
        </w:rPr>
        <w:t xml:space="preserve"> </w:t>
      </w:r>
      <w:r>
        <w:t xml:space="preserve">and </w:t>
      </w:r>
      <w:proofErr w:type="spellStart"/>
      <w:r>
        <w:t>N</w:t>
      </w:r>
      <w:r>
        <w:rPr>
          <w:vertAlign w:val="subscript"/>
        </w:rPr>
        <w:t>FT.unobs</w:t>
      </w:r>
      <w:proofErr w:type="spellEnd"/>
      <w:r>
        <w:rPr>
          <w:vertAlign w:val="subscript"/>
        </w:rPr>
        <w:t xml:space="preserve"> </w:t>
      </w:r>
      <w:r>
        <w:t xml:space="preserve">are total number of crab delivered (thorough out season) by observed and unobserved fishermen, and </w:t>
      </w:r>
      <w:proofErr w:type="spellStart"/>
      <w:r>
        <w:t>P</w:t>
      </w:r>
      <w:r>
        <w:rPr>
          <w:vertAlign w:val="subscript"/>
        </w:rPr>
        <w:t>FT.obs</w:t>
      </w:r>
      <w:proofErr w:type="spellEnd"/>
      <w:r>
        <w:rPr>
          <w:vertAlign w:val="subscript"/>
        </w:rPr>
        <w:t xml:space="preserve"> </w:t>
      </w:r>
      <w:r>
        <w:t xml:space="preserve"> and </w:t>
      </w:r>
      <w:proofErr w:type="spellStart"/>
      <w:r>
        <w:t>P</w:t>
      </w:r>
      <w:r>
        <w:rPr>
          <w:vertAlign w:val="subscript"/>
        </w:rPr>
        <w:t>FT.unobs</w:t>
      </w:r>
      <w:proofErr w:type="spellEnd"/>
      <w:r>
        <w:t xml:space="preserve"> total number of pot lifts by observed and unobserved fishermen. </w:t>
      </w:r>
    </w:p>
    <w:p w14:paraId="76D25CB0" w14:textId="77777777" w:rsidR="00C015B6" w:rsidRDefault="00C015B6" w:rsidP="00C015B6"/>
    <w:p w14:paraId="7F3AB9C7" w14:textId="77777777" w:rsidR="00C015B6" w:rsidRDefault="00C015B6" w:rsidP="00C015B6">
      <w:pPr>
        <w:pStyle w:val="MTDisplayEquation"/>
        <w:spacing w:line="240" w:lineRule="auto"/>
      </w:pPr>
      <w:r w:rsidRPr="00AF7987">
        <w:rPr>
          <w:position w:val="-4"/>
        </w:rPr>
        <w:object w:dxaOrig="180" w:dyaOrig="260" w14:anchorId="491D2103">
          <v:shape id="_x0000_i1084" type="#_x0000_t75" style="width:9pt;height:12.6pt" o:ole="">
            <v:imagedata r:id="rId132" o:title=""/>
          </v:shape>
          <o:OLEObject Type="Embed" ProgID="Equation.DSMT4" ShapeID="_x0000_i1084" DrawAspect="Content" ObjectID="_1661549413" r:id="rId134"/>
        </w:object>
      </w:r>
      <w:r>
        <w:t xml:space="preserve"> </w:t>
      </w:r>
      <w:r>
        <w:tab/>
      </w:r>
      <w:r w:rsidRPr="00607D94">
        <w:rPr>
          <w:position w:val="-4"/>
        </w:rPr>
        <w:object w:dxaOrig="180" w:dyaOrig="260" w14:anchorId="7D884DD2">
          <v:shape id="_x0000_i1085" type="#_x0000_t75" style="width:9pt;height:12.6pt" o:ole="">
            <v:imagedata r:id="rId132" o:title=""/>
          </v:shape>
          <o:OLEObject Type="Embed" ProgID="Equation.DSMT4" ShapeID="_x0000_i1085" DrawAspect="Content" ObjectID="_1661549414" r:id="rId135"/>
        </w:object>
      </w:r>
      <w:r>
        <w:t xml:space="preserve"> </w:t>
      </w:r>
      <w:r>
        <w:tab/>
      </w:r>
      <w:r w:rsidRPr="00607D94">
        <w:rPr>
          <w:position w:val="-4"/>
        </w:rPr>
        <w:object w:dxaOrig="180" w:dyaOrig="260" w14:anchorId="711E7A68">
          <v:shape id="_x0000_i1086" type="#_x0000_t75" style="width:9pt;height:12.6pt" o:ole="">
            <v:imagedata r:id="rId132" o:title=""/>
          </v:shape>
          <o:OLEObject Type="Embed" ProgID="Equation.DSMT4" ShapeID="_x0000_i1086" DrawAspect="Content" ObjectID="_1661549415" r:id="rId136"/>
        </w:object>
      </w:r>
      <w:r>
        <w:t xml:space="preserve"> </w:t>
      </w:r>
    </w:p>
    <w:p w14:paraId="0AF61297" w14:textId="77777777" w:rsidR="00C015B6" w:rsidRDefault="00C015B6" w:rsidP="00C015B6">
      <w:r w:rsidRPr="00607D94">
        <w:rPr>
          <w:position w:val="-4"/>
        </w:rPr>
        <w:object w:dxaOrig="180" w:dyaOrig="260" w14:anchorId="394AD135">
          <v:shape id="_x0000_i1087" type="#_x0000_t75" style="width:9pt;height:12.6pt" o:ole="">
            <v:imagedata r:id="rId137" o:title=""/>
          </v:shape>
          <o:OLEObject Type="Embed" ProgID="Equation.DSMT4" ShapeID="_x0000_i1087" DrawAspect="Content" ObjectID="_1661549416" r:id="rId138"/>
        </w:object>
      </w:r>
      <w:r>
        <w:t xml:space="preserve"> </w:t>
      </w:r>
      <w:r w:rsidRPr="00607D94">
        <w:rPr>
          <w:position w:val="-4"/>
        </w:rPr>
        <w:object w:dxaOrig="180" w:dyaOrig="260" w14:anchorId="0648A79D">
          <v:shape id="_x0000_i1088" type="#_x0000_t75" style="width:9pt;height:12.6pt" o:ole="">
            <v:imagedata r:id="rId137" o:title=""/>
          </v:shape>
          <o:OLEObject Type="Embed" ProgID="Equation.DSMT4" ShapeID="_x0000_i1088" DrawAspect="Content" ObjectID="_1661549417" r:id="rId139"/>
        </w:object>
      </w:r>
      <w:r>
        <w:t xml:space="preserve"> </w:t>
      </w:r>
      <w:r w:rsidRPr="00444842">
        <w:rPr>
          <w:position w:val="-32"/>
        </w:rPr>
        <w:object w:dxaOrig="2880" w:dyaOrig="760" w14:anchorId="2C52DED8">
          <v:shape id="_x0000_i1089" type="#_x0000_t75" style="width:143.4pt;height:39pt" o:ole="">
            <v:imagedata r:id="rId140" o:title=""/>
          </v:shape>
          <o:OLEObject Type="Embed" ProgID="Equation.DSMT4" ShapeID="_x0000_i1089" DrawAspect="Content" ObjectID="_1661549418" r:id="rId141"/>
        </w:object>
      </w:r>
    </w:p>
    <w:p w14:paraId="1D33D1BF" w14:textId="77777777" w:rsidR="00C015B6" w:rsidRDefault="00C015B6" w:rsidP="00C015B6"/>
    <w:p w14:paraId="68024A46" w14:textId="77777777" w:rsidR="00C015B6" w:rsidRDefault="00C015B6" w:rsidP="00C015B6"/>
    <w:p w14:paraId="3AE860FB" w14:textId="77777777" w:rsidR="00C015B6" w:rsidRDefault="00C015B6" w:rsidP="00C015B6">
      <w:r>
        <w:t xml:space="preserve">Subtraction method </w:t>
      </w:r>
    </w:p>
    <w:p w14:paraId="7FDD5931" w14:textId="77777777" w:rsidR="00C015B6" w:rsidRDefault="00C015B6" w:rsidP="00C015B6"/>
    <w:p w14:paraId="69B3AF19" w14:textId="77777777" w:rsidR="00C015B6" w:rsidRDefault="00C015B6" w:rsidP="00C015B6">
      <w:r>
        <w:t xml:space="preserve">Subtraction method expands total catch CPUE and subtracts total retained catch </w:t>
      </w:r>
    </w:p>
    <w:p w14:paraId="2D514D7E" w14:textId="77777777" w:rsidR="00C015B6" w:rsidRDefault="00C015B6" w:rsidP="00C015B6"/>
    <w:p w14:paraId="23169478" w14:textId="77777777" w:rsidR="00C015B6" w:rsidRDefault="00C015B6" w:rsidP="00C015B6">
      <w:r w:rsidRPr="00114E09">
        <w:rPr>
          <w:position w:val="-30"/>
        </w:rPr>
        <w:object w:dxaOrig="1900" w:dyaOrig="680" w14:anchorId="023BCFC7">
          <v:shape id="_x0000_i1090" type="#_x0000_t75" style="width:94.8pt;height:34.8pt" o:ole="">
            <v:imagedata r:id="rId142" o:title=""/>
          </v:shape>
          <o:OLEObject Type="Embed" ProgID="Equation.DSMT4" ShapeID="_x0000_i1090" DrawAspect="Content" ObjectID="_1661549419" r:id="rId143"/>
        </w:object>
      </w:r>
    </w:p>
    <w:p w14:paraId="344A9430" w14:textId="77777777" w:rsidR="00C015B6" w:rsidRDefault="00C015B6" w:rsidP="00C015B6">
      <w:r>
        <w:t>Where N</w:t>
      </w:r>
      <w:r>
        <w:rPr>
          <w:vertAlign w:val="subscript"/>
        </w:rPr>
        <w:t>obs</w:t>
      </w:r>
      <w:r>
        <w:t xml:space="preserve"> is a total number of crab caught by the observed fishermen during the observed period. </w:t>
      </w:r>
    </w:p>
    <w:p w14:paraId="2C23D20D" w14:textId="77777777" w:rsidR="00C015B6" w:rsidRDefault="00C015B6" w:rsidP="00C015B6"/>
    <w:p w14:paraId="753E03AD" w14:textId="77777777" w:rsidR="00C015B6" w:rsidRDefault="00C015B6" w:rsidP="00C015B6">
      <w:r w:rsidRPr="00444842">
        <w:rPr>
          <w:position w:val="-12"/>
        </w:rPr>
        <w:object w:dxaOrig="3320" w:dyaOrig="360" w14:anchorId="4B9EA776">
          <v:shape id="_x0000_i1091" type="#_x0000_t75" style="width:165.6pt;height:18pt" o:ole="">
            <v:imagedata r:id="rId144" o:title=""/>
          </v:shape>
          <o:OLEObject Type="Embed" ProgID="Equation.DSMT4" ShapeID="_x0000_i1091" DrawAspect="Content" ObjectID="_1661549420" r:id="rId145"/>
        </w:object>
      </w:r>
    </w:p>
    <w:p w14:paraId="67200493" w14:textId="77777777" w:rsidR="00C015B6" w:rsidRDefault="00C015B6" w:rsidP="00C015B6"/>
    <w:p w14:paraId="525C57A3" w14:textId="77777777" w:rsidR="00C015B6" w:rsidRDefault="00C015B6" w:rsidP="00C015B6">
      <w:r>
        <w:t xml:space="preserve">Where </w:t>
      </w:r>
      <w:proofErr w:type="spellStart"/>
      <w:r>
        <w:t>N</w:t>
      </w:r>
      <w:r>
        <w:rPr>
          <w:vertAlign w:val="subscript"/>
        </w:rPr>
        <w:t>FT.total</w:t>
      </w:r>
      <w:proofErr w:type="spellEnd"/>
      <w:r>
        <w:t xml:space="preserve"> is the total number of retained crab during the season. </w:t>
      </w:r>
    </w:p>
    <w:p w14:paraId="3B9AF90F" w14:textId="77777777" w:rsidR="00C015B6" w:rsidRDefault="00C015B6" w:rsidP="00C015B6"/>
    <w:p w14:paraId="43517D0E" w14:textId="77777777" w:rsidR="00C015B6" w:rsidRPr="00114E09" w:rsidRDefault="00C015B6" w:rsidP="00C015B6">
      <w:r>
        <w:t xml:space="preserve">Bias corrected Subtraction method is simply bias corrected total catch minus retained catch  </w:t>
      </w:r>
    </w:p>
    <w:p w14:paraId="28375C4D" w14:textId="77777777" w:rsidR="00C015B6" w:rsidRDefault="00C015B6" w:rsidP="00C015B6">
      <w:r w:rsidRPr="00B1782F">
        <w:rPr>
          <w:position w:val="-32"/>
        </w:rPr>
        <w:object w:dxaOrig="4760" w:dyaOrig="760" w14:anchorId="208B2D1E">
          <v:shape id="_x0000_i1092" type="#_x0000_t75" style="width:237pt;height:39pt" o:ole="">
            <v:imagedata r:id="rId146" o:title=""/>
          </v:shape>
          <o:OLEObject Type="Embed" ProgID="Equation.DSMT4" ShapeID="_x0000_i1092" DrawAspect="Content" ObjectID="_1661549421" r:id="rId147"/>
        </w:object>
      </w:r>
    </w:p>
    <w:p w14:paraId="6EDCC41F" w14:textId="77777777" w:rsidR="00C015B6" w:rsidRDefault="00C015B6" w:rsidP="00C015B6">
      <w:pPr>
        <w:pStyle w:val="Caption"/>
      </w:pPr>
    </w:p>
    <w:p w14:paraId="265CC469" w14:textId="77777777" w:rsidR="00C015B6" w:rsidRDefault="00C015B6" w:rsidP="00C015B6">
      <w:pPr>
        <w:pStyle w:val="Caption"/>
      </w:pPr>
    </w:p>
    <w:p w14:paraId="4FE7C064" w14:textId="77777777" w:rsidR="00C015B6" w:rsidRDefault="00C015B6" w:rsidP="00C015B6">
      <w:pPr>
        <w:pStyle w:val="Caption"/>
      </w:pPr>
      <w:r>
        <w:t xml:space="preserve">Finally, the proportion method that expands ratio of discards to retained.  </w:t>
      </w:r>
    </w:p>
    <w:p w14:paraId="08CCAAC7" w14:textId="77777777" w:rsidR="00C015B6" w:rsidRDefault="00C015B6" w:rsidP="00C015B6">
      <w:pPr>
        <w:pStyle w:val="Caption"/>
      </w:pPr>
      <w:r>
        <w:t xml:space="preserve">  </w:t>
      </w:r>
    </w:p>
    <w:p w14:paraId="2EC03DBB" w14:textId="77777777" w:rsidR="00C015B6" w:rsidRDefault="00C015B6" w:rsidP="00C015B6">
      <w:pPr>
        <w:pStyle w:val="Caption"/>
      </w:pPr>
      <w:r w:rsidRPr="004133C0">
        <w:object w:dxaOrig="3140" w:dyaOrig="720" w14:anchorId="164E9AD0">
          <v:shape id="_x0000_i1093" type="#_x0000_t75" style="width:156pt;height:36.6pt" o:ole="">
            <v:imagedata r:id="rId148" o:title=""/>
          </v:shape>
          <o:OLEObject Type="Embed" ProgID="Equation.DSMT4" ShapeID="_x0000_i1093" DrawAspect="Content" ObjectID="_1661549422" r:id="rId149"/>
        </w:object>
      </w:r>
    </w:p>
    <w:p w14:paraId="200CF392" w14:textId="77777777" w:rsidR="00C015B6" w:rsidRDefault="00C015B6" w:rsidP="00C015B6">
      <w:pPr>
        <w:pStyle w:val="Caption"/>
      </w:pPr>
    </w:p>
    <w:p w14:paraId="2BE8EA34" w14:textId="77777777" w:rsidR="00C015B6" w:rsidRDefault="00C015B6" w:rsidP="00C015B6">
      <w:pPr>
        <w:pStyle w:val="Caption"/>
      </w:pPr>
      <w:r>
        <w:t>Where N</w:t>
      </w:r>
      <w:r>
        <w:rPr>
          <w:vertAlign w:val="subscript"/>
        </w:rPr>
        <w:t xml:space="preserve">obs.lr </w:t>
      </w:r>
      <w:r>
        <w:t>is observed number of retained legal crab by observed fishermen during the observed periods.</w:t>
      </w:r>
    </w:p>
    <w:p w14:paraId="216D8F47" w14:textId="77777777" w:rsidR="00C015B6" w:rsidRDefault="00C015B6" w:rsidP="00C015B6"/>
    <w:p w14:paraId="031E6E17" w14:textId="77777777" w:rsidR="00C015B6" w:rsidRDefault="00C015B6" w:rsidP="00C015B6">
      <w:r>
        <w:t xml:space="preserve">In an assessment model, total number of crab discarded by summer commercial fishery is modeled as </w:t>
      </w:r>
    </w:p>
    <w:p w14:paraId="41720CEC" w14:textId="77777777" w:rsidR="00C015B6" w:rsidRDefault="00C015B6" w:rsidP="00C015B6"/>
    <w:p w14:paraId="4F6685CA" w14:textId="77777777" w:rsidR="00C015B6" w:rsidRDefault="00C015B6" w:rsidP="00C015B6">
      <w:r w:rsidRPr="006970C3">
        <w:rPr>
          <w:position w:val="-30"/>
        </w:rPr>
        <w:object w:dxaOrig="1860" w:dyaOrig="720" w14:anchorId="6095D8E7">
          <v:shape id="_x0000_i1094" type="#_x0000_t75" style="width:93pt;height:36.6pt" o:ole="">
            <v:imagedata r:id="rId150" o:title=""/>
          </v:shape>
          <o:OLEObject Type="Embed" ProgID="Equation.DSMT4" ShapeID="_x0000_i1094" DrawAspect="Content" ObjectID="_1661549423" r:id="rId151"/>
        </w:object>
      </w:r>
      <w:r>
        <w:t xml:space="preserve">   </w:t>
      </w:r>
    </w:p>
    <w:p w14:paraId="2B276EE0" w14:textId="77777777" w:rsidR="00C015B6" w:rsidRDefault="00C015B6" w:rsidP="00C015B6">
      <w:r>
        <w:t>where N</w:t>
      </w:r>
      <w:r w:rsidRPr="006970C3">
        <w:rPr>
          <w:vertAlign w:val="subscript"/>
        </w:rPr>
        <w:t>F.R</w:t>
      </w:r>
      <w:r>
        <w:t xml:space="preserve"> and  N</w:t>
      </w:r>
      <w:r w:rsidRPr="006970C3">
        <w:rPr>
          <w:vertAlign w:val="subscript"/>
        </w:rPr>
        <w:t>F.D</w:t>
      </w:r>
      <w:r>
        <w:t xml:space="preserve"> are model estimated number of crab retained and discarded, which is essentially the same ss proportional method. </w:t>
      </w:r>
    </w:p>
    <w:p w14:paraId="22D54EB5" w14:textId="77777777" w:rsidR="00C015B6" w:rsidRPr="00B1782F" w:rsidRDefault="00C015B6" w:rsidP="00C015B6"/>
    <w:p w14:paraId="6C394C98" w14:textId="77777777" w:rsidR="00C015B6" w:rsidRDefault="00C015B6" w:rsidP="00C015B6">
      <w:pPr>
        <w:pStyle w:val="Heading3"/>
      </w:pPr>
    </w:p>
    <w:p w14:paraId="6D3C5110" w14:textId="77777777" w:rsidR="00C015B6" w:rsidRPr="0019273E" w:rsidRDefault="00C015B6" w:rsidP="00C015B6">
      <w:pPr>
        <w:pStyle w:val="Heading3"/>
        <w:rPr>
          <w:szCs w:val="18"/>
        </w:rPr>
      </w:pPr>
      <w:r>
        <w:t>Results</w:t>
      </w:r>
    </w:p>
    <w:p w14:paraId="3DFEB7BE" w14:textId="77777777" w:rsidR="00C015B6" w:rsidRPr="00941E3D" w:rsidRDefault="00C015B6" w:rsidP="00C015B6"/>
    <w:p w14:paraId="6FDBC146" w14:textId="77777777" w:rsidR="00C015B6" w:rsidRDefault="00C015B6" w:rsidP="00C015B6">
      <w:r>
        <w:t xml:space="preserve">While general annual discard trends were similar among the 3 methods, the number of discards differed (Table 2).  Overall, the Subtraction method estimated the highest and the Proportional method estimated the lowest.   Bias correction method (LNR2, Sub2) reduced discard estimates during 2013-2017 (Table 3). </w:t>
      </w:r>
    </w:p>
    <w:p w14:paraId="5C927EAF" w14:textId="77777777" w:rsidR="00C015B6" w:rsidRDefault="00C015B6" w:rsidP="00C015B6">
      <w:r>
        <w:lastRenderedPageBreak/>
        <w:t xml:space="preserve"> </w:t>
      </w:r>
    </w:p>
    <w:p w14:paraId="7B12DAE9" w14:textId="77777777" w:rsidR="00C015B6" w:rsidRDefault="00C015B6" w:rsidP="00C015B6">
      <w:pPr>
        <w:rPr>
          <w:b/>
          <w:bCs/>
          <w:sz w:val="32"/>
          <w:szCs w:val="32"/>
        </w:rPr>
      </w:pPr>
      <w:r w:rsidRPr="002E1F96">
        <w:rPr>
          <w:b/>
          <w:bCs/>
          <w:sz w:val="32"/>
          <w:szCs w:val="32"/>
        </w:rPr>
        <w:t xml:space="preserve">Discussion </w:t>
      </w:r>
    </w:p>
    <w:p w14:paraId="1D650698" w14:textId="77777777" w:rsidR="00C015B6" w:rsidRPr="002E1F96" w:rsidRDefault="00C015B6" w:rsidP="00C015B6">
      <w:pPr>
        <w:rPr>
          <w:b/>
          <w:bCs/>
          <w:sz w:val="32"/>
          <w:szCs w:val="32"/>
        </w:rPr>
      </w:pPr>
    </w:p>
    <w:p w14:paraId="47BAC910" w14:textId="77777777" w:rsidR="00C015B6" w:rsidRPr="00CA4275" w:rsidRDefault="00C015B6" w:rsidP="00C015B6">
      <w:pPr>
        <w:pStyle w:val="Caption"/>
        <w:rPr>
          <w:bCs w:val="0"/>
        </w:rPr>
      </w:pPr>
      <w:r>
        <w:t xml:space="preserve">The CPUE method assumes that observed CPUE would represent total CPUE or that there is no difference in </w:t>
      </w:r>
      <w:r>
        <w:rPr>
          <w:b/>
        </w:rPr>
        <w:t xml:space="preserve">CPUE </w:t>
      </w:r>
      <w:r>
        <w:t xml:space="preserve">between observed and unobserved fishermen.  Difference between LNR and Subtraction method is that LNR method assumes that </w:t>
      </w:r>
      <w:r w:rsidRPr="009F7B5E">
        <w:rPr>
          <w:b/>
        </w:rPr>
        <w:t>observed discards</w:t>
      </w:r>
      <w:r>
        <w:rPr>
          <w:b/>
        </w:rPr>
        <w:t xml:space="preserve"> are accurate</w:t>
      </w:r>
      <w:r>
        <w:t xml:space="preserve"> whereas subtraction method assumes that </w:t>
      </w:r>
      <w:r w:rsidRPr="005B3F28">
        <w:rPr>
          <w:b/>
        </w:rPr>
        <w:t>observed discards are biased</w:t>
      </w:r>
      <w:r>
        <w:rPr>
          <w:b/>
        </w:rPr>
        <w:t xml:space="preserve"> but observed total catches are accurate.   </w:t>
      </w:r>
      <w:r>
        <w:t xml:space="preserve">On the other hand, the proportional method assumes that observed discard proportions would represent total proportion or that </w:t>
      </w:r>
      <w:r>
        <w:rPr>
          <w:b/>
        </w:rPr>
        <w:t xml:space="preserve">every fisherman has a similar </w:t>
      </w:r>
      <w:r w:rsidRPr="003E00BF">
        <w:rPr>
          <w:b/>
        </w:rPr>
        <w:t>c</w:t>
      </w:r>
      <w:r>
        <w:rPr>
          <w:b/>
        </w:rPr>
        <w:t xml:space="preserve">rab </w:t>
      </w:r>
      <w:r w:rsidRPr="003E00BF">
        <w:rPr>
          <w:b/>
        </w:rPr>
        <w:t>composition</w:t>
      </w:r>
      <w:r>
        <w:t xml:space="preserve">.  </w:t>
      </w:r>
    </w:p>
    <w:p w14:paraId="63C04E77" w14:textId="77777777" w:rsidR="00C015B6" w:rsidRPr="00CA4275" w:rsidRDefault="00C015B6" w:rsidP="00C015B6"/>
    <w:p w14:paraId="638F1B65" w14:textId="77777777" w:rsidR="00C015B6" w:rsidRDefault="00C015B6" w:rsidP="00C015B6">
      <w:pPr>
        <w:pStyle w:val="Caption"/>
      </w:pPr>
      <w:r>
        <w:rPr>
          <w:bCs w:val="0"/>
        </w:rPr>
        <w:t xml:space="preserve">In Norton Sound observer survey, discarded crab are more likely accurate because separation of retained vs discards are often done in cooperation with the fishermen.  However, </w:t>
      </w:r>
      <w:r>
        <w:t xml:space="preserve">fishermen and timing of observation are limited to convenience of volunteer fishermen who have larger boats (so that observer can be on board) and are also high catchers.  They would be more efficient in catching legal crab with fewer discards than those with small boats.  They would also take observers when they expect higher catch. </w:t>
      </w:r>
    </w:p>
    <w:p w14:paraId="041AEEAD" w14:textId="77777777" w:rsidR="00C015B6" w:rsidRDefault="00C015B6" w:rsidP="00C015B6">
      <w:pPr>
        <w:pStyle w:val="Caption"/>
      </w:pPr>
      <w:r>
        <w:t xml:space="preserve">In fact, season total retained legal crab CPUE by observed fishermen were generally higher than other unobserved fishermen (Table 2).  Furthermore, their CPUE was generally higher during the periods when observers were on board.  Observed fishermen appeared to go different fishing area from those of all fishermen (Table 4).  Those suggest that subtraction method would probably overestimate discards.  Direction of bias for LNR and proportional methods are difficult to evaluate.  If the observed fishermen tend to better avoid catching sublegal crab (e.g., lower sublegal proportion), the proportional method would underestimate discard catch.   But, as they have higher catch CPUE, their discard catch CPUE could still be higher than those of unobserved fishermen.   Then, discard catch estimate by LNR method could overestimate as well as underestimate. </w:t>
      </w:r>
    </w:p>
    <w:p w14:paraId="1843156D" w14:textId="77777777" w:rsidR="00C015B6" w:rsidRDefault="00C015B6" w:rsidP="00C015B6">
      <w:pPr>
        <w:pStyle w:val="Caption"/>
      </w:pPr>
    </w:p>
    <w:p w14:paraId="6099C160" w14:textId="77777777" w:rsidR="00C015B6" w:rsidRDefault="00C015B6" w:rsidP="00C015B6"/>
    <w:p w14:paraId="059C645C" w14:textId="77777777" w:rsidR="00C015B6" w:rsidRDefault="00C015B6" w:rsidP="00C015B6"/>
    <w:p w14:paraId="153AC0C8" w14:textId="77777777" w:rsidR="00507771" w:rsidRDefault="00507771">
      <w:pPr>
        <w:spacing w:after="200" w:line="276" w:lineRule="auto"/>
        <w:rPr>
          <w:rFonts w:eastAsiaTheme="minorHAnsi" w:cstheme="minorBidi"/>
          <w:bCs/>
          <w:color w:val="000000" w:themeColor="text1"/>
          <w:sz w:val="22"/>
          <w:szCs w:val="22"/>
          <w:lang w:eastAsia="en-US"/>
        </w:rPr>
      </w:pPr>
      <w:r>
        <w:br w:type="page"/>
      </w:r>
    </w:p>
    <w:p w14:paraId="5BC2C0C9" w14:textId="7FB9C801" w:rsidR="00C015B6" w:rsidRDefault="00C015B6" w:rsidP="00C015B6">
      <w:pPr>
        <w:pStyle w:val="Caption"/>
      </w:pPr>
      <w:r>
        <w:lastRenderedPageBreak/>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Observed pot lifts, catch, and total pot lifts and catch from 2012 to 2018</w:t>
      </w:r>
    </w:p>
    <w:p w14:paraId="596AD508" w14:textId="77777777" w:rsidR="00C015B6" w:rsidRDefault="00C015B6" w:rsidP="00C015B6">
      <w:pPr>
        <w:pStyle w:val="Caption"/>
      </w:pPr>
    </w:p>
    <w:tbl>
      <w:tblPr>
        <w:tblW w:w="0" w:type="auto"/>
        <w:tblBorders>
          <w:top w:val="single" w:sz="4" w:space="0" w:color="auto"/>
          <w:bottom w:val="single" w:sz="4" w:space="0" w:color="auto"/>
        </w:tblBorders>
        <w:tblLook w:val="04A0" w:firstRow="1" w:lastRow="0" w:firstColumn="1" w:lastColumn="0" w:noHBand="0" w:noVBand="1"/>
      </w:tblPr>
      <w:tblGrid>
        <w:gridCol w:w="696"/>
        <w:gridCol w:w="970"/>
        <w:gridCol w:w="1084"/>
        <w:gridCol w:w="1596"/>
        <w:gridCol w:w="1609"/>
        <w:gridCol w:w="923"/>
        <w:gridCol w:w="222"/>
        <w:gridCol w:w="1065"/>
        <w:gridCol w:w="1118"/>
      </w:tblGrid>
      <w:tr w:rsidR="00C015B6" w:rsidRPr="00A01405" w14:paraId="4AEB5763" w14:textId="77777777" w:rsidTr="00C015B6">
        <w:trPr>
          <w:trHeight w:val="377"/>
        </w:trPr>
        <w:tc>
          <w:tcPr>
            <w:tcW w:w="0" w:type="auto"/>
            <w:tcBorders>
              <w:top w:val="single" w:sz="4" w:space="0" w:color="auto"/>
              <w:bottom w:val="single" w:sz="4" w:space="0" w:color="auto"/>
            </w:tcBorders>
            <w:shd w:val="clear" w:color="auto" w:fill="auto"/>
            <w:noWrap/>
            <w:vAlign w:val="bottom"/>
          </w:tcPr>
          <w:p w14:paraId="727B70F7" w14:textId="77777777" w:rsidR="00C015B6" w:rsidRPr="00A01405" w:rsidRDefault="00C015B6" w:rsidP="00C015B6">
            <w:pPr>
              <w:rPr>
                <w:rFonts w:eastAsia="Times New Roman"/>
              </w:rPr>
            </w:pPr>
          </w:p>
        </w:tc>
        <w:tc>
          <w:tcPr>
            <w:tcW w:w="0" w:type="auto"/>
            <w:gridSpan w:val="5"/>
            <w:tcBorders>
              <w:top w:val="single" w:sz="4" w:space="0" w:color="auto"/>
              <w:bottom w:val="single" w:sz="4" w:space="0" w:color="auto"/>
            </w:tcBorders>
            <w:shd w:val="clear" w:color="auto" w:fill="auto"/>
            <w:noWrap/>
            <w:vAlign w:val="bottom"/>
          </w:tcPr>
          <w:p w14:paraId="04A9A480" w14:textId="77777777" w:rsidR="00C015B6" w:rsidRPr="00A01405" w:rsidRDefault="00C015B6" w:rsidP="00C015B6">
            <w:pPr>
              <w:rPr>
                <w:rFonts w:eastAsia="Times New Roman"/>
                <w:color w:val="000000"/>
              </w:rPr>
            </w:pPr>
            <w:r w:rsidRPr="00A01405">
              <w:rPr>
                <w:rFonts w:eastAsia="Times New Roman"/>
                <w:color w:val="000000"/>
              </w:rPr>
              <w:t xml:space="preserve">Observer Survey </w:t>
            </w:r>
          </w:p>
        </w:tc>
        <w:tc>
          <w:tcPr>
            <w:tcW w:w="0" w:type="auto"/>
            <w:tcBorders>
              <w:top w:val="single" w:sz="4" w:space="0" w:color="auto"/>
              <w:bottom w:val="single" w:sz="4" w:space="0" w:color="auto"/>
            </w:tcBorders>
          </w:tcPr>
          <w:p w14:paraId="7B188435" w14:textId="77777777" w:rsidR="00C015B6" w:rsidRPr="00A01405" w:rsidRDefault="00C015B6" w:rsidP="00C015B6">
            <w:pPr>
              <w:rPr>
                <w:rFonts w:eastAsia="Times New Roman"/>
                <w:color w:val="000000"/>
              </w:rPr>
            </w:pPr>
          </w:p>
        </w:tc>
        <w:tc>
          <w:tcPr>
            <w:tcW w:w="0" w:type="auto"/>
            <w:gridSpan w:val="2"/>
            <w:tcBorders>
              <w:top w:val="single" w:sz="4" w:space="0" w:color="auto"/>
              <w:bottom w:val="single" w:sz="4" w:space="0" w:color="auto"/>
            </w:tcBorders>
          </w:tcPr>
          <w:p w14:paraId="7694F0EB" w14:textId="77777777" w:rsidR="00C015B6" w:rsidRPr="00A01405" w:rsidRDefault="00C015B6" w:rsidP="00C015B6">
            <w:pPr>
              <w:rPr>
                <w:rFonts w:eastAsia="Times New Roman"/>
                <w:color w:val="000000"/>
              </w:rPr>
            </w:pPr>
            <w:r w:rsidRPr="00A01405">
              <w:rPr>
                <w:rFonts w:eastAsia="Times New Roman"/>
                <w:color w:val="000000"/>
              </w:rPr>
              <w:t xml:space="preserve">Fish Tickets </w:t>
            </w:r>
          </w:p>
        </w:tc>
      </w:tr>
      <w:tr w:rsidR="00C015B6" w:rsidRPr="00A01405" w14:paraId="4CA4B559" w14:textId="77777777" w:rsidTr="00C015B6">
        <w:trPr>
          <w:trHeight w:val="300"/>
        </w:trPr>
        <w:tc>
          <w:tcPr>
            <w:tcW w:w="0" w:type="auto"/>
            <w:tcBorders>
              <w:top w:val="single" w:sz="4" w:space="0" w:color="auto"/>
              <w:bottom w:val="single" w:sz="4" w:space="0" w:color="auto"/>
            </w:tcBorders>
            <w:shd w:val="clear" w:color="auto" w:fill="auto"/>
            <w:noWrap/>
            <w:vAlign w:val="bottom"/>
            <w:hideMark/>
          </w:tcPr>
          <w:p w14:paraId="41846015" w14:textId="77777777" w:rsidR="00C015B6" w:rsidRPr="00A01405" w:rsidRDefault="00C015B6" w:rsidP="00C015B6">
            <w:pPr>
              <w:rPr>
                <w:rFonts w:eastAsia="Times New Roman"/>
              </w:rPr>
            </w:pPr>
            <w:r w:rsidRPr="00A01405">
              <w:rPr>
                <w:rFonts w:eastAsia="Times New Roman"/>
              </w:rPr>
              <w:t xml:space="preserve">Year </w:t>
            </w:r>
          </w:p>
        </w:tc>
        <w:tc>
          <w:tcPr>
            <w:tcW w:w="0" w:type="auto"/>
            <w:tcBorders>
              <w:top w:val="single" w:sz="4" w:space="0" w:color="auto"/>
              <w:bottom w:val="single" w:sz="4" w:space="0" w:color="auto"/>
            </w:tcBorders>
            <w:shd w:val="clear" w:color="auto" w:fill="auto"/>
            <w:noWrap/>
            <w:vAlign w:val="bottom"/>
            <w:hideMark/>
          </w:tcPr>
          <w:p w14:paraId="0E66EDC8" w14:textId="77777777" w:rsidR="00C015B6" w:rsidRPr="00625B50" w:rsidRDefault="00C015B6" w:rsidP="00C015B6">
            <w:pPr>
              <w:rPr>
                <w:rFonts w:eastAsia="Times New Roman"/>
                <w:color w:val="000000"/>
              </w:rPr>
            </w:pPr>
            <w:r>
              <w:rPr>
                <w:rFonts w:eastAsia="Times New Roman"/>
                <w:color w:val="000000"/>
              </w:rPr>
              <w:t>Pot lifts</w:t>
            </w:r>
          </w:p>
          <w:p w14:paraId="1DBCD791" w14:textId="77777777" w:rsidR="00C015B6" w:rsidRPr="00625B50" w:rsidRDefault="00C015B6" w:rsidP="00C015B6">
            <w:pPr>
              <w:rPr>
                <w:rFonts w:eastAsia="Times New Roman"/>
                <w:color w:val="000000"/>
                <w:sz w:val="32"/>
                <w:szCs w:val="32"/>
                <w:vertAlign w:val="subscript"/>
              </w:rPr>
            </w:pPr>
            <w:r w:rsidRPr="00625B50">
              <w:rPr>
                <w:rFonts w:eastAsia="Times New Roman"/>
                <w:color w:val="000000"/>
                <w:sz w:val="32"/>
                <w:szCs w:val="32"/>
              </w:rPr>
              <w:t>P</w:t>
            </w:r>
            <w:r>
              <w:rPr>
                <w:rFonts w:eastAsia="Times New Roman"/>
                <w:color w:val="000000"/>
                <w:sz w:val="32"/>
                <w:szCs w:val="32"/>
                <w:vertAlign w:val="subscript"/>
              </w:rPr>
              <w:t>obs</w:t>
            </w:r>
          </w:p>
        </w:tc>
        <w:tc>
          <w:tcPr>
            <w:tcW w:w="0" w:type="auto"/>
            <w:tcBorders>
              <w:top w:val="single" w:sz="4" w:space="0" w:color="auto"/>
              <w:bottom w:val="single" w:sz="4" w:space="0" w:color="auto"/>
            </w:tcBorders>
            <w:shd w:val="clear" w:color="auto" w:fill="auto"/>
            <w:noWrap/>
            <w:vAlign w:val="bottom"/>
            <w:hideMark/>
          </w:tcPr>
          <w:p w14:paraId="70A69B35" w14:textId="77777777" w:rsidR="00C015B6" w:rsidRPr="00625B50" w:rsidRDefault="00C015B6" w:rsidP="00C015B6">
            <w:pPr>
              <w:rPr>
                <w:rFonts w:eastAsia="Times New Roman"/>
                <w:color w:val="000000"/>
              </w:rPr>
            </w:pPr>
            <w:r>
              <w:rPr>
                <w:rFonts w:eastAsia="Times New Roman"/>
                <w:color w:val="000000"/>
              </w:rPr>
              <w:t>Sublegal</w:t>
            </w:r>
          </w:p>
          <w:p w14:paraId="429D2FAC" w14:textId="77777777" w:rsidR="00C015B6" w:rsidRPr="00A01405" w:rsidRDefault="00C015B6" w:rsidP="00C015B6">
            <w:pPr>
              <w:rPr>
                <w:rFonts w:eastAsia="Times New Roman"/>
                <w:color w:val="000000"/>
              </w:rPr>
            </w:pPr>
            <w:proofErr w:type="spellStart"/>
            <w:r>
              <w:rPr>
                <w:rFonts w:eastAsia="Times New Roman"/>
                <w:color w:val="000000"/>
                <w:sz w:val="32"/>
                <w:szCs w:val="32"/>
              </w:rPr>
              <w:t>N</w:t>
            </w:r>
            <w:r>
              <w:rPr>
                <w:rFonts w:eastAsia="Times New Roman"/>
                <w:color w:val="000000"/>
                <w:sz w:val="32"/>
                <w:szCs w:val="32"/>
                <w:vertAlign w:val="subscript"/>
              </w:rPr>
              <w:t>obs.sub</w:t>
            </w:r>
            <w:proofErr w:type="spellEnd"/>
          </w:p>
        </w:tc>
        <w:tc>
          <w:tcPr>
            <w:tcW w:w="0" w:type="auto"/>
            <w:tcBorders>
              <w:top w:val="single" w:sz="4" w:space="0" w:color="auto"/>
              <w:bottom w:val="single" w:sz="4" w:space="0" w:color="auto"/>
            </w:tcBorders>
            <w:shd w:val="clear" w:color="auto" w:fill="auto"/>
            <w:noWrap/>
            <w:vAlign w:val="bottom"/>
            <w:hideMark/>
          </w:tcPr>
          <w:p w14:paraId="233AB739" w14:textId="77777777" w:rsidR="00C015B6" w:rsidRPr="00625B50" w:rsidRDefault="00C015B6" w:rsidP="00C015B6">
            <w:pPr>
              <w:rPr>
                <w:rFonts w:eastAsia="Times New Roman"/>
                <w:color w:val="000000"/>
              </w:rPr>
            </w:pPr>
            <w:r>
              <w:rPr>
                <w:rFonts w:eastAsia="Times New Roman"/>
                <w:color w:val="000000"/>
              </w:rPr>
              <w:t>Legal retained</w:t>
            </w:r>
          </w:p>
          <w:p w14:paraId="1E93C21A" w14:textId="77777777" w:rsidR="00C015B6" w:rsidRPr="00A01405" w:rsidRDefault="00C015B6" w:rsidP="00C015B6">
            <w:pPr>
              <w:rPr>
                <w:rFonts w:eastAsia="Times New Roman"/>
                <w:color w:val="000000"/>
              </w:rPr>
            </w:pPr>
            <w:r>
              <w:rPr>
                <w:rFonts w:eastAsia="Times New Roman"/>
                <w:color w:val="000000"/>
                <w:sz w:val="32"/>
                <w:szCs w:val="32"/>
              </w:rPr>
              <w:t>N</w:t>
            </w:r>
            <w:r>
              <w:rPr>
                <w:rFonts w:eastAsia="Times New Roman"/>
                <w:color w:val="000000"/>
                <w:sz w:val="32"/>
                <w:szCs w:val="32"/>
                <w:vertAlign w:val="subscript"/>
              </w:rPr>
              <w:t>obs.lr</w:t>
            </w:r>
          </w:p>
        </w:tc>
        <w:tc>
          <w:tcPr>
            <w:tcW w:w="0" w:type="auto"/>
            <w:tcBorders>
              <w:top w:val="single" w:sz="4" w:space="0" w:color="auto"/>
              <w:bottom w:val="single" w:sz="4" w:space="0" w:color="auto"/>
            </w:tcBorders>
            <w:shd w:val="clear" w:color="auto" w:fill="auto"/>
            <w:noWrap/>
            <w:vAlign w:val="bottom"/>
            <w:hideMark/>
          </w:tcPr>
          <w:p w14:paraId="258A225C" w14:textId="77777777" w:rsidR="00C015B6" w:rsidRPr="00625B50" w:rsidRDefault="00C015B6" w:rsidP="00C015B6">
            <w:pPr>
              <w:rPr>
                <w:rFonts w:eastAsia="Times New Roman"/>
                <w:color w:val="000000"/>
              </w:rPr>
            </w:pPr>
            <w:r>
              <w:rPr>
                <w:rFonts w:eastAsia="Times New Roman"/>
                <w:color w:val="000000"/>
              </w:rPr>
              <w:t>Legal discards</w:t>
            </w:r>
          </w:p>
          <w:p w14:paraId="3F54DEC4" w14:textId="77777777" w:rsidR="00C015B6" w:rsidRPr="00A01405" w:rsidRDefault="00C015B6" w:rsidP="00C015B6">
            <w:pPr>
              <w:rPr>
                <w:rFonts w:eastAsia="Times New Roman"/>
                <w:color w:val="000000"/>
              </w:rPr>
            </w:pPr>
            <w:proofErr w:type="spellStart"/>
            <w:r>
              <w:rPr>
                <w:rFonts w:eastAsia="Times New Roman"/>
                <w:color w:val="000000"/>
                <w:sz w:val="32"/>
                <w:szCs w:val="32"/>
              </w:rPr>
              <w:t>N</w:t>
            </w:r>
            <w:r>
              <w:rPr>
                <w:rFonts w:eastAsia="Times New Roman"/>
                <w:color w:val="000000"/>
                <w:sz w:val="32"/>
                <w:szCs w:val="32"/>
                <w:vertAlign w:val="subscript"/>
              </w:rPr>
              <w:t>obs.ld</w:t>
            </w:r>
            <w:proofErr w:type="spellEnd"/>
          </w:p>
        </w:tc>
        <w:tc>
          <w:tcPr>
            <w:tcW w:w="0" w:type="auto"/>
            <w:tcBorders>
              <w:top w:val="single" w:sz="4" w:space="0" w:color="auto"/>
              <w:bottom w:val="single" w:sz="4" w:space="0" w:color="auto"/>
            </w:tcBorders>
            <w:shd w:val="clear" w:color="auto" w:fill="auto"/>
            <w:noWrap/>
            <w:vAlign w:val="bottom"/>
            <w:hideMark/>
          </w:tcPr>
          <w:p w14:paraId="35F2D9A6" w14:textId="77777777" w:rsidR="00C015B6" w:rsidRPr="00A01405" w:rsidRDefault="00C015B6" w:rsidP="00C015B6">
            <w:pPr>
              <w:rPr>
                <w:rFonts w:eastAsia="Times New Roman"/>
                <w:color w:val="000000"/>
              </w:rPr>
            </w:pPr>
            <w:r w:rsidRPr="00A01405">
              <w:rPr>
                <w:rFonts w:eastAsia="Times New Roman"/>
                <w:color w:val="000000"/>
              </w:rPr>
              <w:t>Female</w:t>
            </w:r>
          </w:p>
        </w:tc>
        <w:tc>
          <w:tcPr>
            <w:tcW w:w="0" w:type="auto"/>
            <w:tcBorders>
              <w:top w:val="single" w:sz="4" w:space="0" w:color="auto"/>
              <w:bottom w:val="single" w:sz="4" w:space="0" w:color="auto"/>
            </w:tcBorders>
          </w:tcPr>
          <w:p w14:paraId="409483FB" w14:textId="77777777" w:rsidR="00C015B6" w:rsidRPr="00A01405" w:rsidRDefault="00C015B6" w:rsidP="00C015B6">
            <w:pPr>
              <w:rPr>
                <w:rFonts w:eastAsia="Times New Roman"/>
                <w:color w:val="000000"/>
              </w:rPr>
            </w:pPr>
          </w:p>
        </w:tc>
        <w:tc>
          <w:tcPr>
            <w:tcW w:w="0" w:type="auto"/>
            <w:tcBorders>
              <w:top w:val="single" w:sz="4" w:space="0" w:color="auto"/>
              <w:bottom w:val="single" w:sz="4" w:space="0" w:color="auto"/>
            </w:tcBorders>
          </w:tcPr>
          <w:p w14:paraId="1C980363" w14:textId="77777777" w:rsidR="00C015B6" w:rsidRDefault="00C015B6" w:rsidP="00C015B6">
            <w:pPr>
              <w:rPr>
                <w:rFonts w:eastAsia="Times New Roman"/>
                <w:color w:val="000000"/>
              </w:rPr>
            </w:pPr>
            <w:r w:rsidRPr="00A01405">
              <w:rPr>
                <w:rFonts w:eastAsia="Times New Roman"/>
                <w:color w:val="000000"/>
              </w:rPr>
              <w:t>pot lifts</w:t>
            </w:r>
          </w:p>
          <w:p w14:paraId="0EC6A038" w14:textId="77777777" w:rsidR="00C015B6" w:rsidRPr="00A01405" w:rsidRDefault="00C015B6" w:rsidP="00C015B6">
            <w:pPr>
              <w:rPr>
                <w:rFonts w:eastAsia="Times New Roman"/>
                <w:color w:val="000000"/>
              </w:rPr>
            </w:pPr>
            <w:proofErr w:type="spellStart"/>
            <w:r w:rsidRPr="00625B50">
              <w:rPr>
                <w:rFonts w:eastAsia="Times New Roman"/>
                <w:color w:val="000000"/>
                <w:sz w:val="32"/>
                <w:szCs w:val="32"/>
              </w:rPr>
              <w:t>P</w:t>
            </w:r>
            <w:r>
              <w:rPr>
                <w:rFonts w:eastAsia="Times New Roman"/>
                <w:color w:val="000000"/>
                <w:sz w:val="32"/>
                <w:szCs w:val="32"/>
                <w:vertAlign w:val="subscript"/>
              </w:rPr>
              <w:t>FT.total</w:t>
            </w:r>
            <w:proofErr w:type="spellEnd"/>
          </w:p>
        </w:tc>
        <w:tc>
          <w:tcPr>
            <w:tcW w:w="0" w:type="auto"/>
            <w:tcBorders>
              <w:top w:val="single" w:sz="4" w:space="0" w:color="auto"/>
              <w:bottom w:val="single" w:sz="4" w:space="0" w:color="auto"/>
            </w:tcBorders>
          </w:tcPr>
          <w:p w14:paraId="74FD411C" w14:textId="77777777" w:rsidR="00C015B6" w:rsidRDefault="00C015B6" w:rsidP="00C015B6">
            <w:pPr>
              <w:rPr>
                <w:rFonts w:eastAsia="Times New Roman"/>
                <w:color w:val="000000"/>
              </w:rPr>
            </w:pPr>
            <w:r w:rsidRPr="00A01405">
              <w:rPr>
                <w:rFonts w:eastAsia="Times New Roman"/>
                <w:color w:val="000000"/>
              </w:rPr>
              <w:t>Retained</w:t>
            </w:r>
          </w:p>
          <w:p w14:paraId="32B7B4ED" w14:textId="77777777" w:rsidR="00C015B6" w:rsidRPr="00A01405" w:rsidRDefault="00C015B6" w:rsidP="00C015B6">
            <w:pPr>
              <w:rPr>
                <w:rFonts w:eastAsia="Times New Roman"/>
                <w:color w:val="000000"/>
              </w:rPr>
            </w:pPr>
            <w:proofErr w:type="spellStart"/>
            <w:r>
              <w:rPr>
                <w:rFonts w:eastAsia="Times New Roman"/>
                <w:color w:val="000000"/>
                <w:sz w:val="32"/>
                <w:szCs w:val="32"/>
              </w:rPr>
              <w:t>N</w:t>
            </w:r>
            <w:r>
              <w:rPr>
                <w:rFonts w:eastAsia="Times New Roman"/>
                <w:color w:val="000000"/>
                <w:sz w:val="32"/>
                <w:szCs w:val="32"/>
                <w:vertAlign w:val="subscript"/>
              </w:rPr>
              <w:t>FT.total</w:t>
            </w:r>
            <w:proofErr w:type="spellEnd"/>
            <w:r w:rsidRPr="00A01405">
              <w:rPr>
                <w:rFonts w:eastAsia="Times New Roman"/>
                <w:color w:val="000000"/>
              </w:rPr>
              <w:t xml:space="preserve"> </w:t>
            </w:r>
          </w:p>
        </w:tc>
      </w:tr>
      <w:tr w:rsidR="00C015B6" w:rsidRPr="00A01405" w14:paraId="75818025" w14:textId="77777777" w:rsidTr="00C015B6">
        <w:trPr>
          <w:trHeight w:val="300"/>
        </w:trPr>
        <w:tc>
          <w:tcPr>
            <w:tcW w:w="0" w:type="auto"/>
            <w:tcBorders>
              <w:top w:val="single" w:sz="4" w:space="0" w:color="auto"/>
            </w:tcBorders>
            <w:shd w:val="clear" w:color="auto" w:fill="auto"/>
            <w:noWrap/>
            <w:vAlign w:val="bottom"/>
            <w:hideMark/>
          </w:tcPr>
          <w:p w14:paraId="65CDFB96" w14:textId="77777777" w:rsidR="00C015B6" w:rsidRPr="00A01405" w:rsidRDefault="00C015B6" w:rsidP="00C015B6">
            <w:pPr>
              <w:jc w:val="right"/>
              <w:rPr>
                <w:rFonts w:eastAsia="Times New Roman"/>
                <w:color w:val="000000"/>
              </w:rPr>
            </w:pPr>
            <w:r w:rsidRPr="00A01405">
              <w:rPr>
                <w:rFonts w:eastAsia="Times New Roman"/>
                <w:color w:val="000000"/>
              </w:rPr>
              <w:t>2012</w:t>
            </w:r>
          </w:p>
        </w:tc>
        <w:tc>
          <w:tcPr>
            <w:tcW w:w="0" w:type="auto"/>
            <w:tcBorders>
              <w:top w:val="single" w:sz="4" w:space="0" w:color="auto"/>
            </w:tcBorders>
            <w:shd w:val="clear" w:color="auto" w:fill="auto"/>
            <w:noWrap/>
            <w:vAlign w:val="bottom"/>
            <w:hideMark/>
          </w:tcPr>
          <w:p w14:paraId="2A3984AE" w14:textId="77777777" w:rsidR="00C015B6" w:rsidRPr="00A01405" w:rsidRDefault="00C015B6" w:rsidP="00C015B6">
            <w:pPr>
              <w:jc w:val="right"/>
              <w:rPr>
                <w:rFonts w:eastAsia="Times New Roman"/>
                <w:color w:val="000000"/>
              </w:rPr>
            </w:pPr>
            <w:r w:rsidRPr="00A01405">
              <w:rPr>
                <w:rFonts w:eastAsia="Times New Roman"/>
                <w:color w:val="000000"/>
              </w:rPr>
              <w:t>78</w:t>
            </w:r>
          </w:p>
        </w:tc>
        <w:tc>
          <w:tcPr>
            <w:tcW w:w="0" w:type="auto"/>
            <w:tcBorders>
              <w:top w:val="single" w:sz="4" w:space="0" w:color="auto"/>
            </w:tcBorders>
            <w:shd w:val="clear" w:color="auto" w:fill="auto"/>
            <w:noWrap/>
            <w:vAlign w:val="bottom"/>
            <w:hideMark/>
          </w:tcPr>
          <w:p w14:paraId="7BA3E338" w14:textId="77777777" w:rsidR="00C015B6" w:rsidRPr="00A01405" w:rsidRDefault="00C015B6" w:rsidP="00C015B6">
            <w:pPr>
              <w:jc w:val="right"/>
              <w:rPr>
                <w:rFonts w:eastAsia="Times New Roman"/>
                <w:color w:val="000000"/>
              </w:rPr>
            </w:pPr>
            <w:r w:rsidRPr="00A01405">
              <w:rPr>
                <w:rFonts w:eastAsia="Times New Roman"/>
                <w:color w:val="000000"/>
              </w:rPr>
              <w:t>898</w:t>
            </w:r>
          </w:p>
        </w:tc>
        <w:tc>
          <w:tcPr>
            <w:tcW w:w="0" w:type="auto"/>
            <w:tcBorders>
              <w:top w:val="single" w:sz="4" w:space="0" w:color="auto"/>
            </w:tcBorders>
            <w:shd w:val="clear" w:color="auto" w:fill="auto"/>
            <w:noWrap/>
            <w:vAlign w:val="bottom"/>
            <w:hideMark/>
          </w:tcPr>
          <w:p w14:paraId="5950DDA5" w14:textId="77777777" w:rsidR="00C015B6" w:rsidRPr="00A01405" w:rsidRDefault="00C015B6" w:rsidP="00C015B6">
            <w:pPr>
              <w:jc w:val="right"/>
              <w:rPr>
                <w:rFonts w:eastAsia="Times New Roman"/>
                <w:color w:val="000000"/>
              </w:rPr>
            </w:pPr>
            <w:r w:rsidRPr="00A01405">
              <w:rPr>
                <w:rFonts w:eastAsia="Times New Roman"/>
                <w:color w:val="000000"/>
              </w:rPr>
              <w:t>1055</w:t>
            </w:r>
          </w:p>
        </w:tc>
        <w:tc>
          <w:tcPr>
            <w:tcW w:w="0" w:type="auto"/>
            <w:tcBorders>
              <w:top w:val="single" w:sz="4" w:space="0" w:color="auto"/>
            </w:tcBorders>
            <w:shd w:val="clear" w:color="auto" w:fill="auto"/>
            <w:noWrap/>
            <w:vAlign w:val="bottom"/>
            <w:hideMark/>
          </w:tcPr>
          <w:p w14:paraId="0E53D7FD" w14:textId="77777777" w:rsidR="00C015B6" w:rsidRPr="00A01405" w:rsidRDefault="00C015B6" w:rsidP="00C015B6">
            <w:pPr>
              <w:jc w:val="right"/>
              <w:rPr>
                <w:rFonts w:eastAsia="Times New Roman"/>
                <w:color w:val="000000"/>
              </w:rPr>
            </w:pPr>
            <w:r w:rsidRPr="00A01405">
              <w:rPr>
                <w:rFonts w:eastAsia="Times New Roman"/>
                <w:color w:val="000000"/>
              </w:rPr>
              <w:t>177</w:t>
            </w:r>
          </w:p>
        </w:tc>
        <w:tc>
          <w:tcPr>
            <w:tcW w:w="0" w:type="auto"/>
            <w:tcBorders>
              <w:top w:val="single" w:sz="4" w:space="0" w:color="auto"/>
            </w:tcBorders>
            <w:shd w:val="clear" w:color="auto" w:fill="auto"/>
            <w:noWrap/>
            <w:vAlign w:val="bottom"/>
            <w:hideMark/>
          </w:tcPr>
          <w:p w14:paraId="4191BE9B" w14:textId="77777777" w:rsidR="00C015B6" w:rsidRPr="00A01405" w:rsidRDefault="00C015B6" w:rsidP="00C015B6">
            <w:pPr>
              <w:jc w:val="right"/>
              <w:rPr>
                <w:rFonts w:eastAsia="Times New Roman"/>
                <w:color w:val="000000"/>
              </w:rPr>
            </w:pPr>
            <w:r w:rsidRPr="00A01405">
              <w:rPr>
                <w:rFonts w:eastAsia="Times New Roman"/>
                <w:color w:val="000000"/>
              </w:rPr>
              <w:t>152</w:t>
            </w:r>
          </w:p>
        </w:tc>
        <w:tc>
          <w:tcPr>
            <w:tcW w:w="0" w:type="auto"/>
            <w:tcBorders>
              <w:top w:val="single" w:sz="4" w:space="0" w:color="auto"/>
            </w:tcBorders>
          </w:tcPr>
          <w:p w14:paraId="0F4A14E8" w14:textId="77777777" w:rsidR="00C015B6" w:rsidRPr="00A01405" w:rsidRDefault="00C015B6" w:rsidP="00C015B6">
            <w:pPr>
              <w:jc w:val="right"/>
              <w:rPr>
                <w:color w:val="000000"/>
              </w:rPr>
            </w:pPr>
          </w:p>
        </w:tc>
        <w:tc>
          <w:tcPr>
            <w:tcW w:w="0" w:type="auto"/>
            <w:tcBorders>
              <w:top w:val="single" w:sz="4" w:space="0" w:color="auto"/>
            </w:tcBorders>
            <w:vAlign w:val="bottom"/>
          </w:tcPr>
          <w:p w14:paraId="2810BE88" w14:textId="77777777" w:rsidR="00C015B6" w:rsidRPr="00A01405" w:rsidRDefault="00C015B6" w:rsidP="00C015B6">
            <w:pPr>
              <w:jc w:val="right"/>
              <w:rPr>
                <w:rFonts w:eastAsia="Times New Roman"/>
                <w:color w:val="000000"/>
              </w:rPr>
            </w:pPr>
            <w:r w:rsidRPr="00A01405">
              <w:rPr>
                <w:color w:val="000000"/>
              </w:rPr>
              <w:t>10041</w:t>
            </w:r>
          </w:p>
        </w:tc>
        <w:tc>
          <w:tcPr>
            <w:tcW w:w="0" w:type="auto"/>
            <w:tcBorders>
              <w:top w:val="single" w:sz="4" w:space="0" w:color="auto"/>
            </w:tcBorders>
            <w:vAlign w:val="center"/>
          </w:tcPr>
          <w:p w14:paraId="256A2E5E" w14:textId="77777777" w:rsidR="00C015B6" w:rsidRPr="00A01405" w:rsidRDefault="00C015B6" w:rsidP="00C015B6">
            <w:pPr>
              <w:jc w:val="right"/>
              <w:rPr>
                <w:rFonts w:eastAsia="Times New Roman"/>
                <w:color w:val="000000"/>
              </w:rPr>
            </w:pPr>
            <w:r w:rsidRPr="00A01405">
              <w:rPr>
                <w:color w:val="000000"/>
              </w:rPr>
              <w:t>161113</w:t>
            </w:r>
          </w:p>
        </w:tc>
      </w:tr>
      <w:tr w:rsidR="00C015B6" w:rsidRPr="00A01405" w14:paraId="4CA9D874" w14:textId="77777777" w:rsidTr="00C015B6">
        <w:trPr>
          <w:trHeight w:val="300"/>
        </w:trPr>
        <w:tc>
          <w:tcPr>
            <w:tcW w:w="0" w:type="auto"/>
            <w:shd w:val="clear" w:color="auto" w:fill="auto"/>
            <w:noWrap/>
            <w:vAlign w:val="bottom"/>
            <w:hideMark/>
          </w:tcPr>
          <w:p w14:paraId="041E0DE5" w14:textId="77777777" w:rsidR="00C015B6" w:rsidRPr="00A01405" w:rsidRDefault="00C015B6" w:rsidP="00C015B6">
            <w:pPr>
              <w:jc w:val="right"/>
              <w:rPr>
                <w:rFonts w:eastAsia="Times New Roman"/>
                <w:color w:val="000000"/>
              </w:rPr>
            </w:pPr>
            <w:r w:rsidRPr="00A01405">
              <w:rPr>
                <w:rFonts w:eastAsia="Times New Roman"/>
                <w:color w:val="000000"/>
              </w:rPr>
              <w:t>2013</w:t>
            </w:r>
          </w:p>
        </w:tc>
        <w:tc>
          <w:tcPr>
            <w:tcW w:w="0" w:type="auto"/>
            <w:shd w:val="clear" w:color="auto" w:fill="auto"/>
            <w:noWrap/>
            <w:vAlign w:val="bottom"/>
            <w:hideMark/>
          </w:tcPr>
          <w:p w14:paraId="1007C6D0" w14:textId="77777777" w:rsidR="00C015B6" w:rsidRPr="00A01405" w:rsidRDefault="00C015B6" w:rsidP="00C015B6">
            <w:pPr>
              <w:jc w:val="right"/>
              <w:rPr>
                <w:rFonts w:eastAsia="Times New Roman"/>
                <w:color w:val="000000"/>
              </w:rPr>
            </w:pPr>
            <w:r w:rsidRPr="00A01405">
              <w:rPr>
                <w:rFonts w:eastAsia="Times New Roman"/>
                <w:color w:val="000000"/>
              </w:rPr>
              <w:t>199</w:t>
            </w:r>
          </w:p>
        </w:tc>
        <w:tc>
          <w:tcPr>
            <w:tcW w:w="0" w:type="auto"/>
            <w:shd w:val="clear" w:color="auto" w:fill="auto"/>
            <w:noWrap/>
            <w:vAlign w:val="bottom"/>
            <w:hideMark/>
          </w:tcPr>
          <w:p w14:paraId="1562CB05" w14:textId="77777777" w:rsidR="00C015B6" w:rsidRPr="00A01405" w:rsidRDefault="00C015B6" w:rsidP="00C015B6">
            <w:pPr>
              <w:jc w:val="right"/>
              <w:rPr>
                <w:rFonts w:eastAsia="Times New Roman"/>
                <w:color w:val="000000"/>
              </w:rPr>
            </w:pPr>
            <w:r w:rsidRPr="00A01405">
              <w:rPr>
                <w:rFonts w:eastAsia="Times New Roman"/>
                <w:color w:val="000000"/>
              </w:rPr>
              <w:t>2775</w:t>
            </w:r>
          </w:p>
        </w:tc>
        <w:tc>
          <w:tcPr>
            <w:tcW w:w="0" w:type="auto"/>
            <w:shd w:val="clear" w:color="auto" w:fill="auto"/>
            <w:noWrap/>
            <w:vAlign w:val="bottom"/>
            <w:hideMark/>
          </w:tcPr>
          <w:p w14:paraId="0A132DCD" w14:textId="77777777" w:rsidR="00C015B6" w:rsidRPr="00A01405" w:rsidRDefault="00C015B6" w:rsidP="00C015B6">
            <w:pPr>
              <w:jc w:val="right"/>
              <w:rPr>
                <w:rFonts w:eastAsia="Times New Roman"/>
                <w:color w:val="000000"/>
              </w:rPr>
            </w:pPr>
            <w:r w:rsidRPr="00A01405">
              <w:rPr>
                <w:rFonts w:eastAsia="Times New Roman"/>
                <w:color w:val="000000"/>
              </w:rPr>
              <w:t>2166</w:t>
            </w:r>
          </w:p>
        </w:tc>
        <w:tc>
          <w:tcPr>
            <w:tcW w:w="0" w:type="auto"/>
            <w:shd w:val="clear" w:color="auto" w:fill="auto"/>
            <w:noWrap/>
            <w:vAlign w:val="bottom"/>
            <w:hideMark/>
          </w:tcPr>
          <w:p w14:paraId="1CD0C0AE" w14:textId="77777777" w:rsidR="00C015B6" w:rsidRPr="00A01405" w:rsidRDefault="00C015B6" w:rsidP="00C015B6">
            <w:pPr>
              <w:jc w:val="right"/>
              <w:rPr>
                <w:rFonts w:eastAsia="Times New Roman"/>
                <w:color w:val="000000"/>
              </w:rPr>
            </w:pPr>
            <w:r w:rsidRPr="00A01405">
              <w:rPr>
                <w:rFonts w:eastAsia="Times New Roman"/>
                <w:color w:val="000000"/>
              </w:rPr>
              <w:t>258</w:t>
            </w:r>
          </w:p>
        </w:tc>
        <w:tc>
          <w:tcPr>
            <w:tcW w:w="0" w:type="auto"/>
            <w:shd w:val="clear" w:color="auto" w:fill="auto"/>
            <w:noWrap/>
            <w:vAlign w:val="bottom"/>
            <w:hideMark/>
          </w:tcPr>
          <w:p w14:paraId="0F7C9753" w14:textId="77777777" w:rsidR="00C015B6" w:rsidRPr="00A01405" w:rsidRDefault="00C015B6" w:rsidP="00C015B6">
            <w:pPr>
              <w:jc w:val="right"/>
              <w:rPr>
                <w:rFonts w:eastAsia="Times New Roman"/>
                <w:color w:val="000000"/>
              </w:rPr>
            </w:pPr>
            <w:r w:rsidRPr="00A01405">
              <w:rPr>
                <w:rFonts w:eastAsia="Times New Roman"/>
                <w:color w:val="000000"/>
              </w:rPr>
              <w:t>123</w:t>
            </w:r>
          </w:p>
        </w:tc>
        <w:tc>
          <w:tcPr>
            <w:tcW w:w="0" w:type="auto"/>
          </w:tcPr>
          <w:p w14:paraId="39C602E6" w14:textId="77777777" w:rsidR="00C015B6" w:rsidRPr="00A01405" w:rsidRDefault="00C015B6" w:rsidP="00C015B6">
            <w:pPr>
              <w:jc w:val="right"/>
              <w:rPr>
                <w:color w:val="000000"/>
              </w:rPr>
            </w:pPr>
          </w:p>
        </w:tc>
        <w:tc>
          <w:tcPr>
            <w:tcW w:w="0" w:type="auto"/>
            <w:vAlign w:val="bottom"/>
          </w:tcPr>
          <w:p w14:paraId="7C6A10C9" w14:textId="77777777" w:rsidR="00C015B6" w:rsidRPr="00A01405" w:rsidRDefault="00C015B6" w:rsidP="00C015B6">
            <w:pPr>
              <w:jc w:val="right"/>
              <w:rPr>
                <w:rFonts w:eastAsia="Times New Roman"/>
                <w:color w:val="000000"/>
              </w:rPr>
            </w:pPr>
            <w:r w:rsidRPr="00A01405">
              <w:rPr>
                <w:color w:val="000000"/>
              </w:rPr>
              <w:t>15058</w:t>
            </w:r>
          </w:p>
        </w:tc>
        <w:tc>
          <w:tcPr>
            <w:tcW w:w="0" w:type="auto"/>
            <w:vAlign w:val="center"/>
          </w:tcPr>
          <w:p w14:paraId="0C12EA0E" w14:textId="77777777" w:rsidR="00C015B6" w:rsidRPr="00A01405" w:rsidRDefault="00C015B6" w:rsidP="00C015B6">
            <w:pPr>
              <w:jc w:val="right"/>
              <w:rPr>
                <w:rFonts w:eastAsia="Times New Roman"/>
                <w:color w:val="000000"/>
              </w:rPr>
            </w:pPr>
            <w:r w:rsidRPr="00A01405">
              <w:rPr>
                <w:color w:val="000000"/>
              </w:rPr>
              <w:t>130603</w:t>
            </w:r>
          </w:p>
        </w:tc>
      </w:tr>
      <w:tr w:rsidR="00C015B6" w:rsidRPr="00A01405" w14:paraId="495598B6" w14:textId="77777777" w:rsidTr="00C015B6">
        <w:trPr>
          <w:trHeight w:val="300"/>
        </w:trPr>
        <w:tc>
          <w:tcPr>
            <w:tcW w:w="0" w:type="auto"/>
            <w:shd w:val="clear" w:color="auto" w:fill="auto"/>
            <w:noWrap/>
            <w:vAlign w:val="bottom"/>
            <w:hideMark/>
          </w:tcPr>
          <w:p w14:paraId="2AE1AAEA" w14:textId="77777777" w:rsidR="00C015B6" w:rsidRPr="00A01405" w:rsidRDefault="00C015B6" w:rsidP="00C015B6">
            <w:pPr>
              <w:jc w:val="right"/>
              <w:rPr>
                <w:rFonts w:eastAsia="Times New Roman"/>
                <w:color w:val="000000"/>
              </w:rPr>
            </w:pPr>
            <w:r w:rsidRPr="00A01405">
              <w:rPr>
                <w:rFonts w:eastAsia="Times New Roman"/>
                <w:color w:val="000000"/>
              </w:rPr>
              <w:t>2014</w:t>
            </w:r>
          </w:p>
        </w:tc>
        <w:tc>
          <w:tcPr>
            <w:tcW w:w="0" w:type="auto"/>
            <w:shd w:val="clear" w:color="auto" w:fill="auto"/>
            <w:noWrap/>
            <w:vAlign w:val="bottom"/>
            <w:hideMark/>
          </w:tcPr>
          <w:p w14:paraId="2E66A581" w14:textId="77777777" w:rsidR="00C015B6" w:rsidRPr="00A01405" w:rsidRDefault="00C015B6" w:rsidP="00C015B6">
            <w:pPr>
              <w:jc w:val="right"/>
              <w:rPr>
                <w:rFonts w:eastAsia="Times New Roman"/>
                <w:color w:val="000000"/>
              </w:rPr>
            </w:pPr>
            <w:r w:rsidRPr="00A01405">
              <w:rPr>
                <w:rFonts w:eastAsia="Times New Roman"/>
                <w:color w:val="000000"/>
              </w:rPr>
              <w:t>147</w:t>
            </w:r>
          </w:p>
        </w:tc>
        <w:tc>
          <w:tcPr>
            <w:tcW w:w="0" w:type="auto"/>
            <w:shd w:val="clear" w:color="auto" w:fill="auto"/>
            <w:noWrap/>
            <w:vAlign w:val="bottom"/>
            <w:hideMark/>
          </w:tcPr>
          <w:p w14:paraId="32E81F2E" w14:textId="77777777" w:rsidR="00C015B6" w:rsidRPr="00A01405" w:rsidRDefault="00C015B6" w:rsidP="00C015B6">
            <w:pPr>
              <w:jc w:val="right"/>
              <w:rPr>
                <w:rFonts w:eastAsia="Times New Roman"/>
                <w:color w:val="000000"/>
              </w:rPr>
            </w:pPr>
            <w:r w:rsidRPr="00A01405">
              <w:rPr>
                <w:rFonts w:eastAsia="Times New Roman"/>
                <w:color w:val="000000"/>
              </w:rPr>
              <w:t>1504</w:t>
            </w:r>
          </w:p>
        </w:tc>
        <w:tc>
          <w:tcPr>
            <w:tcW w:w="0" w:type="auto"/>
            <w:shd w:val="clear" w:color="auto" w:fill="auto"/>
            <w:noWrap/>
            <w:vAlign w:val="bottom"/>
            <w:hideMark/>
          </w:tcPr>
          <w:p w14:paraId="0E00EEF9" w14:textId="77777777" w:rsidR="00C015B6" w:rsidRPr="00A01405" w:rsidRDefault="00C015B6" w:rsidP="00C015B6">
            <w:pPr>
              <w:jc w:val="right"/>
              <w:rPr>
                <w:rFonts w:eastAsia="Times New Roman"/>
                <w:color w:val="000000"/>
              </w:rPr>
            </w:pPr>
            <w:r w:rsidRPr="00A01405">
              <w:rPr>
                <w:rFonts w:eastAsia="Times New Roman"/>
                <w:color w:val="000000"/>
              </w:rPr>
              <w:t>1838</w:t>
            </w:r>
          </w:p>
        </w:tc>
        <w:tc>
          <w:tcPr>
            <w:tcW w:w="0" w:type="auto"/>
            <w:shd w:val="clear" w:color="auto" w:fill="auto"/>
            <w:noWrap/>
            <w:vAlign w:val="bottom"/>
            <w:hideMark/>
          </w:tcPr>
          <w:p w14:paraId="54DC6FF7" w14:textId="77777777" w:rsidR="00C015B6" w:rsidRPr="00A01405" w:rsidRDefault="00C015B6" w:rsidP="00C015B6">
            <w:pPr>
              <w:jc w:val="right"/>
              <w:rPr>
                <w:rFonts w:eastAsia="Times New Roman"/>
                <w:color w:val="000000"/>
              </w:rPr>
            </w:pPr>
            <w:r w:rsidRPr="00A01405">
              <w:rPr>
                <w:rFonts w:eastAsia="Times New Roman"/>
                <w:color w:val="000000"/>
              </w:rPr>
              <w:t>341</w:t>
            </w:r>
          </w:p>
        </w:tc>
        <w:tc>
          <w:tcPr>
            <w:tcW w:w="0" w:type="auto"/>
            <w:shd w:val="clear" w:color="auto" w:fill="auto"/>
            <w:noWrap/>
            <w:vAlign w:val="bottom"/>
            <w:hideMark/>
          </w:tcPr>
          <w:p w14:paraId="27C048B3" w14:textId="77777777" w:rsidR="00C015B6" w:rsidRPr="00A01405" w:rsidRDefault="00C015B6" w:rsidP="00C015B6">
            <w:pPr>
              <w:jc w:val="right"/>
              <w:rPr>
                <w:rFonts w:eastAsia="Times New Roman"/>
                <w:color w:val="000000"/>
              </w:rPr>
            </w:pPr>
            <w:r w:rsidRPr="00A01405">
              <w:rPr>
                <w:rFonts w:eastAsia="Times New Roman"/>
                <w:color w:val="000000"/>
              </w:rPr>
              <w:t>104</w:t>
            </w:r>
          </w:p>
        </w:tc>
        <w:tc>
          <w:tcPr>
            <w:tcW w:w="0" w:type="auto"/>
          </w:tcPr>
          <w:p w14:paraId="16B1B912" w14:textId="77777777" w:rsidR="00C015B6" w:rsidRPr="00A01405" w:rsidRDefault="00C015B6" w:rsidP="00C015B6">
            <w:pPr>
              <w:jc w:val="right"/>
              <w:rPr>
                <w:color w:val="000000"/>
              </w:rPr>
            </w:pPr>
          </w:p>
        </w:tc>
        <w:tc>
          <w:tcPr>
            <w:tcW w:w="0" w:type="auto"/>
            <w:vAlign w:val="bottom"/>
          </w:tcPr>
          <w:p w14:paraId="3B15AA4D" w14:textId="77777777" w:rsidR="00C015B6" w:rsidRPr="00A01405" w:rsidRDefault="00C015B6" w:rsidP="00C015B6">
            <w:pPr>
              <w:jc w:val="right"/>
              <w:rPr>
                <w:rFonts w:eastAsia="Times New Roman"/>
                <w:color w:val="000000"/>
              </w:rPr>
            </w:pPr>
            <w:r w:rsidRPr="00A01405">
              <w:rPr>
                <w:color w:val="000000"/>
              </w:rPr>
              <w:t>10127</w:t>
            </w:r>
          </w:p>
        </w:tc>
        <w:tc>
          <w:tcPr>
            <w:tcW w:w="0" w:type="auto"/>
            <w:vAlign w:val="center"/>
          </w:tcPr>
          <w:p w14:paraId="49331FBE" w14:textId="77777777" w:rsidR="00C015B6" w:rsidRPr="00A01405" w:rsidRDefault="00C015B6" w:rsidP="00C015B6">
            <w:pPr>
              <w:jc w:val="right"/>
              <w:rPr>
                <w:rFonts w:eastAsia="Times New Roman"/>
                <w:color w:val="000000"/>
              </w:rPr>
            </w:pPr>
            <w:r w:rsidRPr="00A01405">
              <w:rPr>
                <w:color w:val="000000"/>
              </w:rPr>
              <w:t>129656</w:t>
            </w:r>
          </w:p>
        </w:tc>
      </w:tr>
      <w:tr w:rsidR="00C015B6" w:rsidRPr="00A01405" w14:paraId="3986F37C" w14:textId="77777777" w:rsidTr="00C015B6">
        <w:trPr>
          <w:trHeight w:val="300"/>
        </w:trPr>
        <w:tc>
          <w:tcPr>
            <w:tcW w:w="0" w:type="auto"/>
            <w:shd w:val="clear" w:color="auto" w:fill="auto"/>
            <w:noWrap/>
            <w:vAlign w:val="bottom"/>
            <w:hideMark/>
          </w:tcPr>
          <w:p w14:paraId="73D04C0A" w14:textId="77777777" w:rsidR="00C015B6" w:rsidRPr="00A01405" w:rsidRDefault="00C015B6" w:rsidP="00C015B6">
            <w:pPr>
              <w:jc w:val="right"/>
              <w:rPr>
                <w:rFonts w:eastAsia="Times New Roman"/>
                <w:color w:val="000000"/>
              </w:rPr>
            </w:pPr>
            <w:r w:rsidRPr="00A01405">
              <w:rPr>
                <w:rFonts w:eastAsia="Times New Roman"/>
                <w:color w:val="000000"/>
              </w:rPr>
              <w:t>2015</w:t>
            </w:r>
          </w:p>
        </w:tc>
        <w:tc>
          <w:tcPr>
            <w:tcW w:w="0" w:type="auto"/>
            <w:shd w:val="clear" w:color="auto" w:fill="auto"/>
            <w:noWrap/>
            <w:vAlign w:val="bottom"/>
            <w:hideMark/>
          </w:tcPr>
          <w:p w14:paraId="1902183E" w14:textId="77777777" w:rsidR="00C015B6" w:rsidRPr="00A01405" w:rsidRDefault="00C015B6" w:rsidP="00C015B6">
            <w:pPr>
              <w:jc w:val="right"/>
              <w:rPr>
                <w:rFonts w:eastAsia="Times New Roman"/>
                <w:color w:val="000000"/>
              </w:rPr>
            </w:pPr>
            <w:r w:rsidRPr="00A01405">
              <w:rPr>
                <w:rFonts w:eastAsia="Times New Roman"/>
                <w:color w:val="000000"/>
              </w:rPr>
              <w:t>69</w:t>
            </w:r>
          </w:p>
        </w:tc>
        <w:tc>
          <w:tcPr>
            <w:tcW w:w="0" w:type="auto"/>
            <w:shd w:val="clear" w:color="auto" w:fill="auto"/>
            <w:noWrap/>
            <w:vAlign w:val="bottom"/>
            <w:hideMark/>
          </w:tcPr>
          <w:p w14:paraId="0068B8B3" w14:textId="77777777" w:rsidR="00C015B6" w:rsidRPr="00A01405" w:rsidRDefault="00C015B6" w:rsidP="00C015B6">
            <w:pPr>
              <w:jc w:val="right"/>
              <w:rPr>
                <w:rFonts w:eastAsia="Times New Roman"/>
                <w:color w:val="000000"/>
              </w:rPr>
            </w:pPr>
            <w:r w:rsidRPr="00A01405">
              <w:rPr>
                <w:rFonts w:eastAsia="Times New Roman"/>
                <w:color w:val="000000"/>
              </w:rPr>
              <w:t>969</w:t>
            </w:r>
          </w:p>
        </w:tc>
        <w:tc>
          <w:tcPr>
            <w:tcW w:w="0" w:type="auto"/>
            <w:shd w:val="clear" w:color="auto" w:fill="auto"/>
            <w:noWrap/>
            <w:vAlign w:val="bottom"/>
            <w:hideMark/>
          </w:tcPr>
          <w:p w14:paraId="4C826B04" w14:textId="77777777" w:rsidR="00C015B6" w:rsidRPr="00A01405" w:rsidRDefault="00C015B6" w:rsidP="00C015B6">
            <w:pPr>
              <w:jc w:val="right"/>
              <w:rPr>
                <w:rFonts w:eastAsia="Times New Roman"/>
                <w:color w:val="000000"/>
              </w:rPr>
            </w:pPr>
            <w:r w:rsidRPr="00A01405">
              <w:rPr>
                <w:rFonts w:eastAsia="Times New Roman"/>
                <w:color w:val="000000"/>
              </w:rPr>
              <w:t>1676</w:t>
            </w:r>
          </w:p>
        </w:tc>
        <w:tc>
          <w:tcPr>
            <w:tcW w:w="0" w:type="auto"/>
            <w:shd w:val="clear" w:color="auto" w:fill="auto"/>
            <w:noWrap/>
            <w:vAlign w:val="bottom"/>
            <w:hideMark/>
          </w:tcPr>
          <w:p w14:paraId="425056F0" w14:textId="77777777" w:rsidR="00C015B6" w:rsidRPr="00A01405" w:rsidRDefault="00C015B6" w:rsidP="00C015B6">
            <w:pPr>
              <w:jc w:val="right"/>
              <w:rPr>
                <w:rFonts w:eastAsia="Times New Roman"/>
                <w:color w:val="000000"/>
              </w:rPr>
            </w:pPr>
            <w:r w:rsidRPr="00A01405">
              <w:rPr>
                <w:rFonts w:eastAsia="Times New Roman"/>
                <w:color w:val="000000"/>
              </w:rPr>
              <w:t>577</w:t>
            </w:r>
          </w:p>
        </w:tc>
        <w:tc>
          <w:tcPr>
            <w:tcW w:w="0" w:type="auto"/>
            <w:shd w:val="clear" w:color="auto" w:fill="auto"/>
            <w:noWrap/>
            <w:vAlign w:val="bottom"/>
            <w:hideMark/>
          </w:tcPr>
          <w:p w14:paraId="1F241F4A" w14:textId="77777777" w:rsidR="00C015B6" w:rsidRPr="00A01405" w:rsidRDefault="00C015B6" w:rsidP="00C015B6">
            <w:pPr>
              <w:jc w:val="right"/>
              <w:rPr>
                <w:rFonts w:eastAsia="Times New Roman"/>
                <w:color w:val="000000"/>
              </w:rPr>
            </w:pPr>
            <w:r w:rsidRPr="00A01405">
              <w:rPr>
                <w:rFonts w:eastAsia="Times New Roman"/>
                <w:color w:val="000000"/>
              </w:rPr>
              <w:t>224</w:t>
            </w:r>
          </w:p>
        </w:tc>
        <w:tc>
          <w:tcPr>
            <w:tcW w:w="0" w:type="auto"/>
          </w:tcPr>
          <w:p w14:paraId="47D11527" w14:textId="77777777" w:rsidR="00C015B6" w:rsidRPr="00A01405" w:rsidRDefault="00C015B6" w:rsidP="00C015B6">
            <w:pPr>
              <w:jc w:val="right"/>
              <w:rPr>
                <w:color w:val="000000"/>
              </w:rPr>
            </w:pPr>
          </w:p>
        </w:tc>
        <w:tc>
          <w:tcPr>
            <w:tcW w:w="0" w:type="auto"/>
            <w:vAlign w:val="bottom"/>
          </w:tcPr>
          <w:p w14:paraId="3B2546A5" w14:textId="77777777" w:rsidR="00C015B6" w:rsidRPr="00A01405" w:rsidRDefault="00C015B6" w:rsidP="00C015B6">
            <w:pPr>
              <w:jc w:val="right"/>
              <w:rPr>
                <w:rFonts w:eastAsia="Times New Roman"/>
                <w:color w:val="000000"/>
              </w:rPr>
            </w:pPr>
            <w:r w:rsidRPr="00A01405">
              <w:rPr>
                <w:color w:val="000000"/>
              </w:rPr>
              <w:t>8356</w:t>
            </w:r>
          </w:p>
        </w:tc>
        <w:tc>
          <w:tcPr>
            <w:tcW w:w="0" w:type="auto"/>
            <w:vAlign w:val="center"/>
          </w:tcPr>
          <w:p w14:paraId="2013FABD" w14:textId="77777777" w:rsidR="00C015B6" w:rsidRPr="00A01405" w:rsidRDefault="00C015B6" w:rsidP="00C015B6">
            <w:pPr>
              <w:jc w:val="right"/>
              <w:rPr>
                <w:rFonts w:eastAsia="Times New Roman"/>
                <w:color w:val="000000"/>
              </w:rPr>
            </w:pPr>
            <w:r w:rsidRPr="00A01405">
              <w:rPr>
                <w:color w:val="000000"/>
              </w:rPr>
              <w:t>144224</w:t>
            </w:r>
          </w:p>
        </w:tc>
      </w:tr>
      <w:tr w:rsidR="00C015B6" w:rsidRPr="00A01405" w14:paraId="32191183" w14:textId="77777777" w:rsidTr="00C015B6">
        <w:trPr>
          <w:trHeight w:val="300"/>
        </w:trPr>
        <w:tc>
          <w:tcPr>
            <w:tcW w:w="0" w:type="auto"/>
            <w:shd w:val="clear" w:color="auto" w:fill="auto"/>
            <w:noWrap/>
            <w:vAlign w:val="bottom"/>
            <w:hideMark/>
          </w:tcPr>
          <w:p w14:paraId="0937B930" w14:textId="77777777" w:rsidR="00C015B6" w:rsidRPr="00A01405" w:rsidRDefault="00C015B6" w:rsidP="00C015B6">
            <w:pPr>
              <w:jc w:val="right"/>
              <w:rPr>
                <w:rFonts w:eastAsia="Times New Roman"/>
                <w:color w:val="000000"/>
              </w:rPr>
            </w:pPr>
            <w:r w:rsidRPr="00A01405">
              <w:rPr>
                <w:rFonts w:eastAsia="Times New Roman"/>
                <w:color w:val="000000"/>
              </w:rPr>
              <w:t>2016</w:t>
            </w:r>
          </w:p>
        </w:tc>
        <w:tc>
          <w:tcPr>
            <w:tcW w:w="0" w:type="auto"/>
            <w:shd w:val="clear" w:color="auto" w:fill="auto"/>
            <w:noWrap/>
            <w:vAlign w:val="bottom"/>
            <w:hideMark/>
          </w:tcPr>
          <w:p w14:paraId="39C81172" w14:textId="77777777" w:rsidR="00C015B6" w:rsidRPr="00A01405" w:rsidRDefault="00C015B6" w:rsidP="00C015B6">
            <w:pPr>
              <w:jc w:val="right"/>
              <w:rPr>
                <w:rFonts w:eastAsia="Times New Roman"/>
                <w:color w:val="000000"/>
              </w:rPr>
            </w:pPr>
            <w:r w:rsidRPr="00A01405">
              <w:rPr>
                <w:rFonts w:eastAsia="Times New Roman"/>
                <w:color w:val="000000"/>
              </w:rPr>
              <w:t>67</w:t>
            </w:r>
          </w:p>
        </w:tc>
        <w:tc>
          <w:tcPr>
            <w:tcW w:w="0" w:type="auto"/>
            <w:shd w:val="clear" w:color="auto" w:fill="auto"/>
            <w:noWrap/>
            <w:vAlign w:val="bottom"/>
            <w:hideMark/>
          </w:tcPr>
          <w:p w14:paraId="4B52264B" w14:textId="77777777" w:rsidR="00C015B6" w:rsidRPr="00A01405" w:rsidRDefault="00C015B6" w:rsidP="00C015B6">
            <w:pPr>
              <w:jc w:val="right"/>
              <w:rPr>
                <w:rFonts w:eastAsia="Times New Roman"/>
                <w:color w:val="000000"/>
              </w:rPr>
            </w:pPr>
            <w:r w:rsidRPr="00A01405">
              <w:rPr>
                <w:rFonts w:eastAsia="Times New Roman"/>
                <w:color w:val="000000"/>
              </w:rPr>
              <w:t>264</w:t>
            </w:r>
          </w:p>
        </w:tc>
        <w:tc>
          <w:tcPr>
            <w:tcW w:w="0" w:type="auto"/>
            <w:shd w:val="clear" w:color="auto" w:fill="auto"/>
            <w:noWrap/>
            <w:vAlign w:val="bottom"/>
            <w:hideMark/>
          </w:tcPr>
          <w:p w14:paraId="2993E9F5" w14:textId="77777777" w:rsidR="00C015B6" w:rsidRPr="00A01405" w:rsidRDefault="00C015B6" w:rsidP="00C015B6">
            <w:pPr>
              <w:jc w:val="right"/>
              <w:rPr>
                <w:rFonts w:eastAsia="Times New Roman"/>
                <w:color w:val="000000"/>
              </w:rPr>
            </w:pPr>
            <w:r w:rsidRPr="00A01405">
              <w:rPr>
                <w:rFonts w:eastAsia="Times New Roman"/>
                <w:color w:val="000000"/>
              </w:rPr>
              <w:t>1700</w:t>
            </w:r>
          </w:p>
        </w:tc>
        <w:tc>
          <w:tcPr>
            <w:tcW w:w="0" w:type="auto"/>
            <w:shd w:val="clear" w:color="auto" w:fill="auto"/>
            <w:noWrap/>
            <w:vAlign w:val="bottom"/>
            <w:hideMark/>
          </w:tcPr>
          <w:p w14:paraId="2A832642" w14:textId="77777777" w:rsidR="00C015B6" w:rsidRPr="00A01405" w:rsidRDefault="00C015B6" w:rsidP="00C015B6">
            <w:pPr>
              <w:jc w:val="right"/>
              <w:rPr>
                <w:rFonts w:eastAsia="Times New Roman"/>
                <w:color w:val="000000"/>
              </w:rPr>
            </w:pPr>
            <w:r w:rsidRPr="00A01405">
              <w:rPr>
                <w:rFonts w:eastAsia="Times New Roman"/>
                <w:color w:val="000000"/>
              </w:rPr>
              <w:t>169</w:t>
            </w:r>
          </w:p>
        </w:tc>
        <w:tc>
          <w:tcPr>
            <w:tcW w:w="0" w:type="auto"/>
            <w:shd w:val="clear" w:color="auto" w:fill="auto"/>
            <w:noWrap/>
            <w:vAlign w:val="bottom"/>
            <w:hideMark/>
          </w:tcPr>
          <w:p w14:paraId="045F8C0B" w14:textId="77777777" w:rsidR="00C015B6" w:rsidRPr="00A01405" w:rsidRDefault="00C015B6" w:rsidP="00C015B6">
            <w:pPr>
              <w:jc w:val="right"/>
              <w:rPr>
                <w:rFonts w:eastAsia="Times New Roman"/>
                <w:color w:val="000000"/>
              </w:rPr>
            </w:pPr>
            <w:r w:rsidRPr="00A01405">
              <w:rPr>
                <w:rFonts w:eastAsia="Times New Roman"/>
                <w:color w:val="000000"/>
              </w:rPr>
              <w:t>878</w:t>
            </w:r>
          </w:p>
        </w:tc>
        <w:tc>
          <w:tcPr>
            <w:tcW w:w="0" w:type="auto"/>
          </w:tcPr>
          <w:p w14:paraId="608C4235" w14:textId="77777777" w:rsidR="00C015B6" w:rsidRPr="00A01405" w:rsidRDefault="00C015B6" w:rsidP="00C015B6">
            <w:pPr>
              <w:jc w:val="right"/>
              <w:rPr>
                <w:color w:val="000000"/>
              </w:rPr>
            </w:pPr>
          </w:p>
        </w:tc>
        <w:tc>
          <w:tcPr>
            <w:tcW w:w="0" w:type="auto"/>
            <w:vAlign w:val="bottom"/>
          </w:tcPr>
          <w:p w14:paraId="7FD4DEA4" w14:textId="77777777" w:rsidR="00C015B6" w:rsidRPr="00A01405" w:rsidRDefault="00C015B6" w:rsidP="00C015B6">
            <w:pPr>
              <w:jc w:val="right"/>
              <w:rPr>
                <w:rFonts w:eastAsia="Times New Roman"/>
                <w:color w:val="000000"/>
              </w:rPr>
            </w:pPr>
            <w:r w:rsidRPr="00A01405">
              <w:rPr>
                <w:color w:val="000000"/>
              </w:rPr>
              <w:t>8,009</w:t>
            </w:r>
          </w:p>
        </w:tc>
        <w:tc>
          <w:tcPr>
            <w:tcW w:w="0" w:type="auto"/>
            <w:vAlign w:val="center"/>
          </w:tcPr>
          <w:p w14:paraId="246E2F4B" w14:textId="77777777" w:rsidR="00C015B6" w:rsidRPr="00A01405" w:rsidRDefault="00C015B6" w:rsidP="00C015B6">
            <w:pPr>
              <w:jc w:val="right"/>
              <w:rPr>
                <w:rFonts w:eastAsia="Times New Roman"/>
                <w:color w:val="000000"/>
              </w:rPr>
            </w:pPr>
            <w:r w:rsidRPr="00A01405">
              <w:rPr>
                <w:color w:val="000000"/>
              </w:rPr>
              <w:t>138997</w:t>
            </w:r>
          </w:p>
        </w:tc>
      </w:tr>
      <w:tr w:rsidR="00C015B6" w:rsidRPr="00A01405" w14:paraId="1194A8C1" w14:textId="77777777" w:rsidTr="00C015B6">
        <w:trPr>
          <w:trHeight w:val="300"/>
        </w:trPr>
        <w:tc>
          <w:tcPr>
            <w:tcW w:w="0" w:type="auto"/>
            <w:shd w:val="clear" w:color="auto" w:fill="auto"/>
            <w:noWrap/>
            <w:vAlign w:val="bottom"/>
            <w:hideMark/>
          </w:tcPr>
          <w:p w14:paraId="06C18A16" w14:textId="77777777" w:rsidR="00C015B6" w:rsidRPr="00A01405" w:rsidRDefault="00C015B6" w:rsidP="00C015B6">
            <w:pPr>
              <w:jc w:val="right"/>
              <w:rPr>
                <w:rFonts w:eastAsia="Times New Roman"/>
                <w:color w:val="000000"/>
              </w:rPr>
            </w:pPr>
            <w:r w:rsidRPr="00A01405">
              <w:rPr>
                <w:rFonts w:eastAsia="Times New Roman"/>
                <w:color w:val="000000"/>
              </w:rPr>
              <w:t>2017</w:t>
            </w:r>
          </w:p>
        </w:tc>
        <w:tc>
          <w:tcPr>
            <w:tcW w:w="0" w:type="auto"/>
            <w:shd w:val="clear" w:color="auto" w:fill="auto"/>
            <w:noWrap/>
            <w:vAlign w:val="bottom"/>
            <w:hideMark/>
          </w:tcPr>
          <w:p w14:paraId="49DB2A02" w14:textId="77777777" w:rsidR="00C015B6" w:rsidRPr="00A01405" w:rsidRDefault="00C015B6" w:rsidP="00C015B6">
            <w:pPr>
              <w:jc w:val="right"/>
              <w:rPr>
                <w:rFonts w:eastAsia="Times New Roman"/>
                <w:color w:val="000000"/>
              </w:rPr>
            </w:pPr>
            <w:r w:rsidRPr="00A01405">
              <w:rPr>
                <w:rFonts w:eastAsia="Times New Roman"/>
                <w:color w:val="000000"/>
              </w:rPr>
              <w:t>110</w:t>
            </w:r>
          </w:p>
        </w:tc>
        <w:tc>
          <w:tcPr>
            <w:tcW w:w="0" w:type="auto"/>
            <w:shd w:val="clear" w:color="auto" w:fill="auto"/>
            <w:noWrap/>
            <w:vAlign w:val="bottom"/>
            <w:hideMark/>
          </w:tcPr>
          <w:p w14:paraId="77E77B85" w14:textId="77777777" w:rsidR="00C015B6" w:rsidRPr="00A01405" w:rsidRDefault="00C015B6" w:rsidP="00C015B6">
            <w:pPr>
              <w:jc w:val="right"/>
              <w:rPr>
                <w:rFonts w:eastAsia="Times New Roman"/>
                <w:color w:val="000000"/>
              </w:rPr>
            </w:pPr>
            <w:r w:rsidRPr="00A01405">
              <w:rPr>
                <w:rFonts w:eastAsia="Times New Roman"/>
                <w:color w:val="000000"/>
              </w:rPr>
              <w:t>432</w:t>
            </w:r>
          </w:p>
        </w:tc>
        <w:tc>
          <w:tcPr>
            <w:tcW w:w="0" w:type="auto"/>
            <w:shd w:val="clear" w:color="auto" w:fill="auto"/>
            <w:noWrap/>
            <w:vAlign w:val="bottom"/>
            <w:hideMark/>
          </w:tcPr>
          <w:p w14:paraId="067A93A2" w14:textId="77777777" w:rsidR="00C015B6" w:rsidRPr="00A01405" w:rsidRDefault="00C015B6" w:rsidP="00C015B6">
            <w:pPr>
              <w:jc w:val="right"/>
              <w:rPr>
                <w:rFonts w:eastAsia="Times New Roman"/>
                <w:color w:val="000000"/>
              </w:rPr>
            </w:pPr>
            <w:r w:rsidRPr="00A01405">
              <w:rPr>
                <w:rFonts w:eastAsia="Times New Roman"/>
                <w:color w:val="000000"/>
              </w:rPr>
              <w:t>2174</w:t>
            </w:r>
          </w:p>
        </w:tc>
        <w:tc>
          <w:tcPr>
            <w:tcW w:w="0" w:type="auto"/>
            <w:shd w:val="clear" w:color="auto" w:fill="auto"/>
            <w:noWrap/>
            <w:vAlign w:val="bottom"/>
            <w:hideMark/>
          </w:tcPr>
          <w:p w14:paraId="277E5A23" w14:textId="77777777" w:rsidR="00C015B6" w:rsidRPr="00A01405" w:rsidRDefault="00C015B6" w:rsidP="00C015B6">
            <w:pPr>
              <w:jc w:val="right"/>
              <w:rPr>
                <w:rFonts w:eastAsia="Times New Roman"/>
                <w:color w:val="000000"/>
              </w:rPr>
            </w:pPr>
            <w:r w:rsidRPr="00A01405">
              <w:rPr>
                <w:rFonts w:eastAsia="Times New Roman"/>
                <w:color w:val="000000"/>
              </w:rPr>
              <w:t>122</w:t>
            </w:r>
          </w:p>
        </w:tc>
        <w:tc>
          <w:tcPr>
            <w:tcW w:w="0" w:type="auto"/>
            <w:shd w:val="clear" w:color="auto" w:fill="auto"/>
            <w:noWrap/>
            <w:vAlign w:val="bottom"/>
            <w:hideMark/>
          </w:tcPr>
          <w:p w14:paraId="3554B19B" w14:textId="77777777" w:rsidR="00C015B6" w:rsidRPr="00A01405" w:rsidRDefault="00C015B6" w:rsidP="00C015B6">
            <w:pPr>
              <w:jc w:val="right"/>
              <w:rPr>
                <w:rFonts w:eastAsia="Times New Roman"/>
                <w:color w:val="000000"/>
              </w:rPr>
            </w:pPr>
            <w:r w:rsidRPr="00A01405">
              <w:rPr>
                <w:rFonts w:eastAsia="Times New Roman"/>
                <w:color w:val="000000"/>
              </w:rPr>
              <w:t>373</w:t>
            </w:r>
          </w:p>
        </w:tc>
        <w:tc>
          <w:tcPr>
            <w:tcW w:w="0" w:type="auto"/>
          </w:tcPr>
          <w:p w14:paraId="0D2E4654" w14:textId="77777777" w:rsidR="00C015B6" w:rsidRPr="00A01405" w:rsidRDefault="00C015B6" w:rsidP="00C015B6">
            <w:pPr>
              <w:jc w:val="right"/>
              <w:rPr>
                <w:color w:val="000000"/>
              </w:rPr>
            </w:pPr>
          </w:p>
        </w:tc>
        <w:tc>
          <w:tcPr>
            <w:tcW w:w="0" w:type="auto"/>
            <w:vAlign w:val="bottom"/>
          </w:tcPr>
          <w:p w14:paraId="434CAEC6" w14:textId="77777777" w:rsidR="00C015B6" w:rsidRPr="00A01405" w:rsidRDefault="00C015B6" w:rsidP="00C015B6">
            <w:pPr>
              <w:jc w:val="right"/>
              <w:rPr>
                <w:rFonts w:eastAsia="Times New Roman"/>
                <w:color w:val="000000"/>
              </w:rPr>
            </w:pPr>
            <w:r w:rsidRPr="00A01405">
              <w:rPr>
                <w:color w:val="000000"/>
              </w:rPr>
              <w:t>9440</w:t>
            </w:r>
          </w:p>
        </w:tc>
        <w:tc>
          <w:tcPr>
            <w:tcW w:w="0" w:type="auto"/>
            <w:vAlign w:val="center"/>
          </w:tcPr>
          <w:p w14:paraId="6FD9CCDA" w14:textId="77777777" w:rsidR="00C015B6" w:rsidRPr="00A01405" w:rsidRDefault="00C015B6" w:rsidP="00C015B6">
            <w:pPr>
              <w:jc w:val="right"/>
              <w:rPr>
                <w:rFonts w:eastAsia="Times New Roman"/>
                <w:color w:val="000000"/>
              </w:rPr>
            </w:pPr>
            <w:r w:rsidRPr="00A01405">
              <w:rPr>
                <w:color w:val="000000"/>
              </w:rPr>
              <w:t>135322</w:t>
            </w:r>
          </w:p>
        </w:tc>
      </w:tr>
      <w:tr w:rsidR="00C015B6" w:rsidRPr="00A01405" w14:paraId="47CE227B" w14:textId="77777777" w:rsidTr="00C015B6">
        <w:trPr>
          <w:trHeight w:val="300"/>
        </w:trPr>
        <w:tc>
          <w:tcPr>
            <w:tcW w:w="0" w:type="auto"/>
            <w:shd w:val="clear" w:color="auto" w:fill="auto"/>
            <w:noWrap/>
            <w:vAlign w:val="bottom"/>
            <w:hideMark/>
          </w:tcPr>
          <w:p w14:paraId="0F1ABAC6" w14:textId="77777777" w:rsidR="00C015B6" w:rsidRPr="00A01405" w:rsidRDefault="00C015B6" w:rsidP="00C015B6">
            <w:pPr>
              <w:jc w:val="right"/>
              <w:rPr>
                <w:rFonts w:eastAsia="Times New Roman"/>
                <w:color w:val="000000"/>
              </w:rPr>
            </w:pPr>
            <w:r w:rsidRPr="00A01405">
              <w:rPr>
                <w:rFonts w:eastAsia="Times New Roman"/>
                <w:color w:val="000000"/>
              </w:rPr>
              <w:t>2018</w:t>
            </w:r>
          </w:p>
        </w:tc>
        <w:tc>
          <w:tcPr>
            <w:tcW w:w="0" w:type="auto"/>
            <w:shd w:val="clear" w:color="auto" w:fill="auto"/>
            <w:noWrap/>
            <w:vAlign w:val="bottom"/>
            <w:hideMark/>
          </w:tcPr>
          <w:p w14:paraId="0F7BFC6C" w14:textId="77777777" w:rsidR="00C015B6" w:rsidRPr="00A01405" w:rsidRDefault="00C015B6" w:rsidP="00C015B6">
            <w:pPr>
              <w:jc w:val="right"/>
              <w:rPr>
                <w:rFonts w:eastAsia="Times New Roman"/>
                <w:color w:val="000000"/>
              </w:rPr>
            </w:pPr>
            <w:r w:rsidRPr="00A01405">
              <w:rPr>
                <w:rFonts w:eastAsia="Times New Roman"/>
                <w:color w:val="000000"/>
              </w:rPr>
              <w:t>78</w:t>
            </w:r>
          </w:p>
        </w:tc>
        <w:tc>
          <w:tcPr>
            <w:tcW w:w="0" w:type="auto"/>
            <w:shd w:val="clear" w:color="auto" w:fill="auto"/>
            <w:noWrap/>
            <w:vAlign w:val="bottom"/>
            <w:hideMark/>
          </w:tcPr>
          <w:p w14:paraId="228F8172" w14:textId="77777777" w:rsidR="00C015B6" w:rsidRPr="00A01405" w:rsidRDefault="00C015B6" w:rsidP="00C015B6">
            <w:pPr>
              <w:jc w:val="right"/>
              <w:rPr>
                <w:rFonts w:eastAsia="Times New Roman"/>
                <w:color w:val="000000"/>
              </w:rPr>
            </w:pPr>
            <w:r w:rsidRPr="00A01405">
              <w:rPr>
                <w:rFonts w:eastAsia="Times New Roman"/>
                <w:color w:val="000000"/>
              </w:rPr>
              <w:t>547</w:t>
            </w:r>
          </w:p>
        </w:tc>
        <w:tc>
          <w:tcPr>
            <w:tcW w:w="0" w:type="auto"/>
            <w:shd w:val="clear" w:color="auto" w:fill="auto"/>
            <w:noWrap/>
            <w:vAlign w:val="bottom"/>
            <w:hideMark/>
          </w:tcPr>
          <w:p w14:paraId="7665AD74" w14:textId="77777777" w:rsidR="00C015B6" w:rsidRPr="00A01405" w:rsidRDefault="00C015B6" w:rsidP="00C015B6">
            <w:pPr>
              <w:jc w:val="right"/>
              <w:rPr>
                <w:rFonts w:eastAsia="Times New Roman"/>
                <w:color w:val="000000"/>
              </w:rPr>
            </w:pPr>
            <w:r w:rsidRPr="00A01405">
              <w:rPr>
                <w:rFonts w:eastAsia="Times New Roman"/>
                <w:color w:val="000000"/>
              </w:rPr>
              <w:t>1096</w:t>
            </w:r>
          </w:p>
        </w:tc>
        <w:tc>
          <w:tcPr>
            <w:tcW w:w="0" w:type="auto"/>
            <w:shd w:val="clear" w:color="auto" w:fill="auto"/>
            <w:noWrap/>
            <w:vAlign w:val="bottom"/>
            <w:hideMark/>
          </w:tcPr>
          <w:p w14:paraId="35BC4070" w14:textId="77777777" w:rsidR="00C015B6" w:rsidRPr="00A01405" w:rsidRDefault="00C015B6" w:rsidP="00C015B6">
            <w:pPr>
              <w:jc w:val="right"/>
              <w:rPr>
                <w:rFonts w:eastAsia="Times New Roman"/>
                <w:color w:val="000000"/>
              </w:rPr>
            </w:pPr>
            <w:r w:rsidRPr="00A01405">
              <w:rPr>
                <w:rFonts w:eastAsia="Times New Roman"/>
                <w:color w:val="000000"/>
              </w:rPr>
              <w:t>10</w:t>
            </w:r>
          </w:p>
        </w:tc>
        <w:tc>
          <w:tcPr>
            <w:tcW w:w="0" w:type="auto"/>
            <w:shd w:val="clear" w:color="auto" w:fill="auto"/>
            <w:noWrap/>
            <w:vAlign w:val="bottom"/>
            <w:hideMark/>
          </w:tcPr>
          <w:p w14:paraId="1200E7ED" w14:textId="77777777" w:rsidR="00C015B6" w:rsidRPr="00A01405" w:rsidRDefault="00C015B6" w:rsidP="00C015B6">
            <w:pPr>
              <w:jc w:val="right"/>
              <w:rPr>
                <w:rFonts w:eastAsia="Times New Roman"/>
                <w:color w:val="000000"/>
              </w:rPr>
            </w:pPr>
            <w:r w:rsidRPr="00A01405">
              <w:rPr>
                <w:rFonts w:eastAsia="Times New Roman"/>
                <w:color w:val="000000"/>
              </w:rPr>
              <w:t>574</w:t>
            </w:r>
          </w:p>
        </w:tc>
        <w:tc>
          <w:tcPr>
            <w:tcW w:w="0" w:type="auto"/>
          </w:tcPr>
          <w:p w14:paraId="47CE1D67" w14:textId="77777777" w:rsidR="00C015B6" w:rsidRPr="00A01405" w:rsidRDefault="00C015B6" w:rsidP="00C015B6">
            <w:pPr>
              <w:jc w:val="right"/>
              <w:rPr>
                <w:color w:val="000000"/>
              </w:rPr>
            </w:pPr>
          </w:p>
        </w:tc>
        <w:tc>
          <w:tcPr>
            <w:tcW w:w="0" w:type="auto"/>
            <w:vAlign w:val="bottom"/>
          </w:tcPr>
          <w:p w14:paraId="494ADBFF" w14:textId="77777777" w:rsidR="00C015B6" w:rsidRPr="00A01405" w:rsidRDefault="00C015B6" w:rsidP="00C015B6">
            <w:pPr>
              <w:jc w:val="right"/>
              <w:rPr>
                <w:rFonts w:eastAsia="Times New Roman"/>
                <w:color w:val="000000"/>
              </w:rPr>
            </w:pPr>
            <w:r w:rsidRPr="00A01405">
              <w:rPr>
                <w:color w:val="000000"/>
              </w:rPr>
              <w:t>8797</w:t>
            </w:r>
          </w:p>
        </w:tc>
        <w:tc>
          <w:tcPr>
            <w:tcW w:w="0" w:type="auto"/>
            <w:vAlign w:val="center"/>
          </w:tcPr>
          <w:p w14:paraId="57E6AED6" w14:textId="77777777" w:rsidR="00C015B6" w:rsidRPr="00A01405" w:rsidRDefault="00C015B6" w:rsidP="00C015B6">
            <w:pPr>
              <w:jc w:val="right"/>
              <w:rPr>
                <w:rFonts w:eastAsia="Times New Roman"/>
                <w:color w:val="000000"/>
              </w:rPr>
            </w:pPr>
            <w:r w:rsidRPr="00A01405">
              <w:rPr>
                <w:color w:val="000000"/>
              </w:rPr>
              <w:t>89613</w:t>
            </w:r>
          </w:p>
        </w:tc>
      </w:tr>
      <w:tr w:rsidR="00C015B6" w:rsidRPr="00A01405" w14:paraId="51315AC3" w14:textId="77777777" w:rsidTr="00C015B6">
        <w:trPr>
          <w:trHeight w:val="300"/>
        </w:trPr>
        <w:tc>
          <w:tcPr>
            <w:tcW w:w="0" w:type="auto"/>
            <w:shd w:val="clear" w:color="auto" w:fill="auto"/>
            <w:noWrap/>
            <w:vAlign w:val="bottom"/>
          </w:tcPr>
          <w:p w14:paraId="4A0DA140" w14:textId="77777777" w:rsidR="00C015B6" w:rsidRPr="00A01405" w:rsidRDefault="00C015B6" w:rsidP="00C015B6">
            <w:pPr>
              <w:jc w:val="right"/>
              <w:rPr>
                <w:rFonts w:eastAsia="Times New Roman"/>
                <w:color w:val="000000"/>
              </w:rPr>
            </w:pPr>
            <w:r>
              <w:rPr>
                <w:rFonts w:eastAsia="Times New Roman"/>
                <w:color w:val="000000"/>
              </w:rPr>
              <w:t>2019</w:t>
            </w:r>
          </w:p>
        </w:tc>
        <w:tc>
          <w:tcPr>
            <w:tcW w:w="0" w:type="auto"/>
            <w:shd w:val="clear" w:color="auto" w:fill="auto"/>
            <w:noWrap/>
            <w:vAlign w:val="bottom"/>
          </w:tcPr>
          <w:p w14:paraId="07EFE28E" w14:textId="77777777" w:rsidR="00C015B6" w:rsidRPr="00A01405" w:rsidRDefault="00C015B6" w:rsidP="00C015B6">
            <w:pPr>
              <w:jc w:val="right"/>
              <w:rPr>
                <w:rFonts w:eastAsia="Times New Roman"/>
                <w:color w:val="000000"/>
              </w:rPr>
            </w:pPr>
            <w:r>
              <w:rPr>
                <w:rFonts w:eastAsia="Times New Roman"/>
                <w:color w:val="000000"/>
              </w:rPr>
              <w:t>28</w:t>
            </w:r>
          </w:p>
        </w:tc>
        <w:tc>
          <w:tcPr>
            <w:tcW w:w="0" w:type="auto"/>
            <w:shd w:val="clear" w:color="auto" w:fill="auto"/>
            <w:noWrap/>
            <w:vAlign w:val="bottom"/>
          </w:tcPr>
          <w:p w14:paraId="18D30DF2" w14:textId="77777777" w:rsidR="00C015B6" w:rsidRPr="00A01405" w:rsidRDefault="00C015B6" w:rsidP="00C015B6">
            <w:pPr>
              <w:jc w:val="right"/>
              <w:rPr>
                <w:rFonts w:eastAsia="Times New Roman"/>
                <w:color w:val="000000"/>
              </w:rPr>
            </w:pPr>
            <w:r>
              <w:rPr>
                <w:rFonts w:eastAsia="Times New Roman"/>
                <w:color w:val="000000"/>
              </w:rPr>
              <w:t>123</w:t>
            </w:r>
          </w:p>
        </w:tc>
        <w:tc>
          <w:tcPr>
            <w:tcW w:w="0" w:type="auto"/>
            <w:shd w:val="clear" w:color="auto" w:fill="auto"/>
            <w:noWrap/>
            <w:vAlign w:val="bottom"/>
          </w:tcPr>
          <w:p w14:paraId="73CAC4C4" w14:textId="77777777" w:rsidR="00C015B6" w:rsidRPr="00A01405" w:rsidRDefault="00C015B6" w:rsidP="00C015B6">
            <w:pPr>
              <w:jc w:val="right"/>
              <w:rPr>
                <w:rFonts w:eastAsia="Times New Roman"/>
                <w:color w:val="000000"/>
              </w:rPr>
            </w:pPr>
            <w:r>
              <w:rPr>
                <w:rFonts w:eastAsia="Times New Roman"/>
                <w:color w:val="000000"/>
              </w:rPr>
              <w:t>142</w:t>
            </w:r>
          </w:p>
        </w:tc>
        <w:tc>
          <w:tcPr>
            <w:tcW w:w="0" w:type="auto"/>
            <w:shd w:val="clear" w:color="auto" w:fill="auto"/>
            <w:noWrap/>
            <w:vAlign w:val="bottom"/>
          </w:tcPr>
          <w:p w14:paraId="44EB9AD3" w14:textId="77777777" w:rsidR="00C015B6" w:rsidRPr="00A01405" w:rsidRDefault="00C015B6" w:rsidP="00C015B6">
            <w:pPr>
              <w:jc w:val="right"/>
              <w:rPr>
                <w:rFonts w:eastAsia="Times New Roman"/>
                <w:color w:val="000000"/>
              </w:rPr>
            </w:pPr>
            <w:r>
              <w:rPr>
                <w:rFonts w:eastAsia="Times New Roman"/>
                <w:color w:val="000000"/>
              </w:rPr>
              <w:t>1</w:t>
            </w:r>
          </w:p>
        </w:tc>
        <w:tc>
          <w:tcPr>
            <w:tcW w:w="0" w:type="auto"/>
            <w:shd w:val="clear" w:color="auto" w:fill="auto"/>
            <w:noWrap/>
            <w:vAlign w:val="bottom"/>
          </w:tcPr>
          <w:p w14:paraId="1D9F61CD" w14:textId="77777777" w:rsidR="00C015B6" w:rsidRPr="00A01405" w:rsidRDefault="00C015B6" w:rsidP="00C015B6">
            <w:pPr>
              <w:jc w:val="right"/>
              <w:rPr>
                <w:rFonts w:eastAsia="Times New Roman"/>
                <w:color w:val="000000"/>
              </w:rPr>
            </w:pPr>
            <w:r>
              <w:rPr>
                <w:rFonts w:eastAsia="Times New Roman"/>
                <w:color w:val="000000"/>
              </w:rPr>
              <w:t>89</w:t>
            </w:r>
          </w:p>
        </w:tc>
        <w:tc>
          <w:tcPr>
            <w:tcW w:w="0" w:type="auto"/>
          </w:tcPr>
          <w:p w14:paraId="0677C473" w14:textId="77777777" w:rsidR="00C015B6" w:rsidRPr="00A01405" w:rsidRDefault="00C015B6" w:rsidP="00C015B6">
            <w:pPr>
              <w:jc w:val="right"/>
              <w:rPr>
                <w:color w:val="000000"/>
              </w:rPr>
            </w:pPr>
          </w:p>
        </w:tc>
        <w:tc>
          <w:tcPr>
            <w:tcW w:w="0" w:type="auto"/>
            <w:vAlign w:val="bottom"/>
          </w:tcPr>
          <w:p w14:paraId="3BB8347D" w14:textId="77777777" w:rsidR="00C015B6" w:rsidRPr="00A01405" w:rsidRDefault="00C015B6" w:rsidP="00C015B6">
            <w:pPr>
              <w:jc w:val="right"/>
              <w:rPr>
                <w:color w:val="000000"/>
              </w:rPr>
            </w:pPr>
            <w:r>
              <w:rPr>
                <w:color w:val="000000"/>
              </w:rPr>
              <w:t>5436</w:t>
            </w:r>
          </w:p>
        </w:tc>
        <w:tc>
          <w:tcPr>
            <w:tcW w:w="0" w:type="auto"/>
            <w:vAlign w:val="center"/>
          </w:tcPr>
          <w:p w14:paraId="24C2688B" w14:textId="77777777" w:rsidR="00C015B6" w:rsidRPr="00A01405" w:rsidRDefault="00C015B6" w:rsidP="00C015B6">
            <w:pPr>
              <w:jc w:val="right"/>
              <w:rPr>
                <w:color w:val="000000"/>
              </w:rPr>
            </w:pPr>
            <w:r>
              <w:rPr>
                <w:color w:val="000000"/>
              </w:rPr>
              <w:t>24913</w:t>
            </w:r>
          </w:p>
        </w:tc>
      </w:tr>
    </w:tbl>
    <w:p w14:paraId="6D73C281" w14:textId="77777777" w:rsidR="00C015B6" w:rsidRDefault="00C015B6" w:rsidP="00C015B6">
      <w:pPr>
        <w:pStyle w:val="Caption"/>
      </w:pPr>
      <w:r>
        <w:t xml:space="preserve"> </w:t>
      </w:r>
    </w:p>
    <w:p w14:paraId="0CF9BCA3" w14:textId="77777777" w:rsidR="00C015B6" w:rsidRDefault="00C015B6" w:rsidP="00C015B6">
      <w:pPr>
        <w:pStyle w:val="Caption"/>
      </w:pPr>
      <w:r>
        <w:t>Table 2.   Retained Crab CPUE between observed (</w:t>
      </w:r>
      <w:proofErr w:type="spellStart"/>
      <w:r>
        <w:t>CPUE.ob</w:t>
      </w:r>
      <w:proofErr w:type="spellEnd"/>
      <w:r>
        <w:t xml:space="preserve">) during the observer survey, and season total CPUE between observed and unobserved fishermen derived from fish ticket data. </w:t>
      </w:r>
    </w:p>
    <w:p w14:paraId="63C670BC" w14:textId="77777777" w:rsidR="00C015B6" w:rsidRPr="005B3F28" w:rsidRDefault="00C015B6" w:rsidP="00C015B6"/>
    <w:tbl>
      <w:tblPr>
        <w:tblW w:w="4908" w:type="dxa"/>
        <w:tblLook w:val="04A0" w:firstRow="1" w:lastRow="0" w:firstColumn="1" w:lastColumn="0" w:noHBand="0" w:noVBand="1"/>
      </w:tblPr>
      <w:tblGrid>
        <w:gridCol w:w="1340"/>
        <w:gridCol w:w="1163"/>
        <w:gridCol w:w="1279"/>
        <w:gridCol w:w="1439"/>
      </w:tblGrid>
      <w:tr w:rsidR="00C015B6" w:rsidRPr="00013514" w14:paraId="0AC66D90" w14:textId="77777777" w:rsidTr="00C015B6">
        <w:trPr>
          <w:trHeight w:val="300"/>
        </w:trPr>
        <w:tc>
          <w:tcPr>
            <w:tcW w:w="1340" w:type="dxa"/>
            <w:tcBorders>
              <w:top w:val="single" w:sz="4" w:space="0" w:color="auto"/>
              <w:left w:val="nil"/>
              <w:bottom w:val="single" w:sz="4" w:space="0" w:color="auto"/>
              <w:right w:val="nil"/>
            </w:tcBorders>
            <w:shd w:val="clear" w:color="auto" w:fill="auto"/>
            <w:noWrap/>
            <w:vAlign w:val="bottom"/>
            <w:hideMark/>
          </w:tcPr>
          <w:p w14:paraId="4EDFCCFD" w14:textId="77777777" w:rsidR="00C015B6" w:rsidRPr="00013514" w:rsidRDefault="00C015B6" w:rsidP="00C015B6">
            <w:pPr>
              <w:rPr>
                <w:rFonts w:eastAsia="Times New Roman"/>
              </w:rPr>
            </w:pPr>
            <w:r>
              <w:rPr>
                <w:rFonts w:eastAsia="Times New Roman"/>
              </w:rPr>
              <w:t>Year</w:t>
            </w:r>
          </w:p>
        </w:tc>
        <w:tc>
          <w:tcPr>
            <w:tcW w:w="1084" w:type="dxa"/>
            <w:tcBorders>
              <w:top w:val="single" w:sz="4" w:space="0" w:color="auto"/>
              <w:left w:val="nil"/>
              <w:bottom w:val="single" w:sz="4" w:space="0" w:color="auto"/>
              <w:right w:val="nil"/>
            </w:tcBorders>
            <w:shd w:val="clear" w:color="auto" w:fill="auto"/>
            <w:noWrap/>
            <w:vAlign w:val="bottom"/>
            <w:hideMark/>
          </w:tcPr>
          <w:p w14:paraId="7AC7E6F0" w14:textId="77777777" w:rsidR="00C015B6" w:rsidRPr="00013514" w:rsidRDefault="00C015B6" w:rsidP="00C015B6">
            <w:pPr>
              <w:rPr>
                <w:rFonts w:eastAsia="Times New Roman"/>
                <w:color w:val="000000"/>
              </w:rPr>
            </w:pPr>
            <w:proofErr w:type="spellStart"/>
            <w:r>
              <w:rPr>
                <w:rFonts w:eastAsia="Times New Roman"/>
                <w:color w:val="000000"/>
              </w:rPr>
              <w:t>CPUEobs</w:t>
            </w:r>
            <w:proofErr w:type="spellEnd"/>
          </w:p>
        </w:tc>
        <w:tc>
          <w:tcPr>
            <w:tcW w:w="1172" w:type="dxa"/>
            <w:tcBorders>
              <w:top w:val="single" w:sz="4" w:space="0" w:color="auto"/>
              <w:left w:val="nil"/>
              <w:bottom w:val="single" w:sz="4" w:space="0" w:color="auto"/>
              <w:right w:val="nil"/>
            </w:tcBorders>
            <w:shd w:val="clear" w:color="auto" w:fill="auto"/>
            <w:noWrap/>
            <w:vAlign w:val="bottom"/>
            <w:hideMark/>
          </w:tcPr>
          <w:p w14:paraId="61F38E01" w14:textId="77777777" w:rsidR="00C015B6" w:rsidRPr="00013514" w:rsidRDefault="00C015B6" w:rsidP="00C015B6">
            <w:pPr>
              <w:rPr>
                <w:rFonts w:eastAsia="Times New Roman"/>
                <w:color w:val="000000"/>
              </w:rPr>
            </w:pPr>
            <w:proofErr w:type="spellStart"/>
            <w:r>
              <w:rPr>
                <w:rFonts w:eastAsia="Times New Roman"/>
                <w:color w:val="000000"/>
              </w:rPr>
              <w:t>CPUE</w:t>
            </w:r>
            <w:r w:rsidRPr="005B3F28">
              <w:rPr>
                <w:rFonts w:eastAsia="Times New Roman"/>
                <w:color w:val="000000"/>
                <w:vertAlign w:val="subscript"/>
              </w:rPr>
              <w:t>FT.obs</w:t>
            </w:r>
            <w:proofErr w:type="spellEnd"/>
          </w:p>
        </w:tc>
        <w:tc>
          <w:tcPr>
            <w:tcW w:w="1312" w:type="dxa"/>
            <w:tcBorders>
              <w:top w:val="single" w:sz="4" w:space="0" w:color="auto"/>
              <w:left w:val="nil"/>
              <w:bottom w:val="single" w:sz="4" w:space="0" w:color="auto"/>
              <w:right w:val="nil"/>
            </w:tcBorders>
            <w:vAlign w:val="bottom"/>
          </w:tcPr>
          <w:p w14:paraId="579BB047" w14:textId="77777777" w:rsidR="00C015B6" w:rsidRDefault="00C015B6" w:rsidP="00C015B6">
            <w:pPr>
              <w:rPr>
                <w:rFonts w:eastAsia="Times New Roman"/>
                <w:color w:val="000000"/>
              </w:rPr>
            </w:pPr>
            <w:proofErr w:type="spellStart"/>
            <w:r>
              <w:rPr>
                <w:rFonts w:eastAsia="Times New Roman"/>
                <w:color w:val="000000"/>
              </w:rPr>
              <w:t>CPUE</w:t>
            </w:r>
            <w:r w:rsidRPr="005B3F28">
              <w:rPr>
                <w:rFonts w:eastAsia="Times New Roman"/>
                <w:color w:val="000000"/>
                <w:vertAlign w:val="subscript"/>
              </w:rPr>
              <w:t>FT.</w:t>
            </w:r>
            <w:r>
              <w:rPr>
                <w:rFonts w:eastAsia="Times New Roman"/>
                <w:color w:val="000000"/>
                <w:vertAlign w:val="subscript"/>
              </w:rPr>
              <w:t>un</w:t>
            </w:r>
            <w:r w:rsidRPr="005B3F28">
              <w:rPr>
                <w:rFonts w:eastAsia="Times New Roman"/>
                <w:color w:val="000000"/>
                <w:vertAlign w:val="subscript"/>
              </w:rPr>
              <w:t>obs</w:t>
            </w:r>
            <w:proofErr w:type="spellEnd"/>
          </w:p>
        </w:tc>
      </w:tr>
      <w:tr w:rsidR="00C015B6" w:rsidRPr="00013514" w14:paraId="6D482913" w14:textId="77777777" w:rsidTr="00C015B6">
        <w:trPr>
          <w:trHeight w:val="300"/>
        </w:trPr>
        <w:tc>
          <w:tcPr>
            <w:tcW w:w="1340" w:type="dxa"/>
            <w:tcBorders>
              <w:top w:val="single" w:sz="4" w:space="0" w:color="auto"/>
              <w:left w:val="nil"/>
              <w:bottom w:val="nil"/>
              <w:right w:val="nil"/>
            </w:tcBorders>
            <w:shd w:val="clear" w:color="auto" w:fill="auto"/>
            <w:noWrap/>
            <w:vAlign w:val="bottom"/>
            <w:hideMark/>
          </w:tcPr>
          <w:p w14:paraId="7965D1A6" w14:textId="77777777" w:rsidR="00C015B6" w:rsidRPr="00013514" w:rsidRDefault="00C015B6" w:rsidP="00C015B6">
            <w:pPr>
              <w:jc w:val="right"/>
              <w:rPr>
                <w:rFonts w:eastAsia="Times New Roman"/>
                <w:color w:val="000000"/>
              </w:rPr>
            </w:pPr>
            <w:r w:rsidRPr="00013514">
              <w:rPr>
                <w:rFonts w:eastAsia="Times New Roman"/>
                <w:color w:val="000000"/>
              </w:rPr>
              <w:t>2012</w:t>
            </w:r>
          </w:p>
        </w:tc>
        <w:tc>
          <w:tcPr>
            <w:tcW w:w="1084" w:type="dxa"/>
            <w:tcBorders>
              <w:top w:val="single" w:sz="4" w:space="0" w:color="auto"/>
              <w:left w:val="nil"/>
              <w:bottom w:val="nil"/>
              <w:right w:val="nil"/>
            </w:tcBorders>
            <w:shd w:val="clear" w:color="auto" w:fill="auto"/>
            <w:noWrap/>
            <w:vAlign w:val="bottom"/>
            <w:hideMark/>
          </w:tcPr>
          <w:p w14:paraId="5228D12D" w14:textId="77777777" w:rsidR="00C015B6" w:rsidRPr="00013514" w:rsidRDefault="00C015B6" w:rsidP="00C015B6">
            <w:pPr>
              <w:jc w:val="right"/>
              <w:rPr>
                <w:rFonts w:eastAsia="Times New Roman"/>
                <w:color w:val="000000"/>
              </w:rPr>
            </w:pPr>
            <w:r w:rsidRPr="00B468C9">
              <w:rPr>
                <w:color w:val="000000"/>
              </w:rPr>
              <w:t>13.53</w:t>
            </w:r>
          </w:p>
        </w:tc>
        <w:tc>
          <w:tcPr>
            <w:tcW w:w="1172" w:type="dxa"/>
            <w:tcBorders>
              <w:top w:val="single" w:sz="4" w:space="0" w:color="auto"/>
              <w:left w:val="nil"/>
              <w:bottom w:val="nil"/>
              <w:right w:val="nil"/>
            </w:tcBorders>
            <w:shd w:val="clear" w:color="auto" w:fill="auto"/>
            <w:noWrap/>
            <w:vAlign w:val="bottom"/>
            <w:hideMark/>
          </w:tcPr>
          <w:p w14:paraId="02ED9F91" w14:textId="77777777" w:rsidR="00C015B6" w:rsidRPr="00013514" w:rsidRDefault="00C015B6" w:rsidP="00C015B6">
            <w:pPr>
              <w:jc w:val="right"/>
              <w:rPr>
                <w:rFonts w:eastAsia="Times New Roman"/>
                <w:color w:val="000000"/>
              </w:rPr>
            </w:pPr>
            <w:r w:rsidRPr="00B468C9">
              <w:rPr>
                <w:color w:val="000000"/>
              </w:rPr>
              <w:t>16.05</w:t>
            </w:r>
          </w:p>
        </w:tc>
        <w:tc>
          <w:tcPr>
            <w:tcW w:w="1312" w:type="dxa"/>
            <w:tcBorders>
              <w:top w:val="single" w:sz="4" w:space="0" w:color="auto"/>
              <w:left w:val="nil"/>
              <w:bottom w:val="nil"/>
              <w:right w:val="nil"/>
            </w:tcBorders>
            <w:vAlign w:val="center"/>
          </w:tcPr>
          <w:p w14:paraId="710F2695" w14:textId="77777777" w:rsidR="00C015B6" w:rsidRPr="005B3F28" w:rsidRDefault="00C015B6" w:rsidP="00C015B6">
            <w:pPr>
              <w:jc w:val="right"/>
              <w:rPr>
                <w:color w:val="000000"/>
              </w:rPr>
            </w:pPr>
            <w:r w:rsidRPr="005B3F28">
              <w:rPr>
                <w:color w:val="000000"/>
              </w:rPr>
              <w:t>16.57</w:t>
            </w:r>
          </w:p>
        </w:tc>
      </w:tr>
      <w:tr w:rsidR="00C015B6" w:rsidRPr="00013514" w14:paraId="57480581" w14:textId="77777777" w:rsidTr="00C015B6">
        <w:trPr>
          <w:trHeight w:val="300"/>
        </w:trPr>
        <w:tc>
          <w:tcPr>
            <w:tcW w:w="1340" w:type="dxa"/>
            <w:tcBorders>
              <w:top w:val="nil"/>
              <w:left w:val="nil"/>
              <w:bottom w:val="nil"/>
              <w:right w:val="nil"/>
            </w:tcBorders>
            <w:shd w:val="clear" w:color="auto" w:fill="auto"/>
            <w:noWrap/>
            <w:vAlign w:val="bottom"/>
            <w:hideMark/>
          </w:tcPr>
          <w:p w14:paraId="045CB3EB" w14:textId="77777777" w:rsidR="00C015B6" w:rsidRPr="00013514" w:rsidRDefault="00C015B6" w:rsidP="00C015B6">
            <w:pPr>
              <w:jc w:val="right"/>
              <w:rPr>
                <w:rFonts w:eastAsia="Times New Roman"/>
                <w:color w:val="000000"/>
              </w:rPr>
            </w:pPr>
            <w:r w:rsidRPr="00013514">
              <w:rPr>
                <w:rFonts w:eastAsia="Times New Roman"/>
                <w:color w:val="000000"/>
              </w:rPr>
              <w:t>2013</w:t>
            </w:r>
          </w:p>
        </w:tc>
        <w:tc>
          <w:tcPr>
            <w:tcW w:w="1084" w:type="dxa"/>
            <w:tcBorders>
              <w:top w:val="nil"/>
              <w:left w:val="nil"/>
              <w:bottom w:val="nil"/>
              <w:right w:val="nil"/>
            </w:tcBorders>
            <w:shd w:val="clear" w:color="auto" w:fill="auto"/>
            <w:noWrap/>
            <w:vAlign w:val="bottom"/>
            <w:hideMark/>
          </w:tcPr>
          <w:p w14:paraId="736EF524" w14:textId="77777777" w:rsidR="00C015B6" w:rsidRPr="00013514" w:rsidRDefault="00C015B6" w:rsidP="00C015B6">
            <w:pPr>
              <w:jc w:val="right"/>
              <w:rPr>
                <w:rFonts w:eastAsia="Times New Roman"/>
                <w:color w:val="000000"/>
              </w:rPr>
            </w:pPr>
            <w:r w:rsidRPr="00B468C9">
              <w:rPr>
                <w:color w:val="000000"/>
              </w:rPr>
              <w:t>10.88</w:t>
            </w:r>
          </w:p>
        </w:tc>
        <w:tc>
          <w:tcPr>
            <w:tcW w:w="1172" w:type="dxa"/>
            <w:tcBorders>
              <w:top w:val="nil"/>
              <w:left w:val="nil"/>
              <w:bottom w:val="nil"/>
              <w:right w:val="nil"/>
            </w:tcBorders>
            <w:shd w:val="clear" w:color="auto" w:fill="auto"/>
            <w:noWrap/>
            <w:vAlign w:val="bottom"/>
            <w:hideMark/>
          </w:tcPr>
          <w:p w14:paraId="02BF5DD1" w14:textId="77777777" w:rsidR="00C015B6" w:rsidRPr="00013514" w:rsidRDefault="00C015B6" w:rsidP="00C015B6">
            <w:pPr>
              <w:jc w:val="right"/>
              <w:rPr>
                <w:rFonts w:eastAsia="Times New Roman"/>
                <w:color w:val="000000"/>
              </w:rPr>
            </w:pPr>
            <w:r w:rsidRPr="00B468C9">
              <w:rPr>
                <w:color w:val="000000"/>
              </w:rPr>
              <w:t>8.67</w:t>
            </w:r>
          </w:p>
        </w:tc>
        <w:tc>
          <w:tcPr>
            <w:tcW w:w="1312" w:type="dxa"/>
            <w:tcBorders>
              <w:top w:val="nil"/>
              <w:left w:val="nil"/>
              <w:bottom w:val="nil"/>
              <w:right w:val="nil"/>
            </w:tcBorders>
            <w:vAlign w:val="center"/>
          </w:tcPr>
          <w:p w14:paraId="027ED899" w14:textId="77777777" w:rsidR="00C015B6" w:rsidRPr="005B3F28" w:rsidRDefault="00C015B6" w:rsidP="00C015B6">
            <w:pPr>
              <w:jc w:val="right"/>
              <w:rPr>
                <w:color w:val="000000"/>
              </w:rPr>
            </w:pPr>
            <w:r w:rsidRPr="005B3F28">
              <w:rPr>
                <w:color w:val="000000"/>
              </w:rPr>
              <w:t>7.47</w:t>
            </w:r>
          </w:p>
        </w:tc>
      </w:tr>
      <w:tr w:rsidR="00C015B6" w:rsidRPr="00013514" w14:paraId="30051B3E" w14:textId="77777777" w:rsidTr="00C015B6">
        <w:trPr>
          <w:trHeight w:val="300"/>
        </w:trPr>
        <w:tc>
          <w:tcPr>
            <w:tcW w:w="1340" w:type="dxa"/>
            <w:tcBorders>
              <w:top w:val="nil"/>
              <w:left w:val="nil"/>
              <w:bottom w:val="nil"/>
              <w:right w:val="nil"/>
            </w:tcBorders>
            <w:shd w:val="clear" w:color="auto" w:fill="auto"/>
            <w:noWrap/>
            <w:vAlign w:val="bottom"/>
            <w:hideMark/>
          </w:tcPr>
          <w:p w14:paraId="0107FEE1" w14:textId="77777777" w:rsidR="00C015B6" w:rsidRPr="00013514" w:rsidRDefault="00C015B6" w:rsidP="00C015B6">
            <w:pPr>
              <w:jc w:val="right"/>
              <w:rPr>
                <w:rFonts w:eastAsia="Times New Roman"/>
                <w:color w:val="000000"/>
              </w:rPr>
            </w:pPr>
            <w:r w:rsidRPr="00013514">
              <w:rPr>
                <w:rFonts w:eastAsia="Times New Roman"/>
                <w:color w:val="000000"/>
              </w:rPr>
              <w:t>2014</w:t>
            </w:r>
          </w:p>
        </w:tc>
        <w:tc>
          <w:tcPr>
            <w:tcW w:w="1084" w:type="dxa"/>
            <w:tcBorders>
              <w:top w:val="nil"/>
              <w:left w:val="nil"/>
              <w:bottom w:val="nil"/>
              <w:right w:val="nil"/>
            </w:tcBorders>
            <w:shd w:val="clear" w:color="auto" w:fill="auto"/>
            <w:noWrap/>
            <w:vAlign w:val="bottom"/>
            <w:hideMark/>
          </w:tcPr>
          <w:p w14:paraId="2AC9A17B" w14:textId="77777777" w:rsidR="00C015B6" w:rsidRPr="00013514" w:rsidRDefault="00C015B6" w:rsidP="00C015B6">
            <w:pPr>
              <w:jc w:val="right"/>
              <w:rPr>
                <w:rFonts w:eastAsia="Times New Roman"/>
                <w:color w:val="000000"/>
              </w:rPr>
            </w:pPr>
            <w:r w:rsidRPr="00B468C9">
              <w:rPr>
                <w:color w:val="000000"/>
              </w:rPr>
              <w:t>12.50</w:t>
            </w:r>
          </w:p>
        </w:tc>
        <w:tc>
          <w:tcPr>
            <w:tcW w:w="1172" w:type="dxa"/>
            <w:tcBorders>
              <w:top w:val="nil"/>
              <w:left w:val="nil"/>
              <w:bottom w:val="nil"/>
              <w:right w:val="nil"/>
            </w:tcBorders>
            <w:shd w:val="clear" w:color="auto" w:fill="auto"/>
            <w:noWrap/>
            <w:vAlign w:val="bottom"/>
            <w:hideMark/>
          </w:tcPr>
          <w:p w14:paraId="1444B7D1" w14:textId="77777777" w:rsidR="00C015B6" w:rsidRPr="00013514" w:rsidRDefault="00C015B6" w:rsidP="00C015B6">
            <w:pPr>
              <w:jc w:val="right"/>
              <w:rPr>
                <w:rFonts w:eastAsia="Times New Roman"/>
                <w:color w:val="000000"/>
              </w:rPr>
            </w:pPr>
            <w:r w:rsidRPr="00B468C9">
              <w:rPr>
                <w:color w:val="000000"/>
              </w:rPr>
              <w:t>12.80</w:t>
            </w:r>
          </w:p>
        </w:tc>
        <w:tc>
          <w:tcPr>
            <w:tcW w:w="1312" w:type="dxa"/>
            <w:tcBorders>
              <w:top w:val="nil"/>
              <w:left w:val="nil"/>
              <w:bottom w:val="nil"/>
              <w:right w:val="nil"/>
            </w:tcBorders>
            <w:vAlign w:val="center"/>
          </w:tcPr>
          <w:p w14:paraId="2B4C7A85" w14:textId="77777777" w:rsidR="00C015B6" w:rsidRPr="005B3F28" w:rsidRDefault="00C015B6" w:rsidP="00C015B6">
            <w:pPr>
              <w:jc w:val="right"/>
              <w:rPr>
                <w:color w:val="000000"/>
              </w:rPr>
            </w:pPr>
            <w:r w:rsidRPr="005B3F28">
              <w:rPr>
                <w:color w:val="000000"/>
              </w:rPr>
              <w:t>11.87</w:t>
            </w:r>
          </w:p>
        </w:tc>
      </w:tr>
      <w:tr w:rsidR="00C015B6" w:rsidRPr="00013514" w14:paraId="6322213B" w14:textId="77777777" w:rsidTr="00C015B6">
        <w:trPr>
          <w:trHeight w:val="300"/>
        </w:trPr>
        <w:tc>
          <w:tcPr>
            <w:tcW w:w="1340" w:type="dxa"/>
            <w:tcBorders>
              <w:top w:val="nil"/>
              <w:left w:val="nil"/>
              <w:bottom w:val="nil"/>
              <w:right w:val="nil"/>
            </w:tcBorders>
            <w:shd w:val="clear" w:color="auto" w:fill="auto"/>
            <w:noWrap/>
            <w:vAlign w:val="bottom"/>
            <w:hideMark/>
          </w:tcPr>
          <w:p w14:paraId="4EF2F054" w14:textId="77777777" w:rsidR="00C015B6" w:rsidRPr="00013514" w:rsidRDefault="00C015B6" w:rsidP="00C015B6">
            <w:pPr>
              <w:jc w:val="right"/>
              <w:rPr>
                <w:rFonts w:eastAsia="Times New Roman"/>
                <w:color w:val="000000"/>
              </w:rPr>
            </w:pPr>
            <w:r w:rsidRPr="00013514">
              <w:rPr>
                <w:rFonts w:eastAsia="Times New Roman"/>
                <w:color w:val="000000"/>
              </w:rPr>
              <w:t>2015</w:t>
            </w:r>
          </w:p>
        </w:tc>
        <w:tc>
          <w:tcPr>
            <w:tcW w:w="1084" w:type="dxa"/>
            <w:tcBorders>
              <w:top w:val="nil"/>
              <w:left w:val="nil"/>
              <w:bottom w:val="nil"/>
              <w:right w:val="nil"/>
            </w:tcBorders>
            <w:shd w:val="clear" w:color="auto" w:fill="auto"/>
            <w:noWrap/>
            <w:vAlign w:val="bottom"/>
            <w:hideMark/>
          </w:tcPr>
          <w:p w14:paraId="58FA9DB2" w14:textId="77777777" w:rsidR="00C015B6" w:rsidRPr="00013514" w:rsidRDefault="00C015B6" w:rsidP="00C015B6">
            <w:pPr>
              <w:jc w:val="right"/>
              <w:rPr>
                <w:rFonts w:eastAsia="Times New Roman"/>
                <w:color w:val="000000"/>
              </w:rPr>
            </w:pPr>
            <w:r w:rsidRPr="00B468C9">
              <w:rPr>
                <w:color w:val="000000"/>
              </w:rPr>
              <w:t>24.29</w:t>
            </w:r>
          </w:p>
        </w:tc>
        <w:tc>
          <w:tcPr>
            <w:tcW w:w="1172" w:type="dxa"/>
            <w:tcBorders>
              <w:top w:val="nil"/>
              <w:left w:val="nil"/>
              <w:bottom w:val="nil"/>
              <w:right w:val="nil"/>
            </w:tcBorders>
            <w:shd w:val="clear" w:color="auto" w:fill="auto"/>
            <w:noWrap/>
            <w:vAlign w:val="bottom"/>
            <w:hideMark/>
          </w:tcPr>
          <w:p w14:paraId="21808949" w14:textId="77777777" w:rsidR="00C015B6" w:rsidRPr="00013514" w:rsidRDefault="00C015B6" w:rsidP="00C015B6">
            <w:pPr>
              <w:jc w:val="right"/>
              <w:rPr>
                <w:rFonts w:eastAsia="Times New Roman"/>
                <w:color w:val="000000"/>
              </w:rPr>
            </w:pPr>
            <w:r w:rsidRPr="00B468C9">
              <w:rPr>
                <w:color w:val="000000"/>
              </w:rPr>
              <w:t>17.26</w:t>
            </w:r>
          </w:p>
        </w:tc>
        <w:tc>
          <w:tcPr>
            <w:tcW w:w="1312" w:type="dxa"/>
            <w:tcBorders>
              <w:top w:val="nil"/>
              <w:left w:val="nil"/>
              <w:bottom w:val="nil"/>
              <w:right w:val="nil"/>
            </w:tcBorders>
            <w:vAlign w:val="center"/>
          </w:tcPr>
          <w:p w14:paraId="5B1F8445" w14:textId="77777777" w:rsidR="00C015B6" w:rsidRPr="005B3F28" w:rsidRDefault="00C015B6" w:rsidP="00C015B6">
            <w:pPr>
              <w:jc w:val="right"/>
              <w:rPr>
                <w:color w:val="000000"/>
              </w:rPr>
            </w:pPr>
            <w:r w:rsidRPr="005B3F28">
              <w:rPr>
                <w:color w:val="000000"/>
              </w:rPr>
              <w:t>15.62</w:t>
            </w:r>
          </w:p>
        </w:tc>
      </w:tr>
      <w:tr w:rsidR="00C015B6" w:rsidRPr="00013514" w14:paraId="592FB15E" w14:textId="77777777" w:rsidTr="00C015B6">
        <w:trPr>
          <w:trHeight w:val="300"/>
        </w:trPr>
        <w:tc>
          <w:tcPr>
            <w:tcW w:w="1340" w:type="dxa"/>
            <w:tcBorders>
              <w:top w:val="nil"/>
              <w:left w:val="nil"/>
              <w:bottom w:val="nil"/>
              <w:right w:val="nil"/>
            </w:tcBorders>
            <w:shd w:val="clear" w:color="auto" w:fill="auto"/>
            <w:noWrap/>
            <w:vAlign w:val="bottom"/>
            <w:hideMark/>
          </w:tcPr>
          <w:p w14:paraId="2F61D04B" w14:textId="77777777" w:rsidR="00C015B6" w:rsidRPr="00013514" w:rsidRDefault="00C015B6" w:rsidP="00C015B6">
            <w:pPr>
              <w:jc w:val="right"/>
              <w:rPr>
                <w:rFonts w:eastAsia="Times New Roman"/>
                <w:color w:val="000000"/>
              </w:rPr>
            </w:pPr>
            <w:r w:rsidRPr="00013514">
              <w:rPr>
                <w:rFonts w:eastAsia="Times New Roman"/>
                <w:color w:val="000000"/>
              </w:rPr>
              <w:t>2016</w:t>
            </w:r>
          </w:p>
        </w:tc>
        <w:tc>
          <w:tcPr>
            <w:tcW w:w="1084" w:type="dxa"/>
            <w:tcBorders>
              <w:top w:val="nil"/>
              <w:left w:val="nil"/>
              <w:bottom w:val="nil"/>
              <w:right w:val="nil"/>
            </w:tcBorders>
            <w:shd w:val="clear" w:color="auto" w:fill="auto"/>
            <w:noWrap/>
            <w:vAlign w:val="bottom"/>
            <w:hideMark/>
          </w:tcPr>
          <w:p w14:paraId="56808A63" w14:textId="77777777" w:rsidR="00C015B6" w:rsidRPr="00013514" w:rsidRDefault="00C015B6" w:rsidP="00C015B6">
            <w:pPr>
              <w:jc w:val="right"/>
              <w:rPr>
                <w:rFonts w:eastAsia="Times New Roman"/>
                <w:color w:val="000000"/>
              </w:rPr>
            </w:pPr>
            <w:r w:rsidRPr="00B468C9">
              <w:rPr>
                <w:color w:val="000000"/>
              </w:rPr>
              <w:t>25.37</w:t>
            </w:r>
          </w:p>
        </w:tc>
        <w:tc>
          <w:tcPr>
            <w:tcW w:w="1172" w:type="dxa"/>
            <w:tcBorders>
              <w:top w:val="nil"/>
              <w:left w:val="nil"/>
              <w:bottom w:val="nil"/>
              <w:right w:val="nil"/>
            </w:tcBorders>
            <w:shd w:val="clear" w:color="auto" w:fill="auto"/>
            <w:noWrap/>
            <w:vAlign w:val="bottom"/>
            <w:hideMark/>
          </w:tcPr>
          <w:p w14:paraId="1C49DA33" w14:textId="77777777" w:rsidR="00C015B6" w:rsidRPr="00013514" w:rsidRDefault="00C015B6" w:rsidP="00C015B6">
            <w:pPr>
              <w:jc w:val="right"/>
              <w:rPr>
                <w:rFonts w:eastAsia="Times New Roman"/>
                <w:color w:val="000000"/>
              </w:rPr>
            </w:pPr>
            <w:r w:rsidRPr="00B468C9">
              <w:rPr>
                <w:color w:val="000000"/>
              </w:rPr>
              <w:t>17.36</w:t>
            </w:r>
          </w:p>
        </w:tc>
        <w:tc>
          <w:tcPr>
            <w:tcW w:w="1312" w:type="dxa"/>
            <w:tcBorders>
              <w:top w:val="nil"/>
              <w:left w:val="nil"/>
              <w:bottom w:val="nil"/>
              <w:right w:val="nil"/>
            </w:tcBorders>
            <w:vAlign w:val="center"/>
          </w:tcPr>
          <w:p w14:paraId="58448F06" w14:textId="77777777" w:rsidR="00C015B6" w:rsidRPr="005B3F28" w:rsidRDefault="00C015B6" w:rsidP="00C015B6">
            <w:pPr>
              <w:jc w:val="right"/>
              <w:rPr>
                <w:color w:val="000000"/>
              </w:rPr>
            </w:pPr>
            <w:r w:rsidRPr="005B3F28">
              <w:rPr>
                <w:color w:val="000000"/>
              </w:rPr>
              <w:t>15.30</w:t>
            </w:r>
          </w:p>
        </w:tc>
      </w:tr>
      <w:tr w:rsidR="00C015B6" w:rsidRPr="00013514" w14:paraId="2F989CB1" w14:textId="77777777" w:rsidTr="00C015B6">
        <w:trPr>
          <w:trHeight w:val="300"/>
        </w:trPr>
        <w:tc>
          <w:tcPr>
            <w:tcW w:w="1340" w:type="dxa"/>
            <w:tcBorders>
              <w:top w:val="nil"/>
              <w:left w:val="nil"/>
              <w:right w:val="nil"/>
            </w:tcBorders>
            <w:shd w:val="clear" w:color="auto" w:fill="auto"/>
            <w:noWrap/>
            <w:vAlign w:val="bottom"/>
            <w:hideMark/>
          </w:tcPr>
          <w:p w14:paraId="15B45B56" w14:textId="77777777" w:rsidR="00C015B6" w:rsidRPr="00013514" w:rsidRDefault="00C015B6" w:rsidP="00C015B6">
            <w:pPr>
              <w:jc w:val="right"/>
              <w:rPr>
                <w:rFonts w:eastAsia="Times New Roman"/>
                <w:color w:val="000000"/>
              </w:rPr>
            </w:pPr>
            <w:r w:rsidRPr="00013514">
              <w:rPr>
                <w:rFonts w:eastAsia="Times New Roman"/>
                <w:color w:val="000000"/>
              </w:rPr>
              <w:t>2017</w:t>
            </w:r>
          </w:p>
        </w:tc>
        <w:tc>
          <w:tcPr>
            <w:tcW w:w="1084" w:type="dxa"/>
            <w:tcBorders>
              <w:top w:val="nil"/>
              <w:left w:val="nil"/>
              <w:right w:val="nil"/>
            </w:tcBorders>
            <w:shd w:val="clear" w:color="auto" w:fill="auto"/>
            <w:noWrap/>
            <w:vAlign w:val="bottom"/>
            <w:hideMark/>
          </w:tcPr>
          <w:p w14:paraId="4320B335" w14:textId="77777777" w:rsidR="00C015B6" w:rsidRPr="00013514" w:rsidRDefault="00C015B6" w:rsidP="00C015B6">
            <w:pPr>
              <w:jc w:val="right"/>
              <w:rPr>
                <w:rFonts w:eastAsia="Times New Roman"/>
                <w:color w:val="000000"/>
              </w:rPr>
            </w:pPr>
            <w:r w:rsidRPr="00B468C9">
              <w:rPr>
                <w:color w:val="000000"/>
              </w:rPr>
              <w:t>19.76</w:t>
            </w:r>
          </w:p>
        </w:tc>
        <w:tc>
          <w:tcPr>
            <w:tcW w:w="1172" w:type="dxa"/>
            <w:tcBorders>
              <w:top w:val="nil"/>
              <w:left w:val="nil"/>
              <w:right w:val="nil"/>
            </w:tcBorders>
            <w:shd w:val="clear" w:color="auto" w:fill="auto"/>
            <w:noWrap/>
            <w:vAlign w:val="bottom"/>
            <w:hideMark/>
          </w:tcPr>
          <w:p w14:paraId="5887BE3C" w14:textId="77777777" w:rsidR="00C015B6" w:rsidRPr="00013514" w:rsidRDefault="00C015B6" w:rsidP="00C015B6">
            <w:pPr>
              <w:jc w:val="right"/>
              <w:rPr>
                <w:rFonts w:eastAsia="Times New Roman"/>
                <w:color w:val="000000"/>
              </w:rPr>
            </w:pPr>
            <w:r w:rsidRPr="00B468C9">
              <w:rPr>
                <w:color w:val="000000"/>
              </w:rPr>
              <w:t>14.33</w:t>
            </w:r>
          </w:p>
        </w:tc>
        <w:tc>
          <w:tcPr>
            <w:tcW w:w="1312" w:type="dxa"/>
            <w:tcBorders>
              <w:top w:val="nil"/>
              <w:left w:val="nil"/>
              <w:right w:val="nil"/>
            </w:tcBorders>
            <w:vAlign w:val="center"/>
          </w:tcPr>
          <w:p w14:paraId="6A99F6A9" w14:textId="77777777" w:rsidR="00C015B6" w:rsidRPr="005B3F28" w:rsidRDefault="00C015B6" w:rsidP="00C015B6">
            <w:pPr>
              <w:jc w:val="right"/>
              <w:rPr>
                <w:color w:val="000000"/>
              </w:rPr>
            </w:pPr>
            <w:r w:rsidRPr="005B3F28">
              <w:rPr>
                <w:color w:val="000000"/>
              </w:rPr>
              <w:t>13.3</w:t>
            </w:r>
            <w:r>
              <w:rPr>
                <w:color w:val="000000"/>
              </w:rPr>
              <w:t>3</w:t>
            </w:r>
          </w:p>
        </w:tc>
      </w:tr>
      <w:tr w:rsidR="00C015B6" w:rsidRPr="00013514" w14:paraId="37AFD0C1" w14:textId="77777777" w:rsidTr="00C015B6">
        <w:trPr>
          <w:trHeight w:val="300"/>
        </w:trPr>
        <w:tc>
          <w:tcPr>
            <w:tcW w:w="1340" w:type="dxa"/>
            <w:tcBorders>
              <w:top w:val="nil"/>
              <w:left w:val="nil"/>
              <w:bottom w:val="nil"/>
              <w:right w:val="nil"/>
            </w:tcBorders>
            <w:shd w:val="clear" w:color="auto" w:fill="auto"/>
            <w:noWrap/>
            <w:vAlign w:val="bottom"/>
            <w:hideMark/>
          </w:tcPr>
          <w:p w14:paraId="0CC01057" w14:textId="77777777" w:rsidR="00C015B6" w:rsidRPr="00013514" w:rsidRDefault="00C015B6" w:rsidP="00C015B6">
            <w:pPr>
              <w:jc w:val="right"/>
              <w:rPr>
                <w:rFonts w:eastAsia="Times New Roman"/>
                <w:color w:val="000000"/>
              </w:rPr>
            </w:pPr>
            <w:r w:rsidRPr="00013514">
              <w:rPr>
                <w:rFonts w:eastAsia="Times New Roman"/>
                <w:color w:val="000000"/>
              </w:rPr>
              <w:t>2018</w:t>
            </w:r>
          </w:p>
        </w:tc>
        <w:tc>
          <w:tcPr>
            <w:tcW w:w="1084" w:type="dxa"/>
            <w:tcBorders>
              <w:top w:val="nil"/>
              <w:left w:val="nil"/>
              <w:bottom w:val="nil"/>
              <w:right w:val="nil"/>
            </w:tcBorders>
            <w:shd w:val="clear" w:color="auto" w:fill="auto"/>
            <w:noWrap/>
            <w:vAlign w:val="bottom"/>
            <w:hideMark/>
          </w:tcPr>
          <w:p w14:paraId="3F3F8B82" w14:textId="77777777" w:rsidR="00C015B6" w:rsidRPr="00013514" w:rsidRDefault="00C015B6" w:rsidP="00C015B6">
            <w:pPr>
              <w:jc w:val="right"/>
              <w:rPr>
                <w:rFonts w:eastAsia="Times New Roman"/>
                <w:color w:val="000000"/>
              </w:rPr>
            </w:pPr>
            <w:r w:rsidRPr="00B468C9">
              <w:rPr>
                <w:color w:val="000000"/>
              </w:rPr>
              <w:t>14.05</w:t>
            </w:r>
          </w:p>
        </w:tc>
        <w:tc>
          <w:tcPr>
            <w:tcW w:w="1172" w:type="dxa"/>
            <w:tcBorders>
              <w:top w:val="nil"/>
              <w:left w:val="nil"/>
              <w:bottom w:val="nil"/>
              <w:right w:val="nil"/>
            </w:tcBorders>
            <w:shd w:val="clear" w:color="auto" w:fill="auto"/>
            <w:noWrap/>
            <w:vAlign w:val="bottom"/>
            <w:hideMark/>
          </w:tcPr>
          <w:p w14:paraId="03D7D305" w14:textId="77777777" w:rsidR="00C015B6" w:rsidRPr="00013514" w:rsidRDefault="00C015B6" w:rsidP="00C015B6">
            <w:pPr>
              <w:jc w:val="right"/>
              <w:rPr>
                <w:rFonts w:eastAsia="Times New Roman"/>
                <w:color w:val="000000"/>
              </w:rPr>
            </w:pPr>
            <w:r w:rsidRPr="00B468C9">
              <w:rPr>
                <w:color w:val="000000"/>
              </w:rPr>
              <w:t>10.19</w:t>
            </w:r>
          </w:p>
        </w:tc>
        <w:tc>
          <w:tcPr>
            <w:tcW w:w="1312" w:type="dxa"/>
            <w:tcBorders>
              <w:top w:val="nil"/>
              <w:left w:val="nil"/>
              <w:bottom w:val="nil"/>
              <w:right w:val="nil"/>
            </w:tcBorders>
            <w:vAlign w:val="center"/>
          </w:tcPr>
          <w:p w14:paraId="09C723A9" w14:textId="77777777" w:rsidR="00C015B6" w:rsidRPr="005B3F28" w:rsidRDefault="00C015B6" w:rsidP="00C015B6">
            <w:pPr>
              <w:jc w:val="right"/>
              <w:rPr>
                <w:color w:val="000000"/>
              </w:rPr>
            </w:pPr>
            <w:r w:rsidRPr="005B3F28">
              <w:rPr>
                <w:color w:val="000000"/>
              </w:rPr>
              <w:t>10.0</w:t>
            </w:r>
            <w:r>
              <w:rPr>
                <w:color w:val="000000"/>
              </w:rPr>
              <w:t>9</w:t>
            </w:r>
          </w:p>
        </w:tc>
      </w:tr>
      <w:tr w:rsidR="00C015B6" w:rsidRPr="00013514" w14:paraId="5A00C6C4" w14:textId="77777777" w:rsidTr="00C015B6">
        <w:trPr>
          <w:trHeight w:val="300"/>
        </w:trPr>
        <w:tc>
          <w:tcPr>
            <w:tcW w:w="1340" w:type="dxa"/>
            <w:tcBorders>
              <w:top w:val="nil"/>
              <w:left w:val="nil"/>
              <w:bottom w:val="single" w:sz="4" w:space="0" w:color="auto"/>
              <w:right w:val="nil"/>
            </w:tcBorders>
            <w:shd w:val="clear" w:color="auto" w:fill="auto"/>
            <w:noWrap/>
            <w:vAlign w:val="bottom"/>
          </w:tcPr>
          <w:p w14:paraId="6EE84517" w14:textId="77777777" w:rsidR="00C015B6" w:rsidRPr="00013514" w:rsidRDefault="00C015B6" w:rsidP="00C015B6">
            <w:pPr>
              <w:jc w:val="right"/>
              <w:rPr>
                <w:rFonts w:eastAsia="Times New Roman"/>
                <w:color w:val="000000"/>
              </w:rPr>
            </w:pPr>
            <w:r>
              <w:rPr>
                <w:rFonts w:eastAsia="Times New Roman"/>
                <w:color w:val="000000"/>
              </w:rPr>
              <w:t>2019</w:t>
            </w:r>
          </w:p>
        </w:tc>
        <w:tc>
          <w:tcPr>
            <w:tcW w:w="1084" w:type="dxa"/>
            <w:tcBorders>
              <w:top w:val="nil"/>
              <w:left w:val="nil"/>
              <w:bottom w:val="single" w:sz="4" w:space="0" w:color="auto"/>
              <w:right w:val="nil"/>
            </w:tcBorders>
            <w:shd w:val="clear" w:color="auto" w:fill="auto"/>
            <w:noWrap/>
            <w:vAlign w:val="bottom"/>
          </w:tcPr>
          <w:p w14:paraId="5FAF8069" w14:textId="77777777" w:rsidR="00C015B6" w:rsidRPr="00B468C9" w:rsidRDefault="00C015B6" w:rsidP="00C015B6">
            <w:pPr>
              <w:jc w:val="right"/>
              <w:rPr>
                <w:color w:val="000000"/>
              </w:rPr>
            </w:pPr>
            <w:r>
              <w:rPr>
                <w:color w:val="000000"/>
              </w:rPr>
              <w:t>5.07</w:t>
            </w:r>
          </w:p>
        </w:tc>
        <w:tc>
          <w:tcPr>
            <w:tcW w:w="1172" w:type="dxa"/>
            <w:tcBorders>
              <w:top w:val="nil"/>
              <w:left w:val="nil"/>
              <w:bottom w:val="single" w:sz="4" w:space="0" w:color="auto"/>
              <w:right w:val="nil"/>
            </w:tcBorders>
            <w:shd w:val="clear" w:color="auto" w:fill="auto"/>
            <w:noWrap/>
            <w:vAlign w:val="bottom"/>
          </w:tcPr>
          <w:p w14:paraId="6ADE1C20" w14:textId="77777777" w:rsidR="00C015B6" w:rsidRPr="00B468C9" w:rsidRDefault="00C015B6" w:rsidP="00C015B6">
            <w:pPr>
              <w:jc w:val="right"/>
              <w:rPr>
                <w:color w:val="000000"/>
              </w:rPr>
            </w:pPr>
            <w:r>
              <w:rPr>
                <w:color w:val="000000"/>
              </w:rPr>
              <w:t>4.58</w:t>
            </w:r>
          </w:p>
        </w:tc>
        <w:tc>
          <w:tcPr>
            <w:tcW w:w="1312" w:type="dxa"/>
            <w:tcBorders>
              <w:top w:val="nil"/>
              <w:left w:val="nil"/>
              <w:bottom w:val="single" w:sz="4" w:space="0" w:color="auto"/>
              <w:right w:val="nil"/>
            </w:tcBorders>
            <w:vAlign w:val="center"/>
          </w:tcPr>
          <w:p w14:paraId="65E9EB9D" w14:textId="77777777" w:rsidR="00C015B6" w:rsidRPr="005B3F28" w:rsidRDefault="00C015B6" w:rsidP="00C015B6">
            <w:pPr>
              <w:jc w:val="right"/>
              <w:rPr>
                <w:color w:val="000000"/>
              </w:rPr>
            </w:pPr>
            <w:r w:rsidRPr="005B3F28">
              <w:rPr>
                <w:color w:val="000000"/>
              </w:rPr>
              <w:t>4.5</w:t>
            </w:r>
            <w:r>
              <w:rPr>
                <w:color w:val="000000"/>
              </w:rPr>
              <w:t>6</w:t>
            </w:r>
          </w:p>
        </w:tc>
      </w:tr>
    </w:tbl>
    <w:p w14:paraId="6AD63A26" w14:textId="77777777" w:rsidR="00C015B6" w:rsidRDefault="00C015B6" w:rsidP="00C015B6"/>
    <w:p w14:paraId="3781A1B1" w14:textId="77777777" w:rsidR="00C015B6" w:rsidRDefault="00C015B6" w:rsidP="00C015B6"/>
    <w:p w14:paraId="0324CDB5" w14:textId="77777777" w:rsidR="00C015B6" w:rsidRPr="00013514" w:rsidRDefault="00C015B6" w:rsidP="00C015B6">
      <w:r>
        <w:t xml:space="preserve">Table 3.  The number of discarded crab estimated by 5 methods and model. </w:t>
      </w:r>
    </w:p>
    <w:tbl>
      <w:tblPr>
        <w:tblW w:w="6912" w:type="dxa"/>
        <w:tblLook w:val="04A0" w:firstRow="1" w:lastRow="0" w:firstColumn="1" w:lastColumn="0" w:noHBand="0" w:noVBand="1"/>
      </w:tblPr>
      <w:tblGrid>
        <w:gridCol w:w="1340"/>
        <w:gridCol w:w="936"/>
        <w:gridCol w:w="936"/>
        <w:gridCol w:w="936"/>
        <w:gridCol w:w="936"/>
        <w:gridCol w:w="960"/>
        <w:gridCol w:w="936"/>
      </w:tblGrid>
      <w:tr w:rsidR="00C015B6" w:rsidRPr="00013514" w14:paraId="0222B191" w14:textId="77777777" w:rsidTr="00C015B6">
        <w:trPr>
          <w:trHeight w:val="300"/>
        </w:trPr>
        <w:tc>
          <w:tcPr>
            <w:tcW w:w="1340" w:type="dxa"/>
            <w:tcBorders>
              <w:top w:val="single" w:sz="4" w:space="0" w:color="auto"/>
              <w:left w:val="nil"/>
              <w:bottom w:val="single" w:sz="4" w:space="0" w:color="auto"/>
              <w:right w:val="nil"/>
            </w:tcBorders>
            <w:shd w:val="clear" w:color="auto" w:fill="auto"/>
            <w:noWrap/>
            <w:vAlign w:val="bottom"/>
            <w:hideMark/>
          </w:tcPr>
          <w:p w14:paraId="35F45A64" w14:textId="77777777" w:rsidR="00C015B6" w:rsidRPr="00013514" w:rsidRDefault="00C015B6" w:rsidP="00C015B6">
            <w:pPr>
              <w:rPr>
                <w:rFonts w:eastAsia="Times New Roman"/>
              </w:rPr>
            </w:pPr>
            <w:r>
              <w:rPr>
                <w:rFonts w:eastAsia="Times New Roman"/>
              </w:rPr>
              <w:t>Year</w:t>
            </w:r>
          </w:p>
        </w:tc>
        <w:tc>
          <w:tcPr>
            <w:tcW w:w="920" w:type="dxa"/>
            <w:tcBorders>
              <w:top w:val="single" w:sz="4" w:space="0" w:color="auto"/>
              <w:left w:val="nil"/>
              <w:bottom w:val="single" w:sz="4" w:space="0" w:color="auto"/>
              <w:right w:val="nil"/>
            </w:tcBorders>
            <w:shd w:val="clear" w:color="auto" w:fill="auto"/>
            <w:noWrap/>
            <w:vAlign w:val="bottom"/>
            <w:hideMark/>
          </w:tcPr>
          <w:p w14:paraId="7A3C8CA9" w14:textId="77777777" w:rsidR="00C015B6" w:rsidRPr="00013514" w:rsidRDefault="00C015B6" w:rsidP="00C015B6">
            <w:pPr>
              <w:rPr>
                <w:rFonts w:eastAsia="Times New Roman"/>
                <w:color w:val="000000"/>
              </w:rPr>
            </w:pPr>
            <w:r w:rsidRPr="00013514">
              <w:rPr>
                <w:rFonts w:eastAsia="Times New Roman"/>
                <w:color w:val="000000"/>
              </w:rPr>
              <w:t>LNR</w:t>
            </w:r>
          </w:p>
        </w:tc>
        <w:tc>
          <w:tcPr>
            <w:tcW w:w="886" w:type="dxa"/>
            <w:tcBorders>
              <w:top w:val="single" w:sz="4" w:space="0" w:color="auto"/>
              <w:left w:val="nil"/>
              <w:bottom w:val="single" w:sz="4" w:space="0" w:color="auto"/>
              <w:right w:val="nil"/>
            </w:tcBorders>
            <w:vAlign w:val="bottom"/>
          </w:tcPr>
          <w:p w14:paraId="7FED3A88" w14:textId="77777777" w:rsidR="00C015B6" w:rsidRPr="00013514" w:rsidRDefault="00C015B6" w:rsidP="00C015B6">
            <w:pPr>
              <w:rPr>
                <w:rFonts w:eastAsia="Times New Roman"/>
                <w:color w:val="000000"/>
              </w:rPr>
            </w:pPr>
            <w:r>
              <w:rPr>
                <w:rFonts w:eastAsia="Times New Roman"/>
                <w:color w:val="000000"/>
              </w:rPr>
              <w:t>LNR2</w:t>
            </w:r>
          </w:p>
        </w:tc>
        <w:tc>
          <w:tcPr>
            <w:tcW w:w="886" w:type="dxa"/>
            <w:tcBorders>
              <w:top w:val="single" w:sz="4" w:space="0" w:color="auto"/>
              <w:left w:val="nil"/>
              <w:bottom w:val="single" w:sz="4" w:space="0" w:color="auto"/>
              <w:right w:val="nil"/>
            </w:tcBorders>
            <w:shd w:val="clear" w:color="auto" w:fill="auto"/>
            <w:noWrap/>
            <w:vAlign w:val="bottom"/>
            <w:hideMark/>
          </w:tcPr>
          <w:p w14:paraId="4AEB7F72" w14:textId="77777777" w:rsidR="00C015B6" w:rsidRPr="00013514" w:rsidRDefault="00C015B6" w:rsidP="00C015B6">
            <w:pPr>
              <w:rPr>
                <w:rFonts w:eastAsia="Times New Roman"/>
                <w:color w:val="000000"/>
              </w:rPr>
            </w:pPr>
            <w:r w:rsidRPr="00013514">
              <w:rPr>
                <w:rFonts w:eastAsia="Times New Roman"/>
                <w:color w:val="000000"/>
              </w:rPr>
              <w:t>Sub</w:t>
            </w:r>
          </w:p>
        </w:tc>
        <w:tc>
          <w:tcPr>
            <w:tcW w:w="960" w:type="dxa"/>
            <w:tcBorders>
              <w:top w:val="single" w:sz="4" w:space="0" w:color="auto"/>
              <w:left w:val="nil"/>
              <w:bottom w:val="single" w:sz="4" w:space="0" w:color="auto"/>
              <w:right w:val="nil"/>
            </w:tcBorders>
            <w:vAlign w:val="bottom"/>
          </w:tcPr>
          <w:p w14:paraId="478524FC" w14:textId="77777777" w:rsidR="00C015B6" w:rsidRPr="00013514" w:rsidRDefault="00C015B6" w:rsidP="00C015B6">
            <w:pPr>
              <w:rPr>
                <w:rFonts w:eastAsia="Times New Roman"/>
                <w:color w:val="000000"/>
              </w:rPr>
            </w:pPr>
            <w:r>
              <w:rPr>
                <w:rFonts w:eastAsia="Times New Roman"/>
                <w:color w:val="000000"/>
              </w:rPr>
              <w:t>Sub2</w:t>
            </w:r>
          </w:p>
        </w:tc>
        <w:tc>
          <w:tcPr>
            <w:tcW w:w="960" w:type="dxa"/>
            <w:tcBorders>
              <w:top w:val="single" w:sz="4" w:space="0" w:color="auto"/>
              <w:left w:val="nil"/>
              <w:bottom w:val="single" w:sz="4" w:space="0" w:color="auto"/>
              <w:right w:val="nil"/>
            </w:tcBorders>
            <w:shd w:val="clear" w:color="auto" w:fill="auto"/>
            <w:noWrap/>
            <w:vAlign w:val="bottom"/>
            <w:hideMark/>
          </w:tcPr>
          <w:p w14:paraId="59E8B8F4" w14:textId="77777777" w:rsidR="00C015B6" w:rsidRPr="00013514" w:rsidRDefault="00C015B6" w:rsidP="00C015B6">
            <w:pPr>
              <w:rPr>
                <w:rFonts w:eastAsia="Times New Roman"/>
                <w:color w:val="000000"/>
              </w:rPr>
            </w:pPr>
            <w:r w:rsidRPr="00013514">
              <w:rPr>
                <w:rFonts w:eastAsia="Times New Roman"/>
                <w:color w:val="000000"/>
              </w:rPr>
              <w:t>P</w:t>
            </w:r>
            <w:r>
              <w:rPr>
                <w:rFonts w:eastAsia="Times New Roman"/>
                <w:color w:val="000000"/>
              </w:rPr>
              <w:t>rop</w:t>
            </w:r>
          </w:p>
        </w:tc>
        <w:tc>
          <w:tcPr>
            <w:tcW w:w="960" w:type="dxa"/>
            <w:tcBorders>
              <w:top w:val="single" w:sz="4" w:space="0" w:color="auto"/>
              <w:left w:val="nil"/>
              <w:bottom w:val="single" w:sz="4" w:space="0" w:color="auto"/>
              <w:right w:val="nil"/>
            </w:tcBorders>
          </w:tcPr>
          <w:p w14:paraId="500C4793" w14:textId="77777777" w:rsidR="00C015B6" w:rsidRPr="00013514" w:rsidRDefault="00C015B6" w:rsidP="00C015B6">
            <w:pPr>
              <w:rPr>
                <w:rFonts w:eastAsia="Times New Roman"/>
                <w:color w:val="000000"/>
              </w:rPr>
            </w:pPr>
            <w:r>
              <w:rPr>
                <w:rFonts w:eastAsia="Times New Roman"/>
                <w:color w:val="000000"/>
              </w:rPr>
              <w:t>Model</w:t>
            </w:r>
          </w:p>
        </w:tc>
      </w:tr>
      <w:tr w:rsidR="00C015B6" w:rsidRPr="00013514" w14:paraId="33984637" w14:textId="77777777" w:rsidTr="00C015B6">
        <w:trPr>
          <w:trHeight w:val="300"/>
        </w:trPr>
        <w:tc>
          <w:tcPr>
            <w:tcW w:w="1340" w:type="dxa"/>
            <w:tcBorders>
              <w:top w:val="single" w:sz="4" w:space="0" w:color="auto"/>
              <w:left w:val="nil"/>
              <w:bottom w:val="nil"/>
              <w:right w:val="nil"/>
            </w:tcBorders>
            <w:shd w:val="clear" w:color="auto" w:fill="auto"/>
            <w:noWrap/>
            <w:vAlign w:val="bottom"/>
            <w:hideMark/>
          </w:tcPr>
          <w:p w14:paraId="0802AF04" w14:textId="77777777" w:rsidR="00C015B6" w:rsidRPr="00013514" w:rsidRDefault="00C015B6" w:rsidP="00C015B6">
            <w:pPr>
              <w:jc w:val="right"/>
              <w:rPr>
                <w:rFonts w:eastAsia="Times New Roman"/>
                <w:color w:val="000000"/>
              </w:rPr>
            </w:pPr>
            <w:r w:rsidRPr="00013514">
              <w:rPr>
                <w:rFonts w:eastAsia="Times New Roman"/>
                <w:color w:val="000000"/>
              </w:rPr>
              <w:t>2012</w:t>
            </w:r>
          </w:p>
        </w:tc>
        <w:tc>
          <w:tcPr>
            <w:tcW w:w="920" w:type="dxa"/>
            <w:tcBorders>
              <w:top w:val="single" w:sz="4" w:space="0" w:color="auto"/>
              <w:left w:val="nil"/>
              <w:bottom w:val="nil"/>
              <w:right w:val="nil"/>
            </w:tcBorders>
            <w:shd w:val="clear" w:color="auto" w:fill="auto"/>
            <w:noWrap/>
            <w:vAlign w:val="bottom"/>
            <w:hideMark/>
          </w:tcPr>
          <w:p w14:paraId="6A00EDCA" w14:textId="77777777" w:rsidR="00C015B6" w:rsidRPr="00013514" w:rsidRDefault="00C015B6" w:rsidP="00C015B6">
            <w:pPr>
              <w:jc w:val="right"/>
              <w:rPr>
                <w:rFonts w:eastAsia="Times New Roman"/>
                <w:color w:val="000000"/>
              </w:rPr>
            </w:pPr>
            <w:r w:rsidRPr="00013514">
              <w:rPr>
                <w:rFonts w:eastAsia="Times New Roman"/>
                <w:color w:val="000000"/>
              </w:rPr>
              <w:t>138386</w:t>
            </w:r>
          </w:p>
        </w:tc>
        <w:tc>
          <w:tcPr>
            <w:tcW w:w="886" w:type="dxa"/>
            <w:tcBorders>
              <w:top w:val="single" w:sz="4" w:space="0" w:color="auto"/>
              <w:left w:val="nil"/>
              <w:bottom w:val="nil"/>
              <w:right w:val="nil"/>
            </w:tcBorders>
            <w:vAlign w:val="bottom"/>
          </w:tcPr>
          <w:p w14:paraId="40AF5E34" w14:textId="77777777" w:rsidR="00C015B6" w:rsidRPr="00013514" w:rsidRDefault="00C015B6" w:rsidP="00C015B6">
            <w:pPr>
              <w:jc w:val="right"/>
              <w:rPr>
                <w:rFonts w:eastAsia="Times New Roman"/>
                <w:color w:val="000000"/>
              </w:rPr>
            </w:pPr>
            <w:r>
              <w:rPr>
                <w:rFonts w:eastAsia="Times New Roman"/>
                <w:color w:val="000000"/>
              </w:rPr>
              <w:t>150043</w:t>
            </w:r>
          </w:p>
        </w:tc>
        <w:tc>
          <w:tcPr>
            <w:tcW w:w="886" w:type="dxa"/>
            <w:tcBorders>
              <w:top w:val="single" w:sz="4" w:space="0" w:color="auto"/>
              <w:left w:val="nil"/>
              <w:bottom w:val="nil"/>
              <w:right w:val="nil"/>
            </w:tcBorders>
            <w:shd w:val="clear" w:color="auto" w:fill="auto"/>
            <w:noWrap/>
            <w:vAlign w:val="bottom"/>
            <w:hideMark/>
          </w:tcPr>
          <w:p w14:paraId="22BDB6CD" w14:textId="77777777" w:rsidR="00C015B6" w:rsidRPr="00013514" w:rsidRDefault="00C015B6" w:rsidP="00C015B6">
            <w:pPr>
              <w:jc w:val="right"/>
              <w:rPr>
                <w:rFonts w:eastAsia="Times New Roman"/>
                <w:color w:val="000000"/>
              </w:rPr>
            </w:pPr>
            <w:r w:rsidRPr="00013514">
              <w:rPr>
                <w:rFonts w:eastAsia="Times New Roman"/>
                <w:color w:val="000000"/>
              </w:rPr>
              <w:t>113084</w:t>
            </w:r>
          </w:p>
        </w:tc>
        <w:tc>
          <w:tcPr>
            <w:tcW w:w="960" w:type="dxa"/>
            <w:tcBorders>
              <w:top w:val="single" w:sz="4" w:space="0" w:color="auto"/>
              <w:left w:val="nil"/>
              <w:bottom w:val="nil"/>
              <w:right w:val="nil"/>
            </w:tcBorders>
            <w:vAlign w:val="bottom"/>
          </w:tcPr>
          <w:p w14:paraId="631A9C01" w14:textId="77777777" w:rsidR="00C015B6" w:rsidRPr="00013514" w:rsidRDefault="00C015B6" w:rsidP="00C015B6">
            <w:pPr>
              <w:jc w:val="right"/>
              <w:rPr>
                <w:rFonts w:eastAsia="Times New Roman"/>
                <w:color w:val="000000"/>
              </w:rPr>
            </w:pPr>
            <w:r>
              <w:rPr>
                <w:rFonts w:eastAsia="Times New Roman"/>
                <w:color w:val="000000"/>
              </w:rPr>
              <w:t>136182</w:t>
            </w:r>
          </w:p>
        </w:tc>
        <w:tc>
          <w:tcPr>
            <w:tcW w:w="960" w:type="dxa"/>
            <w:tcBorders>
              <w:top w:val="single" w:sz="4" w:space="0" w:color="auto"/>
              <w:left w:val="nil"/>
              <w:bottom w:val="nil"/>
              <w:right w:val="nil"/>
            </w:tcBorders>
            <w:shd w:val="clear" w:color="auto" w:fill="auto"/>
            <w:noWrap/>
            <w:vAlign w:val="bottom"/>
            <w:hideMark/>
          </w:tcPr>
          <w:p w14:paraId="0EDFC1C9" w14:textId="77777777" w:rsidR="00C015B6" w:rsidRPr="00013514" w:rsidRDefault="00C015B6" w:rsidP="00C015B6">
            <w:pPr>
              <w:jc w:val="right"/>
              <w:rPr>
                <w:rFonts w:eastAsia="Times New Roman"/>
                <w:color w:val="000000"/>
              </w:rPr>
            </w:pPr>
            <w:r w:rsidRPr="00013514">
              <w:rPr>
                <w:rFonts w:eastAsia="Times New Roman"/>
                <w:color w:val="000000"/>
              </w:rPr>
              <w:t>164167</w:t>
            </w:r>
          </w:p>
        </w:tc>
        <w:tc>
          <w:tcPr>
            <w:tcW w:w="960" w:type="dxa"/>
            <w:tcBorders>
              <w:top w:val="single" w:sz="4" w:space="0" w:color="auto"/>
              <w:left w:val="nil"/>
              <w:bottom w:val="nil"/>
              <w:right w:val="nil"/>
            </w:tcBorders>
            <w:vAlign w:val="bottom"/>
          </w:tcPr>
          <w:p w14:paraId="3919F351" w14:textId="77777777" w:rsidR="00C015B6" w:rsidRPr="00417C10" w:rsidRDefault="00C015B6" w:rsidP="00C015B6">
            <w:pPr>
              <w:jc w:val="right"/>
              <w:rPr>
                <w:rFonts w:eastAsia="Times New Roman"/>
                <w:color w:val="000000"/>
              </w:rPr>
            </w:pPr>
            <w:r w:rsidRPr="00417C10">
              <w:rPr>
                <w:color w:val="000000"/>
              </w:rPr>
              <w:t>94564</w:t>
            </w:r>
          </w:p>
        </w:tc>
      </w:tr>
      <w:tr w:rsidR="00C015B6" w:rsidRPr="00013514" w14:paraId="13E0ACD8" w14:textId="77777777" w:rsidTr="00C015B6">
        <w:trPr>
          <w:trHeight w:val="300"/>
        </w:trPr>
        <w:tc>
          <w:tcPr>
            <w:tcW w:w="1340" w:type="dxa"/>
            <w:tcBorders>
              <w:top w:val="nil"/>
              <w:left w:val="nil"/>
              <w:bottom w:val="nil"/>
              <w:right w:val="nil"/>
            </w:tcBorders>
            <w:shd w:val="clear" w:color="auto" w:fill="auto"/>
            <w:noWrap/>
            <w:vAlign w:val="bottom"/>
            <w:hideMark/>
          </w:tcPr>
          <w:p w14:paraId="73CA7302" w14:textId="77777777" w:rsidR="00C015B6" w:rsidRPr="00013514" w:rsidRDefault="00C015B6" w:rsidP="00C015B6">
            <w:pPr>
              <w:jc w:val="right"/>
              <w:rPr>
                <w:rFonts w:eastAsia="Times New Roman"/>
                <w:color w:val="000000"/>
              </w:rPr>
            </w:pPr>
            <w:r w:rsidRPr="00013514">
              <w:rPr>
                <w:rFonts w:eastAsia="Times New Roman"/>
                <w:color w:val="000000"/>
              </w:rPr>
              <w:t>2013</w:t>
            </w:r>
          </w:p>
        </w:tc>
        <w:tc>
          <w:tcPr>
            <w:tcW w:w="920" w:type="dxa"/>
            <w:tcBorders>
              <w:top w:val="nil"/>
              <w:left w:val="nil"/>
              <w:bottom w:val="nil"/>
              <w:right w:val="nil"/>
            </w:tcBorders>
            <w:shd w:val="clear" w:color="auto" w:fill="auto"/>
            <w:noWrap/>
            <w:vAlign w:val="bottom"/>
            <w:hideMark/>
          </w:tcPr>
          <w:p w14:paraId="38AB1B6C" w14:textId="77777777" w:rsidR="00C015B6" w:rsidRPr="00013514" w:rsidRDefault="00C015B6" w:rsidP="00C015B6">
            <w:pPr>
              <w:jc w:val="right"/>
              <w:rPr>
                <w:rFonts w:eastAsia="Times New Roman"/>
                <w:color w:val="000000"/>
              </w:rPr>
            </w:pPr>
            <w:r w:rsidRPr="00013514">
              <w:rPr>
                <w:rFonts w:eastAsia="Times New Roman"/>
                <w:color w:val="000000"/>
              </w:rPr>
              <w:t>229502</w:t>
            </w:r>
          </w:p>
        </w:tc>
        <w:tc>
          <w:tcPr>
            <w:tcW w:w="886" w:type="dxa"/>
            <w:tcBorders>
              <w:top w:val="nil"/>
              <w:left w:val="nil"/>
              <w:bottom w:val="nil"/>
              <w:right w:val="nil"/>
            </w:tcBorders>
            <w:vAlign w:val="bottom"/>
          </w:tcPr>
          <w:p w14:paraId="1747D647" w14:textId="77777777" w:rsidR="00C015B6" w:rsidRPr="00013514" w:rsidRDefault="00C015B6" w:rsidP="00C015B6">
            <w:pPr>
              <w:jc w:val="right"/>
              <w:rPr>
                <w:rFonts w:eastAsia="Times New Roman"/>
                <w:color w:val="000000"/>
              </w:rPr>
            </w:pPr>
            <w:r>
              <w:rPr>
                <w:rFonts w:eastAsia="Times New Roman"/>
                <w:color w:val="000000"/>
              </w:rPr>
              <w:t>173750</w:t>
            </w:r>
          </w:p>
        </w:tc>
        <w:tc>
          <w:tcPr>
            <w:tcW w:w="886" w:type="dxa"/>
            <w:tcBorders>
              <w:top w:val="nil"/>
              <w:left w:val="nil"/>
              <w:bottom w:val="nil"/>
              <w:right w:val="nil"/>
            </w:tcBorders>
            <w:shd w:val="clear" w:color="auto" w:fill="auto"/>
            <w:noWrap/>
            <w:vAlign w:val="bottom"/>
            <w:hideMark/>
          </w:tcPr>
          <w:p w14:paraId="39F425AE" w14:textId="77777777" w:rsidR="00C015B6" w:rsidRPr="00013514" w:rsidRDefault="00C015B6" w:rsidP="00C015B6">
            <w:pPr>
              <w:jc w:val="right"/>
              <w:rPr>
                <w:rFonts w:eastAsia="Times New Roman"/>
                <w:color w:val="000000"/>
              </w:rPr>
            </w:pPr>
            <w:r w:rsidRPr="00013514">
              <w:rPr>
                <w:rFonts w:eastAsia="Times New Roman"/>
                <w:color w:val="000000"/>
              </w:rPr>
              <w:t>262797</w:t>
            </w:r>
          </w:p>
        </w:tc>
        <w:tc>
          <w:tcPr>
            <w:tcW w:w="960" w:type="dxa"/>
            <w:tcBorders>
              <w:top w:val="nil"/>
              <w:left w:val="nil"/>
              <w:bottom w:val="nil"/>
              <w:right w:val="nil"/>
            </w:tcBorders>
            <w:vAlign w:val="bottom"/>
          </w:tcPr>
          <w:p w14:paraId="66564D6A" w14:textId="77777777" w:rsidR="00C015B6" w:rsidRPr="00013514" w:rsidRDefault="00C015B6" w:rsidP="00C015B6">
            <w:pPr>
              <w:jc w:val="right"/>
              <w:rPr>
                <w:rFonts w:eastAsia="Times New Roman"/>
                <w:color w:val="000000"/>
              </w:rPr>
            </w:pPr>
            <w:r>
              <w:rPr>
                <w:rFonts w:eastAsia="Times New Roman"/>
                <w:color w:val="000000"/>
              </w:rPr>
              <w:t>167229</w:t>
            </w:r>
          </w:p>
        </w:tc>
        <w:tc>
          <w:tcPr>
            <w:tcW w:w="960" w:type="dxa"/>
            <w:tcBorders>
              <w:top w:val="nil"/>
              <w:left w:val="nil"/>
              <w:bottom w:val="nil"/>
              <w:right w:val="nil"/>
            </w:tcBorders>
            <w:shd w:val="clear" w:color="auto" w:fill="auto"/>
            <w:noWrap/>
            <w:vAlign w:val="bottom"/>
            <w:hideMark/>
          </w:tcPr>
          <w:p w14:paraId="17E4C71C" w14:textId="77777777" w:rsidR="00C015B6" w:rsidRPr="00013514" w:rsidRDefault="00C015B6" w:rsidP="00C015B6">
            <w:pPr>
              <w:jc w:val="right"/>
              <w:rPr>
                <w:rFonts w:eastAsia="Times New Roman"/>
                <w:color w:val="000000"/>
              </w:rPr>
            </w:pPr>
            <w:r w:rsidRPr="00013514">
              <w:rPr>
                <w:rFonts w:eastAsia="Times New Roman"/>
                <w:color w:val="000000"/>
              </w:rPr>
              <w:t>182880</w:t>
            </w:r>
          </w:p>
        </w:tc>
        <w:tc>
          <w:tcPr>
            <w:tcW w:w="960" w:type="dxa"/>
            <w:tcBorders>
              <w:top w:val="nil"/>
              <w:left w:val="nil"/>
              <w:bottom w:val="nil"/>
              <w:right w:val="nil"/>
            </w:tcBorders>
            <w:vAlign w:val="bottom"/>
          </w:tcPr>
          <w:p w14:paraId="3EB72A5B" w14:textId="77777777" w:rsidR="00C015B6" w:rsidRPr="00417C10" w:rsidRDefault="00C015B6" w:rsidP="00C015B6">
            <w:pPr>
              <w:jc w:val="right"/>
              <w:rPr>
                <w:rFonts w:eastAsia="Times New Roman"/>
                <w:color w:val="000000"/>
              </w:rPr>
            </w:pPr>
            <w:r w:rsidRPr="00417C10">
              <w:rPr>
                <w:color w:val="000000"/>
              </w:rPr>
              <w:t>120486</w:t>
            </w:r>
          </w:p>
        </w:tc>
      </w:tr>
      <w:tr w:rsidR="00C015B6" w:rsidRPr="00013514" w14:paraId="5E97652A" w14:textId="77777777" w:rsidTr="00C015B6">
        <w:trPr>
          <w:trHeight w:val="300"/>
        </w:trPr>
        <w:tc>
          <w:tcPr>
            <w:tcW w:w="1340" w:type="dxa"/>
            <w:tcBorders>
              <w:top w:val="nil"/>
              <w:left w:val="nil"/>
              <w:bottom w:val="nil"/>
              <w:right w:val="nil"/>
            </w:tcBorders>
            <w:shd w:val="clear" w:color="auto" w:fill="auto"/>
            <w:noWrap/>
            <w:vAlign w:val="bottom"/>
            <w:hideMark/>
          </w:tcPr>
          <w:p w14:paraId="2D538E65" w14:textId="77777777" w:rsidR="00C015B6" w:rsidRPr="00013514" w:rsidRDefault="00C015B6" w:rsidP="00C015B6">
            <w:pPr>
              <w:jc w:val="right"/>
              <w:rPr>
                <w:rFonts w:eastAsia="Times New Roman"/>
                <w:color w:val="000000"/>
              </w:rPr>
            </w:pPr>
            <w:r w:rsidRPr="00013514">
              <w:rPr>
                <w:rFonts w:eastAsia="Times New Roman"/>
                <w:color w:val="000000"/>
              </w:rPr>
              <w:t>2014</w:t>
            </w:r>
          </w:p>
        </w:tc>
        <w:tc>
          <w:tcPr>
            <w:tcW w:w="920" w:type="dxa"/>
            <w:tcBorders>
              <w:top w:val="nil"/>
              <w:left w:val="nil"/>
              <w:bottom w:val="nil"/>
              <w:right w:val="nil"/>
            </w:tcBorders>
            <w:shd w:val="clear" w:color="auto" w:fill="auto"/>
            <w:noWrap/>
            <w:vAlign w:val="bottom"/>
            <w:hideMark/>
          </w:tcPr>
          <w:p w14:paraId="798A8DCF" w14:textId="77777777" w:rsidR="00C015B6" w:rsidRPr="00013514" w:rsidRDefault="00C015B6" w:rsidP="00C015B6">
            <w:pPr>
              <w:jc w:val="right"/>
              <w:rPr>
                <w:rFonts w:eastAsia="Times New Roman"/>
                <w:color w:val="000000"/>
              </w:rPr>
            </w:pPr>
            <w:r w:rsidRPr="00013514">
              <w:rPr>
                <w:rFonts w:eastAsia="Times New Roman"/>
                <w:color w:val="000000"/>
              </w:rPr>
              <w:t>127104</w:t>
            </w:r>
          </w:p>
        </w:tc>
        <w:tc>
          <w:tcPr>
            <w:tcW w:w="886" w:type="dxa"/>
            <w:tcBorders>
              <w:top w:val="nil"/>
              <w:left w:val="nil"/>
              <w:bottom w:val="nil"/>
              <w:right w:val="nil"/>
            </w:tcBorders>
            <w:vAlign w:val="bottom"/>
          </w:tcPr>
          <w:p w14:paraId="536F253A" w14:textId="77777777" w:rsidR="00C015B6" w:rsidRPr="00013514" w:rsidRDefault="00C015B6" w:rsidP="00C015B6">
            <w:pPr>
              <w:jc w:val="right"/>
              <w:rPr>
                <w:rFonts w:eastAsia="Times New Roman"/>
                <w:color w:val="000000"/>
              </w:rPr>
            </w:pPr>
            <w:r>
              <w:rPr>
                <w:rFonts w:eastAsia="Times New Roman"/>
                <w:color w:val="000000"/>
              </w:rPr>
              <w:t>104697</w:t>
            </w:r>
          </w:p>
        </w:tc>
        <w:tc>
          <w:tcPr>
            <w:tcW w:w="886" w:type="dxa"/>
            <w:tcBorders>
              <w:top w:val="nil"/>
              <w:left w:val="nil"/>
              <w:bottom w:val="nil"/>
              <w:right w:val="nil"/>
            </w:tcBorders>
            <w:shd w:val="clear" w:color="auto" w:fill="auto"/>
            <w:noWrap/>
            <w:vAlign w:val="bottom"/>
            <w:hideMark/>
          </w:tcPr>
          <w:p w14:paraId="69F3F29E" w14:textId="77777777" w:rsidR="00C015B6" w:rsidRPr="00013514" w:rsidRDefault="00C015B6" w:rsidP="00C015B6">
            <w:pPr>
              <w:jc w:val="right"/>
              <w:rPr>
                <w:rFonts w:eastAsia="Times New Roman"/>
                <w:color w:val="000000"/>
              </w:rPr>
            </w:pPr>
            <w:r w:rsidRPr="00013514">
              <w:rPr>
                <w:rFonts w:eastAsia="Times New Roman"/>
                <w:color w:val="000000"/>
              </w:rPr>
              <w:t>124070</w:t>
            </w:r>
          </w:p>
        </w:tc>
        <w:tc>
          <w:tcPr>
            <w:tcW w:w="960" w:type="dxa"/>
            <w:tcBorders>
              <w:top w:val="nil"/>
              <w:left w:val="nil"/>
              <w:bottom w:val="nil"/>
              <w:right w:val="nil"/>
            </w:tcBorders>
            <w:vAlign w:val="bottom"/>
          </w:tcPr>
          <w:p w14:paraId="4EAF7B5A" w14:textId="77777777" w:rsidR="00C015B6" w:rsidRPr="00013514" w:rsidRDefault="00C015B6" w:rsidP="00C015B6">
            <w:pPr>
              <w:jc w:val="right"/>
              <w:rPr>
                <w:rFonts w:eastAsia="Times New Roman"/>
                <w:color w:val="000000"/>
              </w:rPr>
            </w:pPr>
            <w:r>
              <w:rPr>
                <w:rFonts w:eastAsia="Times New Roman"/>
                <w:color w:val="000000"/>
              </w:rPr>
              <w:t>79340</w:t>
            </w:r>
          </w:p>
        </w:tc>
        <w:tc>
          <w:tcPr>
            <w:tcW w:w="960" w:type="dxa"/>
            <w:tcBorders>
              <w:top w:val="nil"/>
              <w:left w:val="nil"/>
              <w:bottom w:val="nil"/>
              <w:right w:val="nil"/>
            </w:tcBorders>
            <w:shd w:val="clear" w:color="auto" w:fill="auto"/>
            <w:noWrap/>
            <w:vAlign w:val="bottom"/>
            <w:hideMark/>
          </w:tcPr>
          <w:p w14:paraId="3D1C1160" w14:textId="77777777" w:rsidR="00C015B6" w:rsidRPr="00013514" w:rsidRDefault="00C015B6" w:rsidP="00C015B6">
            <w:pPr>
              <w:jc w:val="right"/>
              <w:rPr>
                <w:rFonts w:eastAsia="Times New Roman"/>
                <w:color w:val="000000"/>
              </w:rPr>
            </w:pPr>
            <w:r w:rsidRPr="00013514">
              <w:rPr>
                <w:rFonts w:eastAsia="Times New Roman"/>
                <w:color w:val="000000"/>
              </w:rPr>
              <w:t>130150</w:t>
            </w:r>
          </w:p>
        </w:tc>
        <w:tc>
          <w:tcPr>
            <w:tcW w:w="960" w:type="dxa"/>
            <w:tcBorders>
              <w:top w:val="nil"/>
              <w:left w:val="nil"/>
              <w:bottom w:val="nil"/>
              <w:right w:val="nil"/>
            </w:tcBorders>
            <w:vAlign w:val="bottom"/>
          </w:tcPr>
          <w:p w14:paraId="78D35601" w14:textId="77777777" w:rsidR="00C015B6" w:rsidRPr="00417C10" w:rsidRDefault="00C015B6" w:rsidP="00C015B6">
            <w:pPr>
              <w:jc w:val="right"/>
              <w:rPr>
                <w:rFonts w:eastAsia="Times New Roman"/>
                <w:color w:val="000000"/>
              </w:rPr>
            </w:pPr>
            <w:r w:rsidRPr="00417C10">
              <w:rPr>
                <w:color w:val="000000"/>
              </w:rPr>
              <w:t>147066</w:t>
            </w:r>
          </w:p>
        </w:tc>
      </w:tr>
      <w:tr w:rsidR="00C015B6" w:rsidRPr="00013514" w14:paraId="3A91067F" w14:textId="77777777" w:rsidTr="00C015B6">
        <w:trPr>
          <w:trHeight w:val="300"/>
        </w:trPr>
        <w:tc>
          <w:tcPr>
            <w:tcW w:w="1340" w:type="dxa"/>
            <w:tcBorders>
              <w:top w:val="nil"/>
              <w:left w:val="nil"/>
              <w:bottom w:val="nil"/>
              <w:right w:val="nil"/>
            </w:tcBorders>
            <w:shd w:val="clear" w:color="auto" w:fill="auto"/>
            <w:noWrap/>
            <w:vAlign w:val="bottom"/>
            <w:hideMark/>
          </w:tcPr>
          <w:p w14:paraId="7110DF63" w14:textId="77777777" w:rsidR="00C015B6" w:rsidRPr="00013514" w:rsidRDefault="00C015B6" w:rsidP="00C015B6">
            <w:pPr>
              <w:jc w:val="right"/>
              <w:rPr>
                <w:rFonts w:eastAsia="Times New Roman"/>
                <w:color w:val="000000"/>
              </w:rPr>
            </w:pPr>
            <w:r w:rsidRPr="00013514">
              <w:rPr>
                <w:rFonts w:eastAsia="Times New Roman"/>
                <w:color w:val="000000"/>
              </w:rPr>
              <w:t>2015</w:t>
            </w:r>
          </w:p>
        </w:tc>
        <w:tc>
          <w:tcPr>
            <w:tcW w:w="920" w:type="dxa"/>
            <w:tcBorders>
              <w:top w:val="nil"/>
              <w:left w:val="nil"/>
              <w:bottom w:val="nil"/>
              <w:right w:val="nil"/>
            </w:tcBorders>
            <w:shd w:val="clear" w:color="auto" w:fill="auto"/>
            <w:noWrap/>
            <w:vAlign w:val="bottom"/>
            <w:hideMark/>
          </w:tcPr>
          <w:p w14:paraId="2F56BEB8" w14:textId="77777777" w:rsidR="00C015B6" w:rsidRPr="00013514" w:rsidRDefault="00C015B6" w:rsidP="00C015B6">
            <w:pPr>
              <w:jc w:val="right"/>
              <w:rPr>
                <w:rFonts w:eastAsia="Times New Roman"/>
                <w:color w:val="000000"/>
              </w:rPr>
            </w:pPr>
            <w:r w:rsidRPr="00013514">
              <w:rPr>
                <w:rFonts w:eastAsia="Times New Roman"/>
                <w:color w:val="000000"/>
              </w:rPr>
              <w:t>187223</w:t>
            </w:r>
          </w:p>
        </w:tc>
        <w:tc>
          <w:tcPr>
            <w:tcW w:w="886" w:type="dxa"/>
            <w:tcBorders>
              <w:top w:val="nil"/>
              <w:left w:val="nil"/>
              <w:bottom w:val="nil"/>
              <w:right w:val="nil"/>
            </w:tcBorders>
            <w:vAlign w:val="bottom"/>
          </w:tcPr>
          <w:p w14:paraId="2DDF6619" w14:textId="77777777" w:rsidR="00C015B6" w:rsidRPr="00013514" w:rsidRDefault="00C015B6" w:rsidP="00C015B6">
            <w:pPr>
              <w:jc w:val="right"/>
              <w:rPr>
                <w:rFonts w:eastAsia="Times New Roman"/>
                <w:color w:val="000000"/>
              </w:rPr>
            </w:pPr>
            <w:r>
              <w:rPr>
                <w:rFonts w:eastAsia="Times New Roman"/>
                <w:color w:val="000000"/>
              </w:rPr>
              <w:t>135910</w:t>
            </w:r>
          </w:p>
        </w:tc>
        <w:tc>
          <w:tcPr>
            <w:tcW w:w="886" w:type="dxa"/>
            <w:tcBorders>
              <w:top w:val="nil"/>
              <w:left w:val="nil"/>
              <w:bottom w:val="nil"/>
              <w:right w:val="nil"/>
            </w:tcBorders>
            <w:shd w:val="clear" w:color="auto" w:fill="auto"/>
            <w:noWrap/>
            <w:vAlign w:val="bottom"/>
            <w:hideMark/>
          </w:tcPr>
          <w:p w14:paraId="6E5C8AF8" w14:textId="77777777" w:rsidR="00C015B6" w:rsidRPr="00013514" w:rsidRDefault="00C015B6" w:rsidP="00C015B6">
            <w:pPr>
              <w:jc w:val="right"/>
              <w:rPr>
                <w:rFonts w:eastAsia="Times New Roman"/>
                <w:color w:val="000000"/>
              </w:rPr>
            </w:pPr>
            <w:r w:rsidRPr="00013514">
              <w:rPr>
                <w:rFonts w:eastAsia="Times New Roman"/>
                <w:color w:val="000000"/>
              </w:rPr>
              <w:t>245965</w:t>
            </w:r>
          </w:p>
        </w:tc>
        <w:tc>
          <w:tcPr>
            <w:tcW w:w="960" w:type="dxa"/>
            <w:tcBorders>
              <w:top w:val="nil"/>
              <w:left w:val="nil"/>
              <w:bottom w:val="nil"/>
              <w:right w:val="nil"/>
            </w:tcBorders>
            <w:vAlign w:val="bottom"/>
          </w:tcPr>
          <w:p w14:paraId="6F4C4DA4" w14:textId="77777777" w:rsidR="00C015B6" w:rsidRPr="00013514" w:rsidRDefault="00C015B6" w:rsidP="00C015B6">
            <w:pPr>
              <w:jc w:val="right"/>
              <w:rPr>
                <w:rFonts w:eastAsia="Times New Roman"/>
                <w:color w:val="000000"/>
              </w:rPr>
            </w:pPr>
            <w:r>
              <w:rPr>
                <w:rFonts w:eastAsia="Times New Roman"/>
                <w:color w:val="000000"/>
              </w:rPr>
              <w:t>139023</w:t>
            </w:r>
          </w:p>
        </w:tc>
        <w:tc>
          <w:tcPr>
            <w:tcW w:w="960" w:type="dxa"/>
            <w:tcBorders>
              <w:top w:val="nil"/>
              <w:left w:val="nil"/>
              <w:bottom w:val="nil"/>
              <w:right w:val="nil"/>
            </w:tcBorders>
            <w:shd w:val="clear" w:color="auto" w:fill="auto"/>
            <w:noWrap/>
            <w:vAlign w:val="bottom"/>
            <w:hideMark/>
          </w:tcPr>
          <w:p w14:paraId="5D4B8F07" w14:textId="77777777" w:rsidR="00C015B6" w:rsidRPr="00013514" w:rsidRDefault="00C015B6" w:rsidP="00C015B6">
            <w:pPr>
              <w:jc w:val="right"/>
              <w:rPr>
                <w:rFonts w:eastAsia="Times New Roman"/>
                <w:color w:val="000000"/>
              </w:rPr>
            </w:pPr>
            <w:r w:rsidRPr="00013514">
              <w:rPr>
                <w:rFonts w:eastAsia="Times New Roman"/>
                <w:color w:val="000000"/>
              </w:rPr>
              <w:t>133037</w:t>
            </w:r>
          </w:p>
        </w:tc>
        <w:tc>
          <w:tcPr>
            <w:tcW w:w="960" w:type="dxa"/>
            <w:tcBorders>
              <w:top w:val="nil"/>
              <w:left w:val="nil"/>
              <w:bottom w:val="nil"/>
              <w:right w:val="nil"/>
            </w:tcBorders>
            <w:vAlign w:val="bottom"/>
          </w:tcPr>
          <w:p w14:paraId="36BAE286" w14:textId="77777777" w:rsidR="00C015B6" w:rsidRPr="00417C10" w:rsidRDefault="00C015B6" w:rsidP="00C015B6">
            <w:pPr>
              <w:jc w:val="right"/>
              <w:rPr>
                <w:rFonts w:eastAsia="Times New Roman"/>
                <w:color w:val="000000"/>
              </w:rPr>
            </w:pPr>
            <w:r w:rsidRPr="00417C10">
              <w:rPr>
                <w:color w:val="000000"/>
              </w:rPr>
              <w:t>884</w:t>
            </w:r>
            <w:r>
              <w:rPr>
                <w:color w:val="000000"/>
              </w:rPr>
              <w:t>30</w:t>
            </w:r>
          </w:p>
        </w:tc>
      </w:tr>
      <w:tr w:rsidR="00C015B6" w:rsidRPr="00013514" w14:paraId="21E21B88" w14:textId="77777777" w:rsidTr="00C015B6">
        <w:trPr>
          <w:trHeight w:val="300"/>
        </w:trPr>
        <w:tc>
          <w:tcPr>
            <w:tcW w:w="1340" w:type="dxa"/>
            <w:tcBorders>
              <w:top w:val="nil"/>
              <w:left w:val="nil"/>
              <w:bottom w:val="nil"/>
              <w:right w:val="nil"/>
            </w:tcBorders>
            <w:shd w:val="clear" w:color="auto" w:fill="auto"/>
            <w:noWrap/>
            <w:vAlign w:val="bottom"/>
            <w:hideMark/>
          </w:tcPr>
          <w:p w14:paraId="68B30B7A" w14:textId="77777777" w:rsidR="00C015B6" w:rsidRPr="00013514" w:rsidRDefault="00C015B6" w:rsidP="00C015B6">
            <w:pPr>
              <w:jc w:val="right"/>
              <w:rPr>
                <w:rFonts w:eastAsia="Times New Roman"/>
                <w:color w:val="000000"/>
              </w:rPr>
            </w:pPr>
            <w:r w:rsidRPr="00013514">
              <w:rPr>
                <w:rFonts w:eastAsia="Times New Roman"/>
                <w:color w:val="000000"/>
              </w:rPr>
              <w:t>2016</w:t>
            </w:r>
          </w:p>
        </w:tc>
        <w:tc>
          <w:tcPr>
            <w:tcW w:w="920" w:type="dxa"/>
            <w:tcBorders>
              <w:top w:val="nil"/>
              <w:left w:val="nil"/>
              <w:bottom w:val="nil"/>
              <w:right w:val="nil"/>
            </w:tcBorders>
            <w:shd w:val="clear" w:color="auto" w:fill="auto"/>
            <w:noWrap/>
            <w:vAlign w:val="bottom"/>
            <w:hideMark/>
          </w:tcPr>
          <w:p w14:paraId="37CC4341" w14:textId="77777777" w:rsidR="00C015B6" w:rsidRPr="00013514" w:rsidRDefault="00C015B6" w:rsidP="00C015B6">
            <w:pPr>
              <w:jc w:val="right"/>
              <w:rPr>
                <w:rFonts w:eastAsia="Times New Roman"/>
                <w:color w:val="000000"/>
              </w:rPr>
            </w:pPr>
            <w:r w:rsidRPr="00013514">
              <w:rPr>
                <w:rFonts w:eastAsia="Times New Roman"/>
                <w:color w:val="000000"/>
              </w:rPr>
              <w:t>51760</w:t>
            </w:r>
          </w:p>
        </w:tc>
        <w:tc>
          <w:tcPr>
            <w:tcW w:w="886" w:type="dxa"/>
            <w:tcBorders>
              <w:top w:val="nil"/>
              <w:left w:val="nil"/>
              <w:bottom w:val="nil"/>
              <w:right w:val="nil"/>
            </w:tcBorders>
            <w:vAlign w:val="bottom"/>
          </w:tcPr>
          <w:p w14:paraId="323CD8B9" w14:textId="77777777" w:rsidR="00C015B6" w:rsidRPr="00013514" w:rsidRDefault="00C015B6" w:rsidP="00C015B6">
            <w:pPr>
              <w:jc w:val="right"/>
              <w:rPr>
                <w:rFonts w:eastAsia="Times New Roman"/>
                <w:color w:val="000000"/>
              </w:rPr>
            </w:pPr>
            <w:r>
              <w:rPr>
                <w:rFonts w:eastAsia="Times New Roman"/>
                <w:color w:val="000000"/>
              </w:rPr>
              <w:t>32965</w:t>
            </w:r>
          </w:p>
        </w:tc>
        <w:tc>
          <w:tcPr>
            <w:tcW w:w="886" w:type="dxa"/>
            <w:tcBorders>
              <w:top w:val="nil"/>
              <w:left w:val="nil"/>
              <w:bottom w:val="nil"/>
              <w:right w:val="nil"/>
            </w:tcBorders>
            <w:shd w:val="clear" w:color="auto" w:fill="auto"/>
            <w:noWrap/>
            <w:vAlign w:val="bottom"/>
            <w:hideMark/>
          </w:tcPr>
          <w:p w14:paraId="63530F51" w14:textId="77777777" w:rsidR="00C015B6" w:rsidRPr="00013514" w:rsidRDefault="00C015B6" w:rsidP="00C015B6">
            <w:pPr>
              <w:jc w:val="right"/>
              <w:rPr>
                <w:rFonts w:eastAsia="Times New Roman"/>
                <w:color w:val="000000"/>
              </w:rPr>
            </w:pPr>
            <w:r w:rsidRPr="00013514">
              <w:rPr>
                <w:rFonts w:eastAsia="Times New Roman"/>
                <w:color w:val="000000"/>
              </w:rPr>
              <w:t>115976</w:t>
            </w:r>
          </w:p>
        </w:tc>
        <w:tc>
          <w:tcPr>
            <w:tcW w:w="960" w:type="dxa"/>
            <w:tcBorders>
              <w:top w:val="nil"/>
              <w:left w:val="nil"/>
              <w:bottom w:val="nil"/>
              <w:right w:val="nil"/>
            </w:tcBorders>
            <w:vAlign w:val="bottom"/>
          </w:tcPr>
          <w:p w14:paraId="047F75AA" w14:textId="77777777" w:rsidR="00C015B6" w:rsidRPr="00013514" w:rsidRDefault="00C015B6" w:rsidP="00C015B6">
            <w:pPr>
              <w:jc w:val="right"/>
              <w:rPr>
                <w:rFonts w:eastAsia="Times New Roman"/>
                <w:color w:val="000000"/>
              </w:rPr>
            </w:pPr>
            <w:r>
              <w:rPr>
                <w:rFonts w:eastAsia="Times New Roman"/>
                <w:color w:val="000000"/>
              </w:rPr>
              <w:t>23394</w:t>
            </w:r>
          </w:p>
        </w:tc>
        <w:tc>
          <w:tcPr>
            <w:tcW w:w="960" w:type="dxa"/>
            <w:tcBorders>
              <w:top w:val="nil"/>
              <w:left w:val="nil"/>
              <w:bottom w:val="nil"/>
              <w:right w:val="nil"/>
            </w:tcBorders>
            <w:shd w:val="clear" w:color="auto" w:fill="auto"/>
            <w:noWrap/>
            <w:vAlign w:val="bottom"/>
            <w:hideMark/>
          </w:tcPr>
          <w:p w14:paraId="28D1A911" w14:textId="77777777" w:rsidR="00C015B6" w:rsidRPr="00013514" w:rsidRDefault="00C015B6" w:rsidP="00C015B6">
            <w:pPr>
              <w:jc w:val="right"/>
              <w:rPr>
                <w:rFonts w:eastAsia="Times New Roman"/>
                <w:color w:val="000000"/>
              </w:rPr>
            </w:pPr>
            <w:r w:rsidRPr="00013514">
              <w:rPr>
                <w:rFonts w:eastAsia="Times New Roman"/>
                <w:color w:val="000000"/>
              </w:rPr>
              <w:t>35403</w:t>
            </w:r>
          </w:p>
        </w:tc>
        <w:tc>
          <w:tcPr>
            <w:tcW w:w="960" w:type="dxa"/>
            <w:tcBorders>
              <w:top w:val="nil"/>
              <w:left w:val="nil"/>
              <w:bottom w:val="nil"/>
              <w:right w:val="nil"/>
            </w:tcBorders>
            <w:vAlign w:val="bottom"/>
          </w:tcPr>
          <w:p w14:paraId="0E4FAE65" w14:textId="77777777" w:rsidR="00C015B6" w:rsidRPr="00417C10" w:rsidRDefault="00C015B6" w:rsidP="00C015B6">
            <w:pPr>
              <w:jc w:val="right"/>
              <w:rPr>
                <w:rFonts w:eastAsia="Times New Roman"/>
                <w:color w:val="000000"/>
              </w:rPr>
            </w:pPr>
            <w:r w:rsidRPr="00417C10">
              <w:rPr>
                <w:color w:val="000000"/>
              </w:rPr>
              <w:t>5022</w:t>
            </w:r>
            <w:r>
              <w:rPr>
                <w:color w:val="000000"/>
              </w:rPr>
              <w:t>8</w:t>
            </w:r>
          </w:p>
        </w:tc>
      </w:tr>
      <w:tr w:rsidR="00C015B6" w:rsidRPr="00013514" w14:paraId="7A9C3DD5" w14:textId="77777777" w:rsidTr="00C015B6">
        <w:trPr>
          <w:trHeight w:val="300"/>
        </w:trPr>
        <w:tc>
          <w:tcPr>
            <w:tcW w:w="1340" w:type="dxa"/>
            <w:tcBorders>
              <w:top w:val="nil"/>
              <w:left w:val="nil"/>
              <w:right w:val="nil"/>
            </w:tcBorders>
            <w:shd w:val="clear" w:color="auto" w:fill="auto"/>
            <w:noWrap/>
            <w:vAlign w:val="bottom"/>
            <w:hideMark/>
          </w:tcPr>
          <w:p w14:paraId="7A46E4C7" w14:textId="77777777" w:rsidR="00C015B6" w:rsidRPr="00013514" w:rsidRDefault="00C015B6" w:rsidP="00C015B6">
            <w:pPr>
              <w:jc w:val="right"/>
              <w:rPr>
                <w:rFonts w:eastAsia="Times New Roman"/>
                <w:color w:val="000000"/>
              </w:rPr>
            </w:pPr>
            <w:r w:rsidRPr="00013514">
              <w:rPr>
                <w:rFonts w:eastAsia="Times New Roman"/>
                <w:color w:val="000000"/>
              </w:rPr>
              <w:t>2017</w:t>
            </w:r>
          </w:p>
        </w:tc>
        <w:tc>
          <w:tcPr>
            <w:tcW w:w="920" w:type="dxa"/>
            <w:tcBorders>
              <w:top w:val="nil"/>
              <w:left w:val="nil"/>
              <w:right w:val="nil"/>
            </w:tcBorders>
            <w:shd w:val="clear" w:color="auto" w:fill="auto"/>
            <w:noWrap/>
            <w:vAlign w:val="bottom"/>
            <w:hideMark/>
          </w:tcPr>
          <w:p w14:paraId="0CC3A53A" w14:textId="77777777" w:rsidR="00C015B6" w:rsidRPr="00013514" w:rsidRDefault="00C015B6" w:rsidP="00C015B6">
            <w:pPr>
              <w:jc w:val="right"/>
              <w:rPr>
                <w:rFonts w:eastAsia="Times New Roman"/>
                <w:color w:val="000000"/>
              </w:rPr>
            </w:pPr>
            <w:r w:rsidRPr="00013514">
              <w:rPr>
                <w:rFonts w:eastAsia="Times New Roman"/>
                <w:color w:val="000000"/>
              </w:rPr>
              <w:t>47543</w:t>
            </w:r>
          </w:p>
        </w:tc>
        <w:tc>
          <w:tcPr>
            <w:tcW w:w="886" w:type="dxa"/>
            <w:tcBorders>
              <w:top w:val="nil"/>
              <w:left w:val="nil"/>
              <w:right w:val="nil"/>
            </w:tcBorders>
            <w:vAlign w:val="bottom"/>
          </w:tcPr>
          <w:p w14:paraId="48A64A28" w14:textId="77777777" w:rsidR="00C015B6" w:rsidRPr="00013514" w:rsidRDefault="00C015B6" w:rsidP="00C015B6">
            <w:pPr>
              <w:jc w:val="right"/>
              <w:rPr>
                <w:rFonts w:eastAsia="Times New Roman"/>
                <w:color w:val="000000"/>
              </w:rPr>
            </w:pPr>
            <w:r>
              <w:rPr>
                <w:rFonts w:eastAsia="Times New Roman"/>
                <w:color w:val="000000"/>
              </w:rPr>
              <w:t>34870</w:t>
            </w:r>
          </w:p>
        </w:tc>
        <w:tc>
          <w:tcPr>
            <w:tcW w:w="886" w:type="dxa"/>
            <w:tcBorders>
              <w:top w:val="nil"/>
              <w:left w:val="nil"/>
              <w:right w:val="nil"/>
            </w:tcBorders>
            <w:shd w:val="clear" w:color="auto" w:fill="auto"/>
            <w:noWrap/>
            <w:vAlign w:val="bottom"/>
            <w:hideMark/>
          </w:tcPr>
          <w:p w14:paraId="2E77C131" w14:textId="77777777" w:rsidR="00C015B6" w:rsidRPr="00013514" w:rsidRDefault="00C015B6" w:rsidP="00C015B6">
            <w:pPr>
              <w:jc w:val="right"/>
              <w:rPr>
                <w:rFonts w:eastAsia="Times New Roman"/>
                <w:color w:val="000000"/>
              </w:rPr>
            </w:pPr>
            <w:r w:rsidRPr="00013514">
              <w:rPr>
                <w:rFonts w:eastAsia="Times New Roman"/>
                <w:color w:val="000000"/>
              </w:rPr>
              <w:t>98790</w:t>
            </w:r>
          </w:p>
        </w:tc>
        <w:tc>
          <w:tcPr>
            <w:tcW w:w="960" w:type="dxa"/>
            <w:tcBorders>
              <w:top w:val="nil"/>
              <w:left w:val="nil"/>
              <w:right w:val="nil"/>
            </w:tcBorders>
            <w:vAlign w:val="bottom"/>
          </w:tcPr>
          <w:p w14:paraId="433B346A" w14:textId="77777777" w:rsidR="00C015B6" w:rsidRPr="00013514" w:rsidRDefault="00C015B6" w:rsidP="00C015B6">
            <w:pPr>
              <w:jc w:val="right"/>
              <w:rPr>
                <w:rFonts w:eastAsia="Times New Roman"/>
                <w:color w:val="000000"/>
              </w:rPr>
            </w:pPr>
            <w:r>
              <w:rPr>
                <w:rFonts w:eastAsia="Times New Roman"/>
                <w:color w:val="000000"/>
              </w:rPr>
              <w:t>36384</w:t>
            </w:r>
          </w:p>
        </w:tc>
        <w:tc>
          <w:tcPr>
            <w:tcW w:w="960" w:type="dxa"/>
            <w:tcBorders>
              <w:top w:val="nil"/>
              <w:left w:val="nil"/>
              <w:right w:val="nil"/>
            </w:tcBorders>
            <w:shd w:val="clear" w:color="auto" w:fill="auto"/>
            <w:noWrap/>
            <w:vAlign w:val="bottom"/>
            <w:hideMark/>
          </w:tcPr>
          <w:p w14:paraId="5156A883" w14:textId="77777777" w:rsidR="00C015B6" w:rsidRPr="00013514" w:rsidRDefault="00C015B6" w:rsidP="00C015B6">
            <w:pPr>
              <w:jc w:val="right"/>
              <w:rPr>
                <w:rFonts w:eastAsia="Times New Roman"/>
                <w:color w:val="000000"/>
              </w:rPr>
            </w:pPr>
            <w:r w:rsidRPr="00013514">
              <w:rPr>
                <w:rFonts w:eastAsia="Times New Roman"/>
                <w:color w:val="000000"/>
              </w:rPr>
              <w:t>34484</w:t>
            </w:r>
          </w:p>
        </w:tc>
        <w:tc>
          <w:tcPr>
            <w:tcW w:w="960" w:type="dxa"/>
            <w:tcBorders>
              <w:top w:val="nil"/>
              <w:left w:val="nil"/>
              <w:right w:val="nil"/>
            </w:tcBorders>
            <w:vAlign w:val="bottom"/>
          </w:tcPr>
          <w:p w14:paraId="048B99E9" w14:textId="77777777" w:rsidR="00C015B6" w:rsidRPr="00417C10" w:rsidRDefault="00C015B6" w:rsidP="00C015B6">
            <w:pPr>
              <w:jc w:val="right"/>
              <w:rPr>
                <w:rFonts w:eastAsia="Times New Roman"/>
                <w:color w:val="000000"/>
              </w:rPr>
            </w:pPr>
            <w:r w:rsidRPr="00417C10">
              <w:rPr>
                <w:color w:val="000000"/>
              </w:rPr>
              <w:t>46441</w:t>
            </w:r>
          </w:p>
        </w:tc>
      </w:tr>
      <w:tr w:rsidR="00C015B6" w:rsidRPr="00013514" w14:paraId="73293029" w14:textId="77777777" w:rsidTr="00C015B6">
        <w:trPr>
          <w:trHeight w:val="300"/>
        </w:trPr>
        <w:tc>
          <w:tcPr>
            <w:tcW w:w="1340" w:type="dxa"/>
            <w:tcBorders>
              <w:top w:val="nil"/>
              <w:left w:val="nil"/>
              <w:bottom w:val="nil"/>
              <w:right w:val="nil"/>
            </w:tcBorders>
            <w:shd w:val="clear" w:color="auto" w:fill="auto"/>
            <w:noWrap/>
            <w:vAlign w:val="bottom"/>
            <w:hideMark/>
          </w:tcPr>
          <w:p w14:paraId="56FD0B70" w14:textId="77777777" w:rsidR="00C015B6" w:rsidRPr="00013514" w:rsidRDefault="00C015B6" w:rsidP="00C015B6">
            <w:pPr>
              <w:jc w:val="right"/>
              <w:rPr>
                <w:rFonts w:eastAsia="Times New Roman"/>
                <w:color w:val="000000"/>
              </w:rPr>
            </w:pPr>
            <w:r w:rsidRPr="00013514">
              <w:rPr>
                <w:rFonts w:eastAsia="Times New Roman"/>
                <w:color w:val="000000"/>
              </w:rPr>
              <w:t>2018</w:t>
            </w:r>
          </w:p>
        </w:tc>
        <w:tc>
          <w:tcPr>
            <w:tcW w:w="920" w:type="dxa"/>
            <w:tcBorders>
              <w:top w:val="nil"/>
              <w:left w:val="nil"/>
              <w:bottom w:val="nil"/>
              <w:right w:val="nil"/>
            </w:tcBorders>
            <w:shd w:val="clear" w:color="auto" w:fill="auto"/>
            <w:noWrap/>
            <w:vAlign w:val="bottom"/>
            <w:hideMark/>
          </w:tcPr>
          <w:p w14:paraId="44ACB9A7" w14:textId="77777777" w:rsidR="00C015B6" w:rsidRPr="00013514" w:rsidRDefault="00C015B6" w:rsidP="00C015B6">
            <w:pPr>
              <w:jc w:val="right"/>
              <w:rPr>
                <w:rFonts w:eastAsia="Times New Roman"/>
                <w:color w:val="000000"/>
              </w:rPr>
            </w:pPr>
            <w:r w:rsidRPr="00013514">
              <w:rPr>
                <w:rFonts w:eastAsia="Times New Roman"/>
                <w:color w:val="000000"/>
              </w:rPr>
              <w:t>62820</w:t>
            </w:r>
          </w:p>
        </w:tc>
        <w:tc>
          <w:tcPr>
            <w:tcW w:w="886" w:type="dxa"/>
            <w:tcBorders>
              <w:top w:val="nil"/>
              <w:left w:val="nil"/>
              <w:bottom w:val="nil"/>
              <w:right w:val="nil"/>
            </w:tcBorders>
            <w:vAlign w:val="bottom"/>
          </w:tcPr>
          <w:p w14:paraId="315B2013" w14:textId="77777777" w:rsidR="00C015B6" w:rsidRPr="00013514" w:rsidRDefault="00C015B6" w:rsidP="00C015B6">
            <w:pPr>
              <w:jc w:val="right"/>
              <w:rPr>
                <w:rFonts w:eastAsia="Times New Roman"/>
                <w:color w:val="000000"/>
              </w:rPr>
            </w:pPr>
            <w:r>
              <w:rPr>
                <w:rFonts w:eastAsia="Times New Roman"/>
                <w:color w:val="000000"/>
              </w:rPr>
              <w:t>60714</w:t>
            </w:r>
          </w:p>
        </w:tc>
        <w:tc>
          <w:tcPr>
            <w:tcW w:w="886" w:type="dxa"/>
            <w:tcBorders>
              <w:top w:val="nil"/>
              <w:left w:val="nil"/>
              <w:bottom w:val="nil"/>
              <w:right w:val="nil"/>
            </w:tcBorders>
            <w:shd w:val="clear" w:color="auto" w:fill="auto"/>
            <w:noWrap/>
            <w:vAlign w:val="bottom"/>
            <w:hideMark/>
          </w:tcPr>
          <w:p w14:paraId="0FEA3BAB" w14:textId="77777777" w:rsidR="00C015B6" w:rsidRPr="00013514" w:rsidRDefault="00C015B6" w:rsidP="00C015B6">
            <w:pPr>
              <w:jc w:val="right"/>
              <w:rPr>
                <w:rFonts w:eastAsia="Times New Roman"/>
                <w:color w:val="000000"/>
              </w:rPr>
            </w:pPr>
            <w:r w:rsidRPr="00013514">
              <w:rPr>
                <w:rFonts w:eastAsia="Times New Roman"/>
                <w:color w:val="000000"/>
              </w:rPr>
              <w:t>96816</w:t>
            </w:r>
          </w:p>
        </w:tc>
        <w:tc>
          <w:tcPr>
            <w:tcW w:w="960" w:type="dxa"/>
            <w:tcBorders>
              <w:top w:val="nil"/>
              <w:left w:val="nil"/>
              <w:bottom w:val="nil"/>
              <w:right w:val="nil"/>
            </w:tcBorders>
            <w:vAlign w:val="bottom"/>
          </w:tcPr>
          <w:p w14:paraId="27FFBC88" w14:textId="77777777" w:rsidR="00C015B6" w:rsidRPr="00013514" w:rsidRDefault="00C015B6" w:rsidP="00C015B6">
            <w:pPr>
              <w:jc w:val="right"/>
              <w:rPr>
                <w:rFonts w:eastAsia="Times New Roman"/>
                <w:color w:val="000000"/>
              </w:rPr>
            </w:pPr>
            <w:r>
              <w:rPr>
                <w:rFonts w:eastAsia="Times New Roman"/>
                <w:color w:val="000000"/>
              </w:rPr>
              <w:t>90566</w:t>
            </w:r>
          </w:p>
        </w:tc>
        <w:tc>
          <w:tcPr>
            <w:tcW w:w="960" w:type="dxa"/>
            <w:tcBorders>
              <w:top w:val="nil"/>
              <w:left w:val="nil"/>
              <w:bottom w:val="nil"/>
              <w:right w:val="nil"/>
            </w:tcBorders>
            <w:shd w:val="clear" w:color="auto" w:fill="auto"/>
            <w:noWrap/>
            <w:vAlign w:val="bottom"/>
            <w:hideMark/>
          </w:tcPr>
          <w:p w14:paraId="18F063BB" w14:textId="77777777" w:rsidR="00C015B6" w:rsidRPr="00013514" w:rsidRDefault="00C015B6" w:rsidP="00C015B6">
            <w:pPr>
              <w:jc w:val="right"/>
              <w:rPr>
                <w:rFonts w:eastAsia="Times New Roman"/>
                <w:color w:val="000000"/>
              </w:rPr>
            </w:pPr>
            <w:r w:rsidRPr="00013514">
              <w:rPr>
                <w:rFonts w:eastAsia="Times New Roman"/>
                <w:color w:val="000000"/>
              </w:rPr>
              <w:t>45542</w:t>
            </w:r>
          </w:p>
        </w:tc>
        <w:tc>
          <w:tcPr>
            <w:tcW w:w="960" w:type="dxa"/>
            <w:tcBorders>
              <w:top w:val="nil"/>
              <w:left w:val="nil"/>
              <w:bottom w:val="nil"/>
              <w:right w:val="nil"/>
            </w:tcBorders>
            <w:vAlign w:val="bottom"/>
          </w:tcPr>
          <w:p w14:paraId="592ECADC" w14:textId="77777777" w:rsidR="00C015B6" w:rsidRPr="00417C10" w:rsidRDefault="00C015B6" w:rsidP="00C015B6">
            <w:pPr>
              <w:jc w:val="right"/>
              <w:rPr>
                <w:rFonts w:eastAsia="Times New Roman"/>
                <w:color w:val="000000"/>
              </w:rPr>
            </w:pPr>
            <w:r w:rsidRPr="00417C10">
              <w:rPr>
                <w:color w:val="000000"/>
              </w:rPr>
              <w:t>45848</w:t>
            </w:r>
          </w:p>
        </w:tc>
      </w:tr>
      <w:tr w:rsidR="00C015B6" w:rsidRPr="00013514" w14:paraId="1DFEACE9" w14:textId="77777777" w:rsidTr="00C015B6">
        <w:trPr>
          <w:trHeight w:val="300"/>
        </w:trPr>
        <w:tc>
          <w:tcPr>
            <w:tcW w:w="1340" w:type="dxa"/>
            <w:tcBorders>
              <w:top w:val="nil"/>
              <w:left w:val="nil"/>
              <w:bottom w:val="single" w:sz="4" w:space="0" w:color="auto"/>
              <w:right w:val="nil"/>
            </w:tcBorders>
            <w:shd w:val="clear" w:color="auto" w:fill="auto"/>
            <w:noWrap/>
            <w:vAlign w:val="bottom"/>
          </w:tcPr>
          <w:p w14:paraId="0E2997B9" w14:textId="77777777" w:rsidR="00C015B6" w:rsidRPr="00013514" w:rsidRDefault="00C015B6" w:rsidP="00C015B6">
            <w:pPr>
              <w:jc w:val="right"/>
              <w:rPr>
                <w:rFonts w:eastAsia="Times New Roman"/>
                <w:color w:val="000000"/>
              </w:rPr>
            </w:pPr>
            <w:r>
              <w:rPr>
                <w:rFonts w:eastAsia="Times New Roman"/>
                <w:color w:val="000000"/>
              </w:rPr>
              <w:t>2019</w:t>
            </w:r>
          </w:p>
        </w:tc>
        <w:tc>
          <w:tcPr>
            <w:tcW w:w="920" w:type="dxa"/>
            <w:tcBorders>
              <w:top w:val="nil"/>
              <w:left w:val="nil"/>
              <w:bottom w:val="single" w:sz="4" w:space="0" w:color="auto"/>
              <w:right w:val="nil"/>
            </w:tcBorders>
            <w:shd w:val="clear" w:color="auto" w:fill="auto"/>
            <w:noWrap/>
            <w:vAlign w:val="bottom"/>
          </w:tcPr>
          <w:p w14:paraId="6CAE4D60" w14:textId="77777777" w:rsidR="00C015B6" w:rsidRPr="00013514" w:rsidRDefault="00C015B6" w:rsidP="00C015B6">
            <w:pPr>
              <w:jc w:val="right"/>
              <w:rPr>
                <w:rFonts w:eastAsia="Times New Roman"/>
                <w:color w:val="000000"/>
              </w:rPr>
            </w:pPr>
            <w:r>
              <w:rPr>
                <w:rFonts w:eastAsia="Times New Roman"/>
                <w:color w:val="000000"/>
              </w:rPr>
              <w:t>24074</w:t>
            </w:r>
          </w:p>
        </w:tc>
        <w:tc>
          <w:tcPr>
            <w:tcW w:w="886" w:type="dxa"/>
            <w:tcBorders>
              <w:top w:val="nil"/>
              <w:left w:val="nil"/>
              <w:bottom w:val="single" w:sz="4" w:space="0" w:color="auto"/>
              <w:right w:val="nil"/>
            </w:tcBorders>
            <w:vAlign w:val="bottom"/>
          </w:tcPr>
          <w:p w14:paraId="75DB4C6A" w14:textId="77777777" w:rsidR="00C015B6" w:rsidRDefault="00C015B6" w:rsidP="00C015B6">
            <w:pPr>
              <w:jc w:val="right"/>
              <w:rPr>
                <w:rFonts w:eastAsia="Times New Roman"/>
                <w:color w:val="000000"/>
              </w:rPr>
            </w:pPr>
            <w:r>
              <w:rPr>
                <w:rFonts w:eastAsia="Times New Roman"/>
                <w:color w:val="000000"/>
              </w:rPr>
              <w:t>23362</w:t>
            </w:r>
          </w:p>
        </w:tc>
        <w:tc>
          <w:tcPr>
            <w:tcW w:w="886" w:type="dxa"/>
            <w:tcBorders>
              <w:top w:val="nil"/>
              <w:left w:val="nil"/>
              <w:bottom w:val="single" w:sz="4" w:space="0" w:color="auto"/>
              <w:right w:val="nil"/>
            </w:tcBorders>
            <w:shd w:val="clear" w:color="auto" w:fill="auto"/>
            <w:noWrap/>
            <w:vAlign w:val="bottom"/>
          </w:tcPr>
          <w:p w14:paraId="790F781D" w14:textId="77777777" w:rsidR="00C015B6" w:rsidRPr="00013514" w:rsidRDefault="00C015B6" w:rsidP="00C015B6">
            <w:pPr>
              <w:jc w:val="right"/>
              <w:rPr>
                <w:rFonts w:eastAsia="Times New Roman"/>
                <w:color w:val="000000"/>
              </w:rPr>
            </w:pPr>
            <w:r>
              <w:rPr>
                <w:rFonts w:eastAsia="Times New Roman"/>
                <w:color w:val="000000"/>
              </w:rPr>
              <w:t>26729</w:t>
            </w:r>
          </w:p>
        </w:tc>
        <w:tc>
          <w:tcPr>
            <w:tcW w:w="960" w:type="dxa"/>
            <w:tcBorders>
              <w:top w:val="nil"/>
              <w:left w:val="nil"/>
              <w:bottom w:val="single" w:sz="4" w:space="0" w:color="auto"/>
              <w:right w:val="nil"/>
            </w:tcBorders>
            <w:vAlign w:val="bottom"/>
          </w:tcPr>
          <w:p w14:paraId="617FE93E" w14:textId="77777777" w:rsidR="00C015B6" w:rsidRDefault="00C015B6" w:rsidP="00C015B6">
            <w:pPr>
              <w:jc w:val="right"/>
              <w:rPr>
                <w:rFonts w:eastAsia="Times New Roman"/>
                <w:color w:val="000000"/>
              </w:rPr>
            </w:pPr>
            <w:r>
              <w:rPr>
                <w:rFonts w:eastAsia="Times New Roman"/>
                <w:color w:val="000000"/>
              </w:rPr>
              <w:t>24203</w:t>
            </w:r>
          </w:p>
        </w:tc>
        <w:tc>
          <w:tcPr>
            <w:tcW w:w="960" w:type="dxa"/>
            <w:tcBorders>
              <w:top w:val="nil"/>
              <w:left w:val="nil"/>
              <w:bottom w:val="single" w:sz="4" w:space="0" w:color="auto"/>
              <w:right w:val="nil"/>
            </w:tcBorders>
            <w:shd w:val="clear" w:color="auto" w:fill="auto"/>
            <w:noWrap/>
            <w:vAlign w:val="bottom"/>
          </w:tcPr>
          <w:p w14:paraId="0323E158" w14:textId="77777777" w:rsidR="00C015B6" w:rsidRPr="00013514" w:rsidRDefault="00C015B6" w:rsidP="00C015B6">
            <w:pPr>
              <w:jc w:val="right"/>
              <w:rPr>
                <w:rFonts w:eastAsia="Times New Roman"/>
                <w:color w:val="000000"/>
              </w:rPr>
            </w:pPr>
            <w:r>
              <w:rPr>
                <w:rFonts w:eastAsia="Times New Roman"/>
                <w:color w:val="000000"/>
              </w:rPr>
              <w:t>21755</w:t>
            </w:r>
          </w:p>
        </w:tc>
        <w:tc>
          <w:tcPr>
            <w:tcW w:w="960" w:type="dxa"/>
            <w:tcBorders>
              <w:top w:val="nil"/>
              <w:left w:val="nil"/>
              <w:bottom w:val="single" w:sz="4" w:space="0" w:color="auto"/>
              <w:right w:val="nil"/>
            </w:tcBorders>
            <w:vAlign w:val="bottom"/>
          </w:tcPr>
          <w:p w14:paraId="12889D13" w14:textId="77777777" w:rsidR="00C015B6" w:rsidRPr="00417C10" w:rsidRDefault="00C015B6" w:rsidP="00C015B6">
            <w:pPr>
              <w:jc w:val="right"/>
              <w:rPr>
                <w:rFonts w:eastAsia="Times New Roman"/>
                <w:color w:val="000000"/>
              </w:rPr>
            </w:pPr>
            <w:r w:rsidRPr="00417C10">
              <w:rPr>
                <w:color w:val="000000"/>
              </w:rPr>
              <w:t>28887</w:t>
            </w:r>
          </w:p>
        </w:tc>
      </w:tr>
    </w:tbl>
    <w:p w14:paraId="4E3C2A4E" w14:textId="77777777" w:rsidR="00C015B6" w:rsidRDefault="00C015B6" w:rsidP="00C015B6">
      <w:pPr>
        <w:pStyle w:val="Caption"/>
      </w:pPr>
    </w:p>
    <w:p w14:paraId="752FCCFF" w14:textId="77777777" w:rsidR="00C015B6" w:rsidRDefault="00C015B6" w:rsidP="00C015B6"/>
    <w:p w14:paraId="45D84A99" w14:textId="77777777" w:rsidR="00C015B6" w:rsidRDefault="00C015B6" w:rsidP="00C015B6"/>
    <w:p w14:paraId="3348AD36" w14:textId="77777777" w:rsidR="00C015B6" w:rsidRDefault="00C015B6" w:rsidP="00C015B6">
      <w:pPr>
        <w:pStyle w:val="Caption"/>
      </w:pPr>
      <w:r>
        <w:lastRenderedPageBreak/>
        <w:t xml:space="preserve">Table 4.  Average legal crab proportion caught by 2012-2018 trawl survey and Summer commercial harvest proportion in major fishing stat area </w:t>
      </w:r>
    </w:p>
    <w:p w14:paraId="0629BD59" w14:textId="77777777" w:rsidR="00C015B6" w:rsidRPr="0036086F" w:rsidRDefault="00C015B6" w:rsidP="00C015B6"/>
    <w:tbl>
      <w:tblPr>
        <w:tblW w:w="3978" w:type="dxa"/>
        <w:jc w:val="center"/>
        <w:tblLook w:val="04A0" w:firstRow="1" w:lastRow="0" w:firstColumn="1" w:lastColumn="0" w:noHBand="0" w:noVBand="1"/>
      </w:tblPr>
      <w:tblGrid>
        <w:gridCol w:w="1458"/>
        <w:gridCol w:w="1260"/>
        <w:gridCol w:w="1260"/>
      </w:tblGrid>
      <w:tr w:rsidR="00C015B6" w:rsidRPr="00013514" w14:paraId="346DC467" w14:textId="77777777" w:rsidTr="00507771">
        <w:trPr>
          <w:trHeight w:val="300"/>
          <w:jc w:val="center"/>
        </w:trPr>
        <w:tc>
          <w:tcPr>
            <w:tcW w:w="1458" w:type="dxa"/>
            <w:tcBorders>
              <w:top w:val="single" w:sz="4" w:space="0" w:color="auto"/>
              <w:left w:val="nil"/>
              <w:bottom w:val="single" w:sz="4" w:space="0" w:color="auto"/>
              <w:right w:val="nil"/>
            </w:tcBorders>
            <w:shd w:val="clear" w:color="auto" w:fill="auto"/>
            <w:noWrap/>
            <w:vAlign w:val="bottom"/>
          </w:tcPr>
          <w:p w14:paraId="0A51B2D0" w14:textId="77777777" w:rsidR="00C015B6" w:rsidRDefault="00C015B6" w:rsidP="00C015B6">
            <w:pPr>
              <w:rPr>
                <w:rFonts w:eastAsia="Times New Roman"/>
              </w:rPr>
            </w:pPr>
          </w:p>
        </w:tc>
        <w:tc>
          <w:tcPr>
            <w:tcW w:w="2520" w:type="dxa"/>
            <w:gridSpan w:val="2"/>
            <w:tcBorders>
              <w:top w:val="single" w:sz="4" w:space="0" w:color="auto"/>
              <w:left w:val="nil"/>
              <w:bottom w:val="single" w:sz="4" w:space="0" w:color="auto"/>
              <w:right w:val="nil"/>
            </w:tcBorders>
          </w:tcPr>
          <w:p w14:paraId="7B4580DE" w14:textId="77777777" w:rsidR="00C015B6" w:rsidRDefault="00C015B6" w:rsidP="00C015B6">
            <w:pPr>
              <w:rPr>
                <w:rFonts w:eastAsia="Times New Roman"/>
                <w:color w:val="000000"/>
              </w:rPr>
            </w:pPr>
            <w:r>
              <w:rPr>
                <w:rFonts w:eastAsia="Times New Roman"/>
                <w:color w:val="000000"/>
              </w:rPr>
              <w:t xml:space="preserve">Catch proportion </w:t>
            </w:r>
          </w:p>
        </w:tc>
      </w:tr>
      <w:tr w:rsidR="00C015B6" w:rsidRPr="00013514" w14:paraId="7DF290E7" w14:textId="77777777" w:rsidTr="00507771">
        <w:trPr>
          <w:trHeight w:val="300"/>
          <w:jc w:val="center"/>
        </w:trPr>
        <w:tc>
          <w:tcPr>
            <w:tcW w:w="1458" w:type="dxa"/>
            <w:tcBorders>
              <w:top w:val="single" w:sz="4" w:space="0" w:color="auto"/>
              <w:left w:val="nil"/>
              <w:bottom w:val="single" w:sz="4" w:space="0" w:color="auto"/>
              <w:right w:val="nil"/>
            </w:tcBorders>
            <w:shd w:val="clear" w:color="auto" w:fill="auto"/>
            <w:noWrap/>
            <w:vAlign w:val="bottom"/>
            <w:hideMark/>
          </w:tcPr>
          <w:p w14:paraId="721471B7" w14:textId="77777777" w:rsidR="00C015B6" w:rsidRPr="00013514" w:rsidRDefault="00C015B6" w:rsidP="00C015B6">
            <w:pPr>
              <w:rPr>
                <w:rFonts w:eastAsia="Times New Roman"/>
              </w:rPr>
            </w:pPr>
            <w:r>
              <w:rPr>
                <w:rFonts w:eastAsia="Times New Roman"/>
              </w:rPr>
              <w:t>STAT Area</w:t>
            </w:r>
          </w:p>
        </w:tc>
        <w:tc>
          <w:tcPr>
            <w:tcW w:w="1260" w:type="dxa"/>
            <w:tcBorders>
              <w:top w:val="single" w:sz="4" w:space="0" w:color="auto"/>
              <w:left w:val="nil"/>
              <w:bottom w:val="single" w:sz="4" w:space="0" w:color="auto"/>
              <w:right w:val="nil"/>
            </w:tcBorders>
          </w:tcPr>
          <w:p w14:paraId="155B7291" w14:textId="77777777" w:rsidR="00C015B6" w:rsidRDefault="00C015B6" w:rsidP="00C015B6">
            <w:pPr>
              <w:rPr>
                <w:rFonts w:eastAsia="Times New Roman"/>
                <w:color w:val="000000"/>
              </w:rPr>
            </w:pPr>
            <w:r>
              <w:rPr>
                <w:rFonts w:eastAsia="Times New Roman"/>
                <w:color w:val="000000"/>
              </w:rPr>
              <w:t xml:space="preserve">All fishermen </w:t>
            </w:r>
          </w:p>
        </w:tc>
        <w:tc>
          <w:tcPr>
            <w:tcW w:w="1260" w:type="dxa"/>
            <w:tcBorders>
              <w:top w:val="single" w:sz="4" w:space="0" w:color="auto"/>
              <w:left w:val="nil"/>
              <w:bottom w:val="single" w:sz="4" w:space="0" w:color="auto"/>
              <w:right w:val="nil"/>
            </w:tcBorders>
          </w:tcPr>
          <w:p w14:paraId="7046EC88" w14:textId="77777777" w:rsidR="00C015B6" w:rsidRDefault="00C015B6" w:rsidP="00C015B6">
            <w:pPr>
              <w:rPr>
                <w:rFonts w:eastAsia="Times New Roman"/>
                <w:color w:val="000000"/>
              </w:rPr>
            </w:pPr>
            <w:r>
              <w:rPr>
                <w:rFonts w:eastAsia="Times New Roman"/>
                <w:color w:val="000000"/>
              </w:rPr>
              <w:t xml:space="preserve">Observed </w:t>
            </w:r>
          </w:p>
          <w:p w14:paraId="6BECFEA9" w14:textId="77777777" w:rsidR="00C015B6" w:rsidRDefault="00C015B6" w:rsidP="00C015B6">
            <w:pPr>
              <w:ind w:hanging="44"/>
              <w:rPr>
                <w:rFonts w:eastAsia="Times New Roman"/>
                <w:color w:val="000000"/>
              </w:rPr>
            </w:pPr>
            <w:r>
              <w:rPr>
                <w:rFonts w:eastAsia="Times New Roman"/>
                <w:color w:val="000000"/>
              </w:rPr>
              <w:t>Fishermen</w:t>
            </w:r>
          </w:p>
        </w:tc>
      </w:tr>
      <w:tr w:rsidR="00C015B6" w:rsidRPr="00013514" w14:paraId="5781670C" w14:textId="77777777" w:rsidTr="00507771">
        <w:trPr>
          <w:trHeight w:val="300"/>
          <w:jc w:val="center"/>
        </w:trPr>
        <w:tc>
          <w:tcPr>
            <w:tcW w:w="1458" w:type="dxa"/>
            <w:tcBorders>
              <w:top w:val="single" w:sz="4" w:space="0" w:color="auto"/>
              <w:left w:val="nil"/>
              <w:bottom w:val="nil"/>
              <w:right w:val="nil"/>
            </w:tcBorders>
            <w:shd w:val="clear" w:color="auto" w:fill="auto"/>
            <w:noWrap/>
            <w:vAlign w:val="bottom"/>
          </w:tcPr>
          <w:p w14:paraId="5DADE354" w14:textId="77777777" w:rsidR="00C015B6" w:rsidRPr="00013514" w:rsidRDefault="00C015B6" w:rsidP="00C015B6">
            <w:pPr>
              <w:jc w:val="right"/>
              <w:rPr>
                <w:rFonts w:eastAsia="Times New Roman"/>
                <w:color w:val="000000"/>
              </w:rPr>
            </w:pPr>
            <w:r>
              <w:rPr>
                <w:rFonts w:eastAsia="Times New Roman"/>
                <w:color w:val="000000"/>
              </w:rPr>
              <w:t>666401</w:t>
            </w:r>
          </w:p>
        </w:tc>
        <w:tc>
          <w:tcPr>
            <w:tcW w:w="1260" w:type="dxa"/>
            <w:tcBorders>
              <w:top w:val="single" w:sz="4" w:space="0" w:color="auto"/>
              <w:left w:val="nil"/>
              <w:bottom w:val="nil"/>
              <w:right w:val="nil"/>
            </w:tcBorders>
          </w:tcPr>
          <w:p w14:paraId="72F6FFA1" w14:textId="77777777" w:rsidR="00C015B6" w:rsidRDefault="00C015B6" w:rsidP="00C015B6">
            <w:pPr>
              <w:jc w:val="right"/>
              <w:rPr>
                <w:rFonts w:eastAsia="Times New Roman"/>
                <w:color w:val="000000"/>
              </w:rPr>
            </w:pPr>
            <w:r>
              <w:rPr>
                <w:rFonts w:eastAsia="Times New Roman"/>
                <w:color w:val="000000"/>
              </w:rPr>
              <w:t>15%</w:t>
            </w:r>
          </w:p>
        </w:tc>
        <w:tc>
          <w:tcPr>
            <w:tcW w:w="1260" w:type="dxa"/>
            <w:tcBorders>
              <w:top w:val="single" w:sz="4" w:space="0" w:color="auto"/>
              <w:left w:val="nil"/>
              <w:bottom w:val="nil"/>
              <w:right w:val="nil"/>
            </w:tcBorders>
          </w:tcPr>
          <w:p w14:paraId="08B9B5D5" w14:textId="77777777" w:rsidR="00C015B6" w:rsidRDefault="00C015B6" w:rsidP="00C015B6">
            <w:pPr>
              <w:jc w:val="right"/>
              <w:rPr>
                <w:rFonts w:eastAsia="Times New Roman"/>
                <w:color w:val="000000"/>
              </w:rPr>
            </w:pPr>
            <w:r>
              <w:rPr>
                <w:rFonts w:eastAsia="Times New Roman"/>
                <w:color w:val="000000"/>
              </w:rPr>
              <w:t>7%</w:t>
            </w:r>
          </w:p>
        </w:tc>
      </w:tr>
      <w:tr w:rsidR="00C015B6" w:rsidRPr="00013514" w14:paraId="0BB570EB" w14:textId="77777777" w:rsidTr="00507771">
        <w:trPr>
          <w:trHeight w:val="300"/>
          <w:jc w:val="center"/>
        </w:trPr>
        <w:tc>
          <w:tcPr>
            <w:tcW w:w="1458" w:type="dxa"/>
            <w:tcBorders>
              <w:top w:val="nil"/>
              <w:left w:val="nil"/>
              <w:bottom w:val="nil"/>
              <w:right w:val="nil"/>
            </w:tcBorders>
            <w:shd w:val="clear" w:color="auto" w:fill="auto"/>
            <w:noWrap/>
            <w:vAlign w:val="bottom"/>
          </w:tcPr>
          <w:p w14:paraId="1A5B19D1" w14:textId="77777777" w:rsidR="00C015B6" w:rsidRPr="00013514" w:rsidRDefault="00C015B6" w:rsidP="00C015B6">
            <w:pPr>
              <w:jc w:val="right"/>
              <w:rPr>
                <w:rFonts w:eastAsia="Times New Roman"/>
                <w:color w:val="000000"/>
              </w:rPr>
            </w:pPr>
            <w:r>
              <w:rPr>
                <w:rFonts w:eastAsia="Times New Roman"/>
                <w:color w:val="000000"/>
              </w:rPr>
              <w:t>656401</w:t>
            </w:r>
          </w:p>
        </w:tc>
        <w:tc>
          <w:tcPr>
            <w:tcW w:w="1260" w:type="dxa"/>
            <w:tcBorders>
              <w:top w:val="nil"/>
              <w:left w:val="nil"/>
              <w:bottom w:val="nil"/>
              <w:right w:val="nil"/>
            </w:tcBorders>
          </w:tcPr>
          <w:p w14:paraId="33FA3454" w14:textId="77777777" w:rsidR="00C015B6" w:rsidRDefault="00C015B6" w:rsidP="00C015B6">
            <w:pPr>
              <w:jc w:val="right"/>
              <w:rPr>
                <w:rFonts w:eastAsia="Times New Roman"/>
                <w:color w:val="000000"/>
              </w:rPr>
            </w:pPr>
            <w:r>
              <w:rPr>
                <w:rFonts w:eastAsia="Times New Roman"/>
                <w:color w:val="000000"/>
              </w:rPr>
              <w:t>21%</w:t>
            </w:r>
          </w:p>
        </w:tc>
        <w:tc>
          <w:tcPr>
            <w:tcW w:w="1260" w:type="dxa"/>
            <w:tcBorders>
              <w:top w:val="nil"/>
              <w:left w:val="nil"/>
              <w:bottom w:val="nil"/>
              <w:right w:val="nil"/>
            </w:tcBorders>
          </w:tcPr>
          <w:p w14:paraId="20B64658" w14:textId="77777777" w:rsidR="00C015B6" w:rsidRDefault="00C015B6" w:rsidP="00C015B6">
            <w:pPr>
              <w:jc w:val="right"/>
              <w:rPr>
                <w:rFonts w:eastAsia="Times New Roman"/>
                <w:color w:val="000000"/>
              </w:rPr>
            </w:pPr>
            <w:r>
              <w:rPr>
                <w:rFonts w:eastAsia="Times New Roman"/>
                <w:color w:val="000000"/>
              </w:rPr>
              <w:t>18%</w:t>
            </w:r>
          </w:p>
        </w:tc>
      </w:tr>
      <w:tr w:rsidR="00C015B6" w:rsidRPr="00013514" w14:paraId="1A4201C0" w14:textId="77777777" w:rsidTr="00507771">
        <w:trPr>
          <w:trHeight w:val="300"/>
          <w:jc w:val="center"/>
        </w:trPr>
        <w:tc>
          <w:tcPr>
            <w:tcW w:w="1458" w:type="dxa"/>
            <w:tcBorders>
              <w:top w:val="nil"/>
              <w:left w:val="nil"/>
              <w:bottom w:val="nil"/>
              <w:right w:val="nil"/>
            </w:tcBorders>
            <w:shd w:val="clear" w:color="auto" w:fill="auto"/>
            <w:noWrap/>
            <w:vAlign w:val="bottom"/>
          </w:tcPr>
          <w:p w14:paraId="4AB99DC5" w14:textId="77777777" w:rsidR="00C015B6" w:rsidRPr="00013514" w:rsidRDefault="00C015B6" w:rsidP="00C015B6">
            <w:pPr>
              <w:jc w:val="right"/>
              <w:rPr>
                <w:rFonts w:eastAsia="Times New Roman"/>
                <w:color w:val="000000"/>
              </w:rPr>
            </w:pPr>
            <w:r>
              <w:rPr>
                <w:rFonts w:eastAsia="Times New Roman"/>
                <w:color w:val="000000"/>
              </w:rPr>
              <w:t>646401</w:t>
            </w:r>
          </w:p>
        </w:tc>
        <w:tc>
          <w:tcPr>
            <w:tcW w:w="1260" w:type="dxa"/>
            <w:tcBorders>
              <w:top w:val="nil"/>
              <w:left w:val="nil"/>
              <w:bottom w:val="nil"/>
              <w:right w:val="nil"/>
            </w:tcBorders>
          </w:tcPr>
          <w:p w14:paraId="4DE66376" w14:textId="77777777" w:rsidR="00C015B6" w:rsidRDefault="00C015B6" w:rsidP="00C015B6">
            <w:pPr>
              <w:jc w:val="right"/>
              <w:rPr>
                <w:rFonts w:eastAsia="Times New Roman"/>
                <w:color w:val="000000"/>
              </w:rPr>
            </w:pPr>
            <w:r>
              <w:rPr>
                <w:rFonts w:eastAsia="Times New Roman"/>
                <w:color w:val="000000"/>
              </w:rPr>
              <w:t>19%</w:t>
            </w:r>
          </w:p>
        </w:tc>
        <w:tc>
          <w:tcPr>
            <w:tcW w:w="1260" w:type="dxa"/>
            <w:tcBorders>
              <w:top w:val="nil"/>
              <w:left w:val="nil"/>
              <w:bottom w:val="nil"/>
              <w:right w:val="nil"/>
            </w:tcBorders>
          </w:tcPr>
          <w:p w14:paraId="1A8277FE" w14:textId="77777777" w:rsidR="00C015B6" w:rsidRDefault="00C015B6" w:rsidP="00C015B6">
            <w:pPr>
              <w:jc w:val="right"/>
              <w:rPr>
                <w:rFonts w:eastAsia="Times New Roman"/>
                <w:color w:val="000000"/>
              </w:rPr>
            </w:pPr>
            <w:r>
              <w:rPr>
                <w:rFonts w:eastAsia="Times New Roman"/>
                <w:color w:val="000000"/>
              </w:rPr>
              <w:t>46%</w:t>
            </w:r>
          </w:p>
        </w:tc>
      </w:tr>
      <w:tr w:rsidR="00C015B6" w:rsidRPr="00013514" w14:paraId="5ED91014" w14:textId="77777777" w:rsidTr="00507771">
        <w:trPr>
          <w:trHeight w:val="300"/>
          <w:jc w:val="center"/>
        </w:trPr>
        <w:tc>
          <w:tcPr>
            <w:tcW w:w="1458" w:type="dxa"/>
            <w:tcBorders>
              <w:top w:val="nil"/>
              <w:left w:val="nil"/>
              <w:right w:val="nil"/>
            </w:tcBorders>
            <w:shd w:val="clear" w:color="auto" w:fill="auto"/>
            <w:noWrap/>
            <w:vAlign w:val="bottom"/>
          </w:tcPr>
          <w:p w14:paraId="7149D83F" w14:textId="77777777" w:rsidR="00C015B6" w:rsidRPr="00013514" w:rsidRDefault="00C015B6" w:rsidP="00C015B6">
            <w:pPr>
              <w:jc w:val="right"/>
              <w:rPr>
                <w:rFonts w:eastAsia="Times New Roman"/>
                <w:color w:val="000000"/>
              </w:rPr>
            </w:pPr>
            <w:r>
              <w:rPr>
                <w:rFonts w:eastAsia="Times New Roman"/>
                <w:color w:val="000000"/>
              </w:rPr>
              <w:t>636401</w:t>
            </w:r>
          </w:p>
        </w:tc>
        <w:tc>
          <w:tcPr>
            <w:tcW w:w="1260" w:type="dxa"/>
            <w:tcBorders>
              <w:top w:val="nil"/>
              <w:left w:val="nil"/>
              <w:right w:val="nil"/>
            </w:tcBorders>
          </w:tcPr>
          <w:p w14:paraId="38F9DD40" w14:textId="77777777" w:rsidR="00C015B6" w:rsidRDefault="00C015B6" w:rsidP="00C015B6">
            <w:pPr>
              <w:jc w:val="right"/>
              <w:rPr>
                <w:rFonts w:eastAsia="Times New Roman"/>
                <w:color w:val="000000"/>
              </w:rPr>
            </w:pPr>
            <w:r>
              <w:rPr>
                <w:rFonts w:eastAsia="Times New Roman"/>
                <w:color w:val="000000"/>
              </w:rPr>
              <w:t>33%</w:t>
            </w:r>
          </w:p>
        </w:tc>
        <w:tc>
          <w:tcPr>
            <w:tcW w:w="1260" w:type="dxa"/>
            <w:tcBorders>
              <w:top w:val="nil"/>
              <w:left w:val="nil"/>
              <w:right w:val="nil"/>
            </w:tcBorders>
          </w:tcPr>
          <w:p w14:paraId="64A9BD89" w14:textId="77777777" w:rsidR="00C015B6" w:rsidRDefault="00C015B6" w:rsidP="00C015B6">
            <w:pPr>
              <w:jc w:val="right"/>
              <w:rPr>
                <w:rFonts w:eastAsia="Times New Roman"/>
                <w:color w:val="000000"/>
              </w:rPr>
            </w:pPr>
            <w:r>
              <w:rPr>
                <w:rFonts w:eastAsia="Times New Roman"/>
                <w:color w:val="000000"/>
              </w:rPr>
              <w:t>19%</w:t>
            </w:r>
          </w:p>
        </w:tc>
      </w:tr>
      <w:tr w:rsidR="00C015B6" w:rsidRPr="00013514" w14:paraId="08282613" w14:textId="77777777" w:rsidTr="00507771">
        <w:trPr>
          <w:trHeight w:val="300"/>
          <w:jc w:val="center"/>
        </w:trPr>
        <w:tc>
          <w:tcPr>
            <w:tcW w:w="1458" w:type="dxa"/>
            <w:tcBorders>
              <w:top w:val="nil"/>
              <w:left w:val="nil"/>
              <w:bottom w:val="single" w:sz="4" w:space="0" w:color="auto"/>
              <w:right w:val="nil"/>
            </w:tcBorders>
            <w:shd w:val="clear" w:color="auto" w:fill="auto"/>
            <w:noWrap/>
            <w:vAlign w:val="bottom"/>
          </w:tcPr>
          <w:p w14:paraId="484AAAE7" w14:textId="77777777" w:rsidR="00C015B6" w:rsidRPr="00013514" w:rsidRDefault="00C015B6" w:rsidP="00C015B6">
            <w:pPr>
              <w:jc w:val="right"/>
              <w:rPr>
                <w:rFonts w:eastAsia="Times New Roman"/>
                <w:color w:val="000000"/>
              </w:rPr>
            </w:pPr>
            <w:r>
              <w:rPr>
                <w:rFonts w:eastAsia="Times New Roman"/>
                <w:color w:val="000000"/>
              </w:rPr>
              <w:t>626401</w:t>
            </w:r>
          </w:p>
        </w:tc>
        <w:tc>
          <w:tcPr>
            <w:tcW w:w="1260" w:type="dxa"/>
            <w:tcBorders>
              <w:top w:val="nil"/>
              <w:left w:val="nil"/>
              <w:bottom w:val="single" w:sz="4" w:space="0" w:color="auto"/>
              <w:right w:val="nil"/>
            </w:tcBorders>
          </w:tcPr>
          <w:p w14:paraId="738B3F60" w14:textId="77777777" w:rsidR="00C015B6" w:rsidRDefault="00C015B6" w:rsidP="00C015B6">
            <w:pPr>
              <w:jc w:val="right"/>
              <w:rPr>
                <w:rFonts w:eastAsia="Times New Roman"/>
                <w:color w:val="000000"/>
              </w:rPr>
            </w:pPr>
            <w:r>
              <w:rPr>
                <w:rFonts w:eastAsia="Times New Roman"/>
                <w:color w:val="000000"/>
              </w:rPr>
              <w:t>15%</w:t>
            </w:r>
          </w:p>
        </w:tc>
        <w:tc>
          <w:tcPr>
            <w:tcW w:w="1260" w:type="dxa"/>
            <w:tcBorders>
              <w:top w:val="nil"/>
              <w:left w:val="nil"/>
              <w:bottom w:val="single" w:sz="4" w:space="0" w:color="auto"/>
              <w:right w:val="nil"/>
            </w:tcBorders>
          </w:tcPr>
          <w:p w14:paraId="400B2F73" w14:textId="77777777" w:rsidR="00C015B6" w:rsidRDefault="00C015B6" w:rsidP="00C015B6">
            <w:pPr>
              <w:jc w:val="right"/>
              <w:rPr>
                <w:rFonts w:eastAsia="Times New Roman"/>
                <w:color w:val="000000"/>
              </w:rPr>
            </w:pPr>
            <w:r>
              <w:rPr>
                <w:rFonts w:eastAsia="Times New Roman"/>
                <w:color w:val="000000"/>
              </w:rPr>
              <w:t>2%</w:t>
            </w:r>
          </w:p>
        </w:tc>
      </w:tr>
    </w:tbl>
    <w:p w14:paraId="07494B79" w14:textId="77777777" w:rsidR="00C015B6" w:rsidRDefault="00C015B6" w:rsidP="00C015B6"/>
    <w:p w14:paraId="21E106A6" w14:textId="77777777" w:rsidR="00C015B6" w:rsidRDefault="00C015B6" w:rsidP="00C015B6"/>
    <w:p w14:paraId="042CB477" w14:textId="77777777" w:rsidR="00C015B6" w:rsidRDefault="00C015B6" w:rsidP="00C015B6"/>
    <w:p w14:paraId="4213DA6D" w14:textId="77777777" w:rsidR="00C015B6" w:rsidRDefault="00C015B6" w:rsidP="00507771">
      <w:pPr>
        <w:jc w:val="center"/>
      </w:pPr>
      <w:r>
        <w:rPr>
          <w:noProof/>
        </w:rPr>
        <w:drawing>
          <wp:inline distT="0" distB="0" distL="0" distR="0" wp14:anchorId="21F0D1AA" wp14:editId="20E78464">
            <wp:extent cx="5601704"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01704" cy="3657600"/>
                    </a:xfrm>
                    <a:prstGeom prst="rect">
                      <a:avLst/>
                    </a:prstGeom>
                    <a:noFill/>
                  </pic:spPr>
                </pic:pic>
              </a:graphicData>
            </a:graphic>
          </wp:inline>
        </w:drawing>
      </w:r>
    </w:p>
    <w:p w14:paraId="0EAF4CFC" w14:textId="77777777" w:rsidR="00C015B6" w:rsidRDefault="00C015B6" w:rsidP="00C015B6">
      <w:r>
        <w:t xml:space="preserve">Figure  1.  The number of discarded crab estimated by 3 methods. </w:t>
      </w:r>
    </w:p>
    <w:p w14:paraId="76291AAA" w14:textId="77777777" w:rsidR="00C015B6" w:rsidRDefault="00C015B6" w:rsidP="00C015B6"/>
    <w:p w14:paraId="028398C1" w14:textId="6CCEC00D" w:rsidR="00507771" w:rsidRDefault="00507771">
      <w:pPr>
        <w:spacing w:after="200" w:line="276" w:lineRule="auto"/>
      </w:pPr>
      <w:r>
        <w:br w:type="page"/>
      </w:r>
    </w:p>
    <w:p w14:paraId="2FCBBF99" w14:textId="77777777" w:rsidR="00507771" w:rsidRDefault="00507771" w:rsidP="00507771">
      <w:pPr>
        <w:pStyle w:val="Heading1"/>
      </w:pPr>
      <w:r>
        <w:lastRenderedPageBreak/>
        <w:t>Appendix D</w:t>
      </w:r>
    </w:p>
    <w:p w14:paraId="3682306B" w14:textId="77777777" w:rsidR="00507771" w:rsidRPr="00A2281C" w:rsidRDefault="00507771" w:rsidP="00507771">
      <w:pPr>
        <w:pStyle w:val="Heading1"/>
        <w:spacing w:line="240" w:lineRule="auto"/>
      </w:pPr>
      <w:r>
        <w:t xml:space="preserve">VAST model estimation of Norton Sound Red King Crab abundance and distribution. </w:t>
      </w:r>
    </w:p>
    <w:p w14:paraId="3B883890" w14:textId="77777777" w:rsidR="00507771" w:rsidRDefault="00507771" w:rsidP="00507771"/>
    <w:p w14:paraId="73EEAEEC" w14:textId="77777777" w:rsidR="00507771" w:rsidRDefault="00507771" w:rsidP="00507771">
      <w:r>
        <w:t xml:space="preserve">Here I present several VAST model results of Norton Sound Red King Crab abundance and distribution. </w:t>
      </w:r>
    </w:p>
    <w:p w14:paraId="26B97FEF" w14:textId="77777777" w:rsidR="00507771" w:rsidRDefault="00507771" w:rsidP="00507771"/>
    <w:p w14:paraId="356DB264" w14:textId="77777777" w:rsidR="00507771" w:rsidRPr="00741472" w:rsidRDefault="00507771" w:rsidP="00507771">
      <w:pPr>
        <w:rPr>
          <w:b/>
          <w:bCs/>
        </w:rPr>
      </w:pPr>
      <w:r w:rsidRPr="00741472">
        <w:rPr>
          <w:b/>
          <w:bCs/>
        </w:rPr>
        <w:t>Dataset:</w:t>
      </w:r>
    </w:p>
    <w:p w14:paraId="4C617381" w14:textId="77777777" w:rsidR="00507771" w:rsidRDefault="00507771" w:rsidP="00507771"/>
    <w:p w14:paraId="5198F926" w14:textId="77777777" w:rsidR="00507771" w:rsidRDefault="00507771" w:rsidP="00507771">
      <w:r>
        <w:t xml:space="preserve">Trawl survey data of all years (NOAA: 1976-1991, ADFG: 1996-2020,  NOAA NBS: 2010-2018) were combined as follows: </w:t>
      </w:r>
    </w:p>
    <w:p w14:paraId="749B061C" w14:textId="77777777" w:rsidR="00507771" w:rsidRDefault="00507771" w:rsidP="00507771">
      <w:r w:rsidRPr="000C08ED">
        <w:rPr>
          <w:noProof/>
        </w:rPr>
        <w:drawing>
          <wp:inline distT="0" distB="0" distL="0" distR="0" wp14:anchorId="65FB785D" wp14:editId="7B45849D">
            <wp:extent cx="5943600" cy="21996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2199640"/>
                    </a:xfrm>
                    <a:prstGeom prst="rect">
                      <a:avLst/>
                    </a:prstGeom>
                    <a:noFill/>
                    <a:ln>
                      <a:noFill/>
                    </a:ln>
                  </pic:spPr>
                </pic:pic>
              </a:graphicData>
            </a:graphic>
          </wp:inline>
        </w:drawing>
      </w:r>
    </w:p>
    <w:p w14:paraId="7A46622B" w14:textId="77777777" w:rsidR="00507771" w:rsidRDefault="00507771" w:rsidP="00507771">
      <w:r>
        <w:t>……</w:t>
      </w:r>
    </w:p>
    <w:p w14:paraId="79311184" w14:textId="77777777" w:rsidR="00507771" w:rsidRDefault="00507771" w:rsidP="00507771">
      <w:r w:rsidRPr="000C08ED">
        <w:rPr>
          <w:noProof/>
        </w:rPr>
        <w:drawing>
          <wp:inline distT="0" distB="0" distL="0" distR="0" wp14:anchorId="34FD6C67" wp14:editId="79347E83">
            <wp:extent cx="5943600" cy="152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1524000"/>
                    </a:xfrm>
                    <a:prstGeom prst="rect">
                      <a:avLst/>
                    </a:prstGeom>
                    <a:noFill/>
                    <a:ln>
                      <a:noFill/>
                    </a:ln>
                  </pic:spPr>
                </pic:pic>
              </a:graphicData>
            </a:graphic>
          </wp:inline>
        </w:drawing>
      </w:r>
    </w:p>
    <w:p w14:paraId="6A79E591" w14:textId="77777777" w:rsidR="00507771" w:rsidRDefault="00507771" w:rsidP="00507771"/>
    <w:p w14:paraId="6168EC2D" w14:textId="77777777" w:rsidR="00507771" w:rsidRDefault="00507771" w:rsidP="00507771">
      <w:r>
        <w:t xml:space="preserve">In the above Latitude and Longitude are trawl coordinate, </w:t>
      </w:r>
      <w:proofErr w:type="spellStart"/>
      <w:r>
        <w:t>Totalmale</w:t>
      </w:r>
      <w:proofErr w:type="spellEnd"/>
      <w:r>
        <w:t xml:space="preserve"> is the number of male NSRKC (&gt; 63mm) caught in the trawl. </w:t>
      </w:r>
    </w:p>
    <w:p w14:paraId="113967E5" w14:textId="77777777" w:rsidR="00507771" w:rsidRDefault="00507771" w:rsidP="00507771"/>
    <w:p w14:paraId="62538518" w14:textId="77777777" w:rsidR="00507771" w:rsidRPr="00741472" w:rsidRDefault="00507771" w:rsidP="00507771">
      <w:pPr>
        <w:rPr>
          <w:b/>
          <w:bCs/>
        </w:rPr>
      </w:pPr>
      <w:r>
        <w:rPr>
          <w:b/>
          <w:bCs/>
        </w:rPr>
        <w:t>Model setting</w:t>
      </w:r>
      <w:r w:rsidRPr="00741472">
        <w:rPr>
          <w:b/>
          <w:bCs/>
        </w:rPr>
        <w:t>:</w:t>
      </w:r>
    </w:p>
    <w:p w14:paraId="3925DFCE" w14:textId="77777777" w:rsidR="00507771" w:rsidRDefault="00507771" w:rsidP="00507771"/>
    <w:p w14:paraId="7D07C5DD" w14:textId="77777777" w:rsidR="00507771" w:rsidRDefault="00507771" w:rsidP="00507771">
      <w:r>
        <w:t xml:space="preserve">Model settings were suggested by James Thorson during the VAST modeling workshop. </w:t>
      </w:r>
    </w:p>
    <w:p w14:paraId="2E3E9BEF" w14:textId="77777777" w:rsidR="00507771" w:rsidRDefault="00507771" w:rsidP="00507771"/>
    <w:p w14:paraId="32F0E1FD" w14:textId="77777777" w:rsidR="00507771" w:rsidRPr="000C08ED" w:rsidRDefault="00507771" w:rsidP="00507771">
      <w:pPr>
        <w:rPr>
          <w:rFonts w:ascii="Consolas" w:hAnsi="Consolas" w:cs="Arial"/>
          <w:sz w:val="20"/>
          <w:szCs w:val="20"/>
        </w:rPr>
      </w:pPr>
      <w:r w:rsidRPr="000C08ED">
        <w:rPr>
          <w:rFonts w:ascii="Consolas" w:hAnsi="Consolas" w:cs="Arial"/>
          <w:sz w:val="20"/>
          <w:szCs w:val="20"/>
        </w:rPr>
        <w:t xml:space="preserve">settings = </w:t>
      </w:r>
      <w:proofErr w:type="spellStart"/>
      <w:r w:rsidRPr="000C08ED">
        <w:rPr>
          <w:rFonts w:ascii="Consolas" w:hAnsi="Consolas" w:cs="Arial"/>
          <w:sz w:val="20"/>
          <w:szCs w:val="20"/>
        </w:rPr>
        <w:t>make_settings</w:t>
      </w:r>
      <w:proofErr w:type="spellEnd"/>
      <w:r w:rsidRPr="000C08ED">
        <w:rPr>
          <w:rFonts w:ascii="Consolas" w:hAnsi="Consolas" w:cs="Arial"/>
          <w:sz w:val="20"/>
          <w:szCs w:val="20"/>
        </w:rPr>
        <w:t xml:space="preserve">( </w:t>
      </w:r>
      <w:proofErr w:type="spellStart"/>
      <w:r w:rsidRPr="000C08ED">
        <w:rPr>
          <w:rFonts w:ascii="Consolas" w:hAnsi="Consolas" w:cs="Arial"/>
          <w:sz w:val="20"/>
          <w:szCs w:val="20"/>
        </w:rPr>
        <w:t>n_x</w:t>
      </w:r>
      <w:proofErr w:type="spellEnd"/>
      <w:r w:rsidRPr="000C08ED">
        <w:rPr>
          <w:rFonts w:ascii="Consolas" w:hAnsi="Consolas" w:cs="Arial"/>
          <w:sz w:val="20"/>
          <w:szCs w:val="20"/>
        </w:rPr>
        <w:t>=50, Region="</w:t>
      </w:r>
      <w:proofErr w:type="spellStart"/>
      <w:r w:rsidRPr="000C08ED">
        <w:rPr>
          <w:rFonts w:ascii="Consolas" w:hAnsi="Consolas" w:cs="Arial"/>
          <w:sz w:val="20"/>
          <w:szCs w:val="20"/>
        </w:rPr>
        <w:t>Other",purpose</w:t>
      </w:r>
      <w:proofErr w:type="spellEnd"/>
      <w:r w:rsidRPr="000C08ED">
        <w:rPr>
          <w:rFonts w:ascii="Consolas" w:hAnsi="Consolas" w:cs="Arial"/>
          <w:sz w:val="20"/>
          <w:szCs w:val="20"/>
        </w:rPr>
        <w:t>="index2",bias.correct=FALSE,</w:t>
      </w:r>
    </w:p>
    <w:p w14:paraId="5E1A694C" w14:textId="77777777" w:rsidR="00507771" w:rsidRDefault="00507771" w:rsidP="00507771">
      <w:pPr>
        <w:ind w:left="210"/>
        <w:rPr>
          <w:rFonts w:ascii="Consolas" w:hAnsi="Consolas" w:cs="Arial"/>
          <w:sz w:val="20"/>
          <w:szCs w:val="20"/>
        </w:rPr>
      </w:pPr>
      <w:proofErr w:type="spellStart"/>
      <w:r w:rsidRPr="000C08ED">
        <w:rPr>
          <w:rFonts w:ascii="Consolas" w:hAnsi="Consolas" w:cs="Arial"/>
          <w:sz w:val="20"/>
          <w:szCs w:val="20"/>
        </w:rPr>
        <w:lastRenderedPageBreak/>
        <w:t>FieldConfig</w:t>
      </w:r>
      <w:proofErr w:type="spellEnd"/>
      <w:r w:rsidRPr="000C08ED">
        <w:rPr>
          <w:rFonts w:ascii="Consolas" w:hAnsi="Consolas" w:cs="Arial"/>
          <w:sz w:val="20"/>
          <w:szCs w:val="20"/>
        </w:rPr>
        <w:t xml:space="preserve">=c("Omega1"=1, "Epsilon1"=1, "Omega2"=0, "Epsilon2"=0), Version="VAST_v9_2_0", </w:t>
      </w:r>
      <w:proofErr w:type="spellStart"/>
      <w:r w:rsidRPr="000C08ED">
        <w:rPr>
          <w:rFonts w:ascii="Consolas" w:hAnsi="Consolas" w:cs="Arial"/>
          <w:sz w:val="20"/>
          <w:szCs w:val="20"/>
        </w:rPr>
        <w:t>use_anisotropy</w:t>
      </w:r>
      <w:proofErr w:type="spellEnd"/>
      <w:r w:rsidRPr="000C08ED">
        <w:rPr>
          <w:rFonts w:ascii="Consolas" w:hAnsi="Consolas" w:cs="Arial"/>
          <w:sz w:val="20"/>
          <w:szCs w:val="20"/>
        </w:rPr>
        <w:t>=TRUE)</w:t>
      </w:r>
    </w:p>
    <w:p w14:paraId="36465FE7" w14:textId="77777777" w:rsidR="00507771" w:rsidRDefault="00507771" w:rsidP="00507771">
      <w:pPr>
        <w:rPr>
          <w:rFonts w:ascii="Consolas" w:hAnsi="Consolas" w:cs="Arial"/>
          <w:sz w:val="20"/>
          <w:szCs w:val="20"/>
        </w:rPr>
      </w:pPr>
    </w:p>
    <w:p w14:paraId="44D9EBD9" w14:textId="77777777" w:rsidR="00507771" w:rsidRPr="000C08ED" w:rsidRDefault="00507771" w:rsidP="00507771">
      <w:pPr>
        <w:rPr>
          <w:rFonts w:ascii="Consolas" w:hAnsi="Consolas" w:cs="Arial"/>
          <w:sz w:val="20"/>
          <w:szCs w:val="20"/>
        </w:rPr>
      </w:pPr>
      <w:r w:rsidRPr="000C08ED">
        <w:rPr>
          <w:rFonts w:ascii="Consolas" w:hAnsi="Consolas" w:cs="Arial"/>
          <w:sz w:val="20"/>
          <w:szCs w:val="20"/>
        </w:rPr>
        <w:t xml:space="preserve">fit = </w:t>
      </w:r>
      <w:proofErr w:type="spellStart"/>
      <w:r w:rsidRPr="000C08ED">
        <w:rPr>
          <w:rFonts w:ascii="Consolas" w:hAnsi="Consolas" w:cs="Arial"/>
          <w:sz w:val="20"/>
          <w:szCs w:val="20"/>
        </w:rPr>
        <w:t>fit_model</w:t>
      </w:r>
      <w:proofErr w:type="spellEnd"/>
      <w:r w:rsidRPr="000C08ED">
        <w:rPr>
          <w:rFonts w:ascii="Consolas" w:hAnsi="Consolas" w:cs="Arial"/>
          <w:sz w:val="20"/>
          <w:szCs w:val="20"/>
        </w:rPr>
        <w:t>( "settings"=settings, "</w:t>
      </w:r>
      <w:proofErr w:type="spellStart"/>
      <w:r w:rsidRPr="000C08ED">
        <w:rPr>
          <w:rFonts w:ascii="Consolas" w:hAnsi="Consolas" w:cs="Arial"/>
          <w:sz w:val="20"/>
          <w:szCs w:val="20"/>
        </w:rPr>
        <w:t>Lat_i</w:t>
      </w:r>
      <w:proofErr w:type="spellEnd"/>
      <w:r w:rsidRPr="000C08ED">
        <w:rPr>
          <w:rFonts w:ascii="Consolas" w:hAnsi="Consolas" w:cs="Arial"/>
          <w:sz w:val="20"/>
          <w:szCs w:val="20"/>
        </w:rPr>
        <w:t xml:space="preserve">"=data[,'Latitude'], </w:t>
      </w:r>
    </w:p>
    <w:p w14:paraId="7739AFE2" w14:textId="77777777" w:rsidR="00507771" w:rsidRPr="000C08ED" w:rsidRDefault="00507771" w:rsidP="00507771">
      <w:pPr>
        <w:rPr>
          <w:rFonts w:ascii="Consolas" w:hAnsi="Consolas" w:cs="Arial"/>
          <w:sz w:val="20"/>
          <w:szCs w:val="20"/>
        </w:rPr>
      </w:pPr>
      <w:r w:rsidRPr="000C08ED">
        <w:rPr>
          <w:rFonts w:ascii="Consolas" w:hAnsi="Consolas" w:cs="Arial"/>
          <w:sz w:val="20"/>
          <w:szCs w:val="20"/>
        </w:rPr>
        <w:t xml:space="preserve">  "</w:t>
      </w:r>
      <w:proofErr w:type="spellStart"/>
      <w:r w:rsidRPr="000C08ED">
        <w:rPr>
          <w:rFonts w:ascii="Consolas" w:hAnsi="Consolas" w:cs="Arial"/>
          <w:sz w:val="20"/>
          <w:szCs w:val="20"/>
        </w:rPr>
        <w:t>Lon_i</w:t>
      </w:r>
      <w:proofErr w:type="spellEnd"/>
      <w:r w:rsidRPr="000C08ED">
        <w:rPr>
          <w:rFonts w:ascii="Consolas" w:hAnsi="Consolas" w:cs="Arial"/>
          <w:sz w:val="20"/>
          <w:szCs w:val="20"/>
        </w:rPr>
        <w:t>"=data[,'Longitude'], "</w:t>
      </w:r>
      <w:proofErr w:type="spellStart"/>
      <w:r w:rsidRPr="000C08ED">
        <w:rPr>
          <w:rFonts w:ascii="Consolas" w:hAnsi="Consolas" w:cs="Arial"/>
          <w:sz w:val="20"/>
          <w:szCs w:val="20"/>
        </w:rPr>
        <w:t>t_i</w:t>
      </w:r>
      <w:proofErr w:type="spellEnd"/>
      <w:r w:rsidRPr="000C08ED">
        <w:rPr>
          <w:rFonts w:ascii="Consolas" w:hAnsi="Consolas" w:cs="Arial"/>
          <w:sz w:val="20"/>
          <w:szCs w:val="20"/>
        </w:rPr>
        <w:t xml:space="preserve">"=data[,'Year'], </w:t>
      </w:r>
    </w:p>
    <w:p w14:paraId="7B1D58F3" w14:textId="77777777" w:rsidR="00507771" w:rsidRPr="000C08ED" w:rsidRDefault="00507771" w:rsidP="00507771">
      <w:pPr>
        <w:rPr>
          <w:rFonts w:ascii="Consolas" w:hAnsi="Consolas" w:cs="Arial"/>
          <w:sz w:val="20"/>
          <w:szCs w:val="20"/>
        </w:rPr>
      </w:pPr>
      <w:r w:rsidRPr="000C08ED">
        <w:rPr>
          <w:rFonts w:ascii="Consolas" w:hAnsi="Consolas" w:cs="Arial"/>
          <w:sz w:val="20"/>
          <w:szCs w:val="20"/>
        </w:rPr>
        <w:t xml:space="preserve">  "</w:t>
      </w:r>
      <w:proofErr w:type="spellStart"/>
      <w:r w:rsidRPr="000C08ED">
        <w:rPr>
          <w:rFonts w:ascii="Consolas" w:hAnsi="Consolas" w:cs="Arial"/>
          <w:sz w:val="20"/>
          <w:szCs w:val="20"/>
        </w:rPr>
        <w:t>c_i</w:t>
      </w:r>
      <w:proofErr w:type="spellEnd"/>
      <w:r w:rsidRPr="000C08ED">
        <w:rPr>
          <w:rFonts w:ascii="Consolas" w:hAnsi="Consolas" w:cs="Arial"/>
          <w:sz w:val="20"/>
          <w:szCs w:val="20"/>
        </w:rPr>
        <w:t>"=rep(0,nrow(data)), "</w:t>
      </w:r>
      <w:proofErr w:type="spellStart"/>
      <w:r w:rsidRPr="000C08ED">
        <w:rPr>
          <w:rFonts w:ascii="Consolas" w:hAnsi="Consolas" w:cs="Arial"/>
          <w:sz w:val="20"/>
          <w:szCs w:val="20"/>
        </w:rPr>
        <w:t>b_i</w:t>
      </w:r>
      <w:proofErr w:type="spellEnd"/>
      <w:r w:rsidRPr="000C08ED">
        <w:rPr>
          <w:rFonts w:ascii="Consolas" w:hAnsi="Consolas" w:cs="Arial"/>
          <w:sz w:val="20"/>
          <w:szCs w:val="20"/>
        </w:rPr>
        <w:t>"=data[,'</w:t>
      </w:r>
      <w:proofErr w:type="spellStart"/>
      <w:r w:rsidRPr="000C08ED">
        <w:rPr>
          <w:rFonts w:ascii="Consolas" w:hAnsi="Consolas" w:cs="Arial"/>
          <w:sz w:val="20"/>
          <w:szCs w:val="20"/>
        </w:rPr>
        <w:t>Totalmale</w:t>
      </w:r>
      <w:proofErr w:type="spellEnd"/>
      <w:r w:rsidRPr="000C08ED">
        <w:rPr>
          <w:rFonts w:ascii="Consolas" w:hAnsi="Consolas" w:cs="Arial"/>
          <w:sz w:val="20"/>
          <w:szCs w:val="20"/>
        </w:rPr>
        <w:t>'],</w:t>
      </w:r>
    </w:p>
    <w:p w14:paraId="2FEA5931" w14:textId="77777777" w:rsidR="00507771" w:rsidRPr="000C08ED" w:rsidRDefault="00507771" w:rsidP="00507771">
      <w:pPr>
        <w:rPr>
          <w:rFonts w:ascii="Consolas" w:hAnsi="Consolas" w:cs="Arial"/>
          <w:sz w:val="20"/>
          <w:szCs w:val="20"/>
        </w:rPr>
      </w:pPr>
      <w:r w:rsidRPr="000C08ED">
        <w:rPr>
          <w:rFonts w:ascii="Consolas" w:hAnsi="Consolas" w:cs="Arial"/>
          <w:sz w:val="20"/>
          <w:szCs w:val="20"/>
        </w:rPr>
        <w:t xml:space="preserve">  "</w:t>
      </w:r>
      <w:proofErr w:type="spellStart"/>
      <w:r w:rsidRPr="000C08ED">
        <w:rPr>
          <w:rFonts w:ascii="Consolas" w:hAnsi="Consolas" w:cs="Arial"/>
          <w:sz w:val="20"/>
          <w:szCs w:val="20"/>
        </w:rPr>
        <w:t>a_i</w:t>
      </w:r>
      <w:proofErr w:type="spellEnd"/>
      <w:r w:rsidRPr="000C08ED">
        <w:rPr>
          <w:rFonts w:ascii="Consolas" w:hAnsi="Consolas" w:cs="Arial"/>
          <w:sz w:val="20"/>
          <w:szCs w:val="20"/>
        </w:rPr>
        <w:t>"=data[,'Swept_NM2'], "</w:t>
      </w:r>
      <w:proofErr w:type="spellStart"/>
      <w:r w:rsidRPr="000C08ED">
        <w:rPr>
          <w:rFonts w:ascii="Consolas" w:hAnsi="Consolas" w:cs="Arial"/>
          <w:sz w:val="20"/>
          <w:szCs w:val="20"/>
        </w:rPr>
        <w:t>v_i</w:t>
      </w:r>
      <w:proofErr w:type="spellEnd"/>
      <w:r w:rsidRPr="000C08ED">
        <w:rPr>
          <w:rFonts w:ascii="Consolas" w:hAnsi="Consolas" w:cs="Arial"/>
          <w:sz w:val="20"/>
          <w:szCs w:val="20"/>
        </w:rPr>
        <w:t>"=data[,'Agent'],</w:t>
      </w:r>
    </w:p>
    <w:p w14:paraId="4C6C6A77" w14:textId="77777777" w:rsidR="00507771" w:rsidRPr="000C08ED" w:rsidRDefault="00507771" w:rsidP="00507771">
      <w:pPr>
        <w:rPr>
          <w:rFonts w:ascii="Consolas" w:hAnsi="Consolas" w:cs="Arial"/>
          <w:sz w:val="20"/>
          <w:szCs w:val="20"/>
        </w:rPr>
      </w:pPr>
      <w:r w:rsidRPr="000C08ED">
        <w:rPr>
          <w:rFonts w:ascii="Consolas" w:hAnsi="Consolas" w:cs="Arial"/>
          <w:sz w:val="20"/>
          <w:szCs w:val="20"/>
        </w:rPr>
        <w:t xml:space="preserve">  "observations_LL"=cbind("Lat"=data[,'Latitude'],"Lon"=data[,'Longitude']), </w:t>
      </w:r>
    </w:p>
    <w:p w14:paraId="763D43E0" w14:textId="77777777" w:rsidR="00507771" w:rsidRPr="000C08ED" w:rsidRDefault="00507771" w:rsidP="00507771">
      <w:pPr>
        <w:rPr>
          <w:rFonts w:ascii="Consolas" w:hAnsi="Consolas" w:cs="Arial"/>
          <w:sz w:val="20"/>
          <w:szCs w:val="20"/>
        </w:rPr>
      </w:pPr>
      <w:r w:rsidRPr="000C08ED">
        <w:rPr>
          <w:rFonts w:ascii="Consolas" w:hAnsi="Consolas" w:cs="Arial"/>
          <w:sz w:val="20"/>
          <w:szCs w:val="20"/>
        </w:rPr>
        <w:t xml:space="preserve">  </w:t>
      </w:r>
      <w:proofErr w:type="spellStart"/>
      <w:r w:rsidRPr="000C08ED">
        <w:rPr>
          <w:rFonts w:ascii="Consolas" w:hAnsi="Consolas" w:cs="Arial"/>
          <w:sz w:val="20"/>
          <w:szCs w:val="20"/>
        </w:rPr>
        <w:t>getsd</w:t>
      </w:r>
      <w:proofErr w:type="spellEnd"/>
      <w:r w:rsidRPr="000C08ED">
        <w:rPr>
          <w:rFonts w:ascii="Consolas" w:hAnsi="Consolas" w:cs="Arial"/>
          <w:sz w:val="20"/>
          <w:szCs w:val="20"/>
        </w:rPr>
        <w:t xml:space="preserve">=TRUE, </w:t>
      </w:r>
      <w:proofErr w:type="spellStart"/>
      <w:r w:rsidRPr="000C08ED">
        <w:rPr>
          <w:rFonts w:ascii="Consolas" w:hAnsi="Consolas" w:cs="Arial"/>
          <w:sz w:val="20"/>
          <w:szCs w:val="20"/>
        </w:rPr>
        <w:t>newtonsteps</w:t>
      </w:r>
      <w:proofErr w:type="spellEnd"/>
      <w:r w:rsidRPr="000C08ED">
        <w:rPr>
          <w:rFonts w:ascii="Consolas" w:hAnsi="Consolas" w:cs="Arial"/>
          <w:sz w:val="20"/>
          <w:szCs w:val="20"/>
        </w:rPr>
        <w:t xml:space="preserve">=1, </w:t>
      </w:r>
      <w:proofErr w:type="spellStart"/>
      <w:r w:rsidRPr="000C08ED">
        <w:rPr>
          <w:rFonts w:ascii="Consolas" w:hAnsi="Consolas" w:cs="Arial"/>
          <w:sz w:val="20"/>
          <w:szCs w:val="20"/>
        </w:rPr>
        <w:t>grid_dim_km</w:t>
      </w:r>
      <w:proofErr w:type="spellEnd"/>
      <w:r w:rsidRPr="000C08ED">
        <w:rPr>
          <w:rFonts w:ascii="Consolas" w:hAnsi="Consolas" w:cs="Arial"/>
          <w:sz w:val="20"/>
          <w:szCs w:val="20"/>
        </w:rPr>
        <w:t>=c(5,5),</w:t>
      </w:r>
    </w:p>
    <w:p w14:paraId="2761D0C0" w14:textId="77777777" w:rsidR="00507771" w:rsidRPr="000C08ED" w:rsidRDefault="00507771" w:rsidP="00507771">
      <w:pPr>
        <w:rPr>
          <w:rFonts w:ascii="Consolas" w:hAnsi="Consolas" w:cs="Arial"/>
          <w:sz w:val="20"/>
          <w:szCs w:val="20"/>
        </w:rPr>
      </w:pPr>
      <w:r w:rsidRPr="000C08ED">
        <w:rPr>
          <w:rFonts w:ascii="Consolas" w:hAnsi="Consolas" w:cs="Arial"/>
          <w:sz w:val="20"/>
          <w:szCs w:val="20"/>
        </w:rPr>
        <w:t xml:space="preserve">  </w:t>
      </w:r>
      <w:proofErr w:type="spellStart"/>
      <w:r w:rsidRPr="000C08ED">
        <w:rPr>
          <w:rFonts w:ascii="Consolas" w:hAnsi="Consolas" w:cs="Arial"/>
          <w:sz w:val="20"/>
          <w:szCs w:val="20"/>
        </w:rPr>
        <w:t>maximum_distance_from_sample</w:t>
      </w:r>
      <w:proofErr w:type="spellEnd"/>
      <w:r w:rsidRPr="000C08ED">
        <w:rPr>
          <w:rFonts w:ascii="Consolas" w:hAnsi="Consolas" w:cs="Arial"/>
          <w:sz w:val="20"/>
          <w:szCs w:val="20"/>
        </w:rPr>
        <w:t>=50,</w:t>
      </w:r>
    </w:p>
    <w:p w14:paraId="6E9230A3" w14:textId="77777777" w:rsidR="00507771" w:rsidRDefault="00507771" w:rsidP="00507771">
      <w:pPr>
        <w:rPr>
          <w:rFonts w:ascii="Consolas" w:hAnsi="Consolas" w:cs="Arial"/>
          <w:sz w:val="20"/>
          <w:szCs w:val="20"/>
        </w:rPr>
      </w:pPr>
      <w:r w:rsidRPr="000C08ED">
        <w:rPr>
          <w:rFonts w:ascii="Consolas" w:hAnsi="Consolas" w:cs="Arial"/>
          <w:sz w:val="20"/>
          <w:szCs w:val="20"/>
        </w:rPr>
        <w:t xml:space="preserve">  </w:t>
      </w:r>
      <w:proofErr w:type="spellStart"/>
      <w:r w:rsidRPr="000C08ED">
        <w:rPr>
          <w:rFonts w:ascii="Consolas" w:hAnsi="Consolas" w:cs="Arial"/>
          <w:sz w:val="20"/>
          <w:szCs w:val="20"/>
        </w:rPr>
        <w:t>knot_method</w:t>
      </w:r>
      <w:proofErr w:type="spellEnd"/>
      <w:r w:rsidRPr="000C08ED">
        <w:rPr>
          <w:rFonts w:ascii="Consolas" w:hAnsi="Consolas" w:cs="Arial"/>
          <w:sz w:val="20"/>
          <w:szCs w:val="20"/>
        </w:rPr>
        <w:t>="samples")</w:t>
      </w:r>
    </w:p>
    <w:p w14:paraId="7960C3B7" w14:textId="77777777" w:rsidR="00507771" w:rsidRDefault="00507771" w:rsidP="00507771">
      <w:pPr>
        <w:rPr>
          <w:rFonts w:ascii="Consolas" w:hAnsi="Consolas" w:cs="Arial"/>
          <w:sz w:val="20"/>
          <w:szCs w:val="20"/>
        </w:rPr>
      </w:pPr>
    </w:p>
    <w:p w14:paraId="10412FE8" w14:textId="77777777" w:rsidR="00507771" w:rsidRDefault="00507771" w:rsidP="00507771">
      <w:pPr>
        <w:rPr>
          <w:rFonts w:ascii="Consolas" w:hAnsi="Consolas" w:cs="Arial"/>
          <w:sz w:val="20"/>
          <w:szCs w:val="20"/>
        </w:rPr>
      </w:pPr>
    </w:p>
    <w:p w14:paraId="2FD78477" w14:textId="77777777" w:rsidR="00507771" w:rsidRDefault="00507771" w:rsidP="00507771">
      <w:r>
        <w:t xml:space="preserve">The model was </w:t>
      </w:r>
      <w:proofErr w:type="gramStart"/>
      <w:r>
        <w:t>ran</w:t>
      </w:r>
      <w:proofErr w:type="gramEnd"/>
      <w:r>
        <w:t xml:space="preserve"> in two data configurations: 1. All trawl survey data,  2. Trawl survey data limited to current ADFG survey stations. </w:t>
      </w:r>
    </w:p>
    <w:p w14:paraId="7A019102" w14:textId="77777777" w:rsidR="00507771" w:rsidRDefault="00507771" w:rsidP="00507771"/>
    <w:p w14:paraId="2924FA61" w14:textId="77777777" w:rsidR="00507771" w:rsidRDefault="00507771" w:rsidP="00507771"/>
    <w:p w14:paraId="0AA6306F" w14:textId="77777777" w:rsidR="00507771" w:rsidRPr="000C08ED" w:rsidRDefault="00507771" w:rsidP="00507771">
      <w:pPr>
        <w:rPr>
          <w:rFonts w:ascii="Consolas" w:hAnsi="Consolas" w:cs="Arial"/>
          <w:sz w:val="20"/>
          <w:szCs w:val="20"/>
        </w:rPr>
      </w:pPr>
    </w:p>
    <w:p w14:paraId="249CD9F5" w14:textId="77777777" w:rsidR="00507771" w:rsidRDefault="00507771" w:rsidP="00507771">
      <w:pPr>
        <w:pStyle w:val="Heading3"/>
        <w:spacing w:line="240" w:lineRule="auto"/>
      </w:pPr>
      <w:r>
        <w:t>Results</w:t>
      </w:r>
    </w:p>
    <w:p w14:paraId="3062585B" w14:textId="77777777" w:rsidR="00507771" w:rsidRDefault="00507771" w:rsidP="00507771"/>
    <w:p w14:paraId="47E4786B" w14:textId="77777777" w:rsidR="00507771" w:rsidRDefault="00507771" w:rsidP="00507771">
      <w:pPr>
        <w:pStyle w:val="ListParagraph"/>
        <w:numPr>
          <w:ilvl w:val="0"/>
          <w:numId w:val="6"/>
        </w:numPr>
      </w:pPr>
      <w:r>
        <w:t xml:space="preserve">All data </w:t>
      </w:r>
    </w:p>
    <w:p w14:paraId="22EC8726" w14:textId="77777777" w:rsidR="00507771" w:rsidRDefault="00507771" w:rsidP="00507771">
      <w:r>
        <w:rPr>
          <w:noProof/>
        </w:rPr>
        <w:lastRenderedPageBreak/>
        <w:drawing>
          <wp:inline distT="0" distB="0" distL="0" distR="0" wp14:anchorId="6DE65249" wp14:editId="37EFAD89">
            <wp:extent cx="2602954" cy="3253693"/>
            <wp:effectExtent l="0" t="0" r="698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614326" cy="3267908"/>
                    </a:xfrm>
                    <a:prstGeom prst="rect">
                      <a:avLst/>
                    </a:prstGeom>
                    <a:noFill/>
                    <a:ln>
                      <a:noFill/>
                    </a:ln>
                  </pic:spPr>
                </pic:pic>
              </a:graphicData>
            </a:graphic>
          </wp:inline>
        </w:drawing>
      </w:r>
      <w:r w:rsidRPr="005D45CF">
        <w:t xml:space="preserve"> </w:t>
      </w:r>
      <w:r>
        <w:rPr>
          <w:noProof/>
        </w:rPr>
        <w:drawing>
          <wp:inline distT="0" distB="0" distL="0" distR="0" wp14:anchorId="00E133B8" wp14:editId="5A89D03E">
            <wp:extent cx="3191985" cy="981808"/>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flipV="1">
                      <a:off x="0" y="0"/>
                      <a:ext cx="3697730" cy="1137368"/>
                    </a:xfrm>
                    <a:prstGeom prst="rect">
                      <a:avLst/>
                    </a:prstGeom>
                    <a:noFill/>
                    <a:ln>
                      <a:noFill/>
                    </a:ln>
                  </pic:spPr>
                </pic:pic>
              </a:graphicData>
            </a:graphic>
          </wp:inline>
        </w:drawing>
      </w:r>
      <w:r>
        <w:rPr>
          <w:noProof/>
        </w:rPr>
        <w:t xml:space="preserve"> </w:t>
      </w:r>
      <w:r>
        <w:rPr>
          <w:noProof/>
        </w:rPr>
        <w:drawing>
          <wp:inline distT="0" distB="0" distL="0" distR="0" wp14:anchorId="7406AF6A" wp14:editId="3F847975">
            <wp:extent cx="4555171" cy="45551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564569" cy="4564569"/>
                    </a:xfrm>
                    <a:prstGeom prst="rect">
                      <a:avLst/>
                    </a:prstGeom>
                    <a:noFill/>
                    <a:ln>
                      <a:noFill/>
                    </a:ln>
                  </pic:spPr>
                </pic:pic>
              </a:graphicData>
            </a:graphic>
          </wp:inline>
        </w:drawing>
      </w:r>
    </w:p>
    <w:p w14:paraId="67099452" w14:textId="77777777" w:rsidR="00507771" w:rsidRDefault="00507771" w:rsidP="00507771"/>
    <w:p w14:paraId="758BED9F" w14:textId="77777777" w:rsidR="00507771" w:rsidRDefault="00507771" w:rsidP="00507771">
      <w:r>
        <w:rPr>
          <w:noProof/>
        </w:rPr>
        <w:lastRenderedPageBreak/>
        <w:drawing>
          <wp:inline distT="0" distB="0" distL="0" distR="0" wp14:anchorId="58345266" wp14:editId="6A49E52D">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1427D2D1" w14:textId="77777777" w:rsidR="00507771" w:rsidRDefault="00507771" w:rsidP="00507771"/>
    <w:p w14:paraId="56CF5EB0" w14:textId="77777777" w:rsidR="00507771" w:rsidRDefault="00507771" w:rsidP="00507771">
      <w:r>
        <w:rPr>
          <w:noProof/>
        </w:rPr>
        <w:drawing>
          <wp:inline distT="0" distB="0" distL="0" distR="0" wp14:anchorId="2FE9CC2F" wp14:editId="374B02F0">
            <wp:extent cx="2883445" cy="2883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905346" cy="2905346"/>
                    </a:xfrm>
                    <a:prstGeom prst="rect">
                      <a:avLst/>
                    </a:prstGeom>
                    <a:noFill/>
                    <a:ln>
                      <a:noFill/>
                    </a:ln>
                  </pic:spPr>
                </pic:pic>
              </a:graphicData>
            </a:graphic>
          </wp:inline>
        </w:drawing>
      </w:r>
      <w:r w:rsidRPr="005D45CF">
        <w:t xml:space="preserve"> </w:t>
      </w:r>
      <w:r>
        <w:rPr>
          <w:noProof/>
        </w:rPr>
        <w:drawing>
          <wp:inline distT="0" distB="0" distL="0" distR="0" wp14:anchorId="53BC7F30" wp14:editId="016831A7">
            <wp:extent cx="27432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C7059B4" w14:textId="77777777" w:rsidR="00507771" w:rsidRDefault="00507771" w:rsidP="00507771">
      <w:r>
        <w:rPr>
          <w:noProof/>
        </w:rPr>
        <w:lastRenderedPageBreak/>
        <w:drawing>
          <wp:inline distT="0" distB="0" distL="0" distR="0" wp14:anchorId="154585A6" wp14:editId="2724EAB4">
            <wp:extent cx="5943600" cy="46602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43600" cy="4660265"/>
                    </a:xfrm>
                    <a:prstGeom prst="rect">
                      <a:avLst/>
                    </a:prstGeom>
                    <a:noFill/>
                    <a:ln>
                      <a:noFill/>
                    </a:ln>
                  </pic:spPr>
                </pic:pic>
              </a:graphicData>
            </a:graphic>
          </wp:inline>
        </w:drawing>
      </w:r>
    </w:p>
    <w:p w14:paraId="2D2E5171" w14:textId="77777777" w:rsidR="00507771" w:rsidRDefault="00507771" w:rsidP="00507771">
      <w:r>
        <w:rPr>
          <w:noProof/>
        </w:rPr>
        <w:lastRenderedPageBreak/>
        <w:drawing>
          <wp:inline distT="0" distB="0" distL="0" distR="0" wp14:anchorId="4E4CBF9D" wp14:editId="715FBF6A">
            <wp:extent cx="5943600" cy="7429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p>
    <w:p w14:paraId="64F72A0D" w14:textId="77777777" w:rsidR="00507771" w:rsidRDefault="00507771" w:rsidP="00507771"/>
    <w:p w14:paraId="791511EE" w14:textId="77777777" w:rsidR="00507771" w:rsidRDefault="00507771" w:rsidP="00507771">
      <w:pPr>
        <w:pStyle w:val="ListParagraph"/>
        <w:numPr>
          <w:ilvl w:val="0"/>
          <w:numId w:val="6"/>
        </w:numPr>
        <w:spacing w:line="360" w:lineRule="auto"/>
      </w:pPr>
      <w:r>
        <w:t xml:space="preserve">Limited data </w:t>
      </w:r>
    </w:p>
    <w:p w14:paraId="385DD62A" w14:textId="77777777" w:rsidR="00507771" w:rsidRDefault="00507771" w:rsidP="00507771">
      <w:r>
        <w:rPr>
          <w:noProof/>
        </w:rPr>
        <w:lastRenderedPageBreak/>
        <w:drawing>
          <wp:inline distT="0" distB="0" distL="0" distR="0" wp14:anchorId="013F31B5" wp14:editId="7062AB51">
            <wp:extent cx="2339293" cy="292411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400822" cy="3001027"/>
                    </a:xfrm>
                    <a:prstGeom prst="rect">
                      <a:avLst/>
                    </a:prstGeom>
                    <a:noFill/>
                    <a:ln>
                      <a:noFill/>
                    </a:ln>
                  </pic:spPr>
                </pic:pic>
              </a:graphicData>
            </a:graphic>
          </wp:inline>
        </w:drawing>
      </w:r>
      <w:r w:rsidRPr="005D45CF">
        <w:t xml:space="preserve"> </w:t>
      </w:r>
      <w:r>
        <w:rPr>
          <w:noProof/>
        </w:rPr>
        <w:drawing>
          <wp:inline distT="0" distB="0" distL="0" distR="0" wp14:anchorId="145335F8" wp14:editId="574A2D8E">
            <wp:extent cx="3455647" cy="106290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614108" cy="1111647"/>
                    </a:xfrm>
                    <a:prstGeom prst="rect">
                      <a:avLst/>
                    </a:prstGeom>
                    <a:noFill/>
                    <a:ln>
                      <a:noFill/>
                    </a:ln>
                  </pic:spPr>
                </pic:pic>
              </a:graphicData>
            </a:graphic>
          </wp:inline>
        </w:drawing>
      </w:r>
    </w:p>
    <w:p w14:paraId="02EDE918" w14:textId="77777777" w:rsidR="00507771" w:rsidRDefault="00507771" w:rsidP="00507771">
      <w:r>
        <w:rPr>
          <w:noProof/>
        </w:rPr>
        <w:drawing>
          <wp:inline distT="0" distB="0" distL="0" distR="0" wp14:anchorId="53C27ED8" wp14:editId="678911A3">
            <wp:extent cx="4841271" cy="48412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853198" cy="4853198"/>
                    </a:xfrm>
                    <a:prstGeom prst="rect">
                      <a:avLst/>
                    </a:prstGeom>
                    <a:noFill/>
                    <a:ln>
                      <a:noFill/>
                    </a:ln>
                  </pic:spPr>
                </pic:pic>
              </a:graphicData>
            </a:graphic>
          </wp:inline>
        </w:drawing>
      </w:r>
    </w:p>
    <w:p w14:paraId="7C13FD68" w14:textId="77777777" w:rsidR="00507771" w:rsidRDefault="00507771" w:rsidP="00507771">
      <w:r>
        <w:rPr>
          <w:noProof/>
        </w:rPr>
        <w:lastRenderedPageBreak/>
        <w:drawing>
          <wp:inline distT="0" distB="0" distL="0" distR="0" wp14:anchorId="10768D02" wp14:editId="2F0C43B2">
            <wp:extent cx="2844177" cy="28441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916286" cy="2916286"/>
                    </a:xfrm>
                    <a:prstGeom prst="rect">
                      <a:avLst/>
                    </a:prstGeom>
                    <a:noFill/>
                    <a:ln>
                      <a:noFill/>
                    </a:ln>
                  </pic:spPr>
                </pic:pic>
              </a:graphicData>
            </a:graphic>
          </wp:inline>
        </w:drawing>
      </w:r>
      <w:r>
        <w:rPr>
          <w:noProof/>
        </w:rPr>
        <w:drawing>
          <wp:inline distT="0" distB="0" distL="0" distR="0" wp14:anchorId="048DBF76" wp14:editId="4CF6C365">
            <wp:extent cx="2782469" cy="27824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13141" cy="2813141"/>
                    </a:xfrm>
                    <a:prstGeom prst="rect">
                      <a:avLst/>
                    </a:prstGeom>
                    <a:noFill/>
                    <a:ln>
                      <a:noFill/>
                    </a:ln>
                  </pic:spPr>
                </pic:pic>
              </a:graphicData>
            </a:graphic>
          </wp:inline>
        </w:drawing>
      </w:r>
    </w:p>
    <w:p w14:paraId="25ED67C3" w14:textId="77777777" w:rsidR="00507771" w:rsidRDefault="00507771" w:rsidP="00507771">
      <w:r>
        <w:rPr>
          <w:noProof/>
        </w:rPr>
        <w:drawing>
          <wp:inline distT="0" distB="0" distL="0" distR="0" wp14:anchorId="31B2D601" wp14:editId="34C8B5D0">
            <wp:extent cx="5943600" cy="2971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1FB25A51" w14:textId="77777777" w:rsidR="00507771" w:rsidRDefault="00507771" w:rsidP="00507771">
      <w:r>
        <w:rPr>
          <w:noProof/>
        </w:rPr>
        <w:lastRenderedPageBreak/>
        <w:drawing>
          <wp:inline distT="0" distB="0" distL="0" distR="0" wp14:anchorId="12F3B10D" wp14:editId="29DBF3F3">
            <wp:extent cx="5943600" cy="26631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43600" cy="2663190"/>
                    </a:xfrm>
                    <a:prstGeom prst="rect">
                      <a:avLst/>
                    </a:prstGeom>
                    <a:noFill/>
                    <a:ln>
                      <a:noFill/>
                    </a:ln>
                  </pic:spPr>
                </pic:pic>
              </a:graphicData>
            </a:graphic>
          </wp:inline>
        </w:drawing>
      </w:r>
    </w:p>
    <w:p w14:paraId="183F8AED" w14:textId="77777777" w:rsidR="00507771" w:rsidRDefault="00507771" w:rsidP="00507771">
      <w:r>
        <w:rPr>
          <w:noProof/>
        </w:rPr>
        <w:lastRenderedPageBreak/>
        <w:drawing>
          <wp:inline distT="0" distB="0" distL="0" distR="0" wp14:anchorId="762A7BE7" wp14:editId="56E049D3">
            <wp:extent cx="5943600" cy="7429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p>
    <w:p w14:paraId="58C17419" w14:textId="77777777" w:rsidR="00507771" w:rsidRDefault="00507771" w:rsidP="00507771"/>
    <w:p w14:paraId="108FC04C" w14:textId="77777777" w:rsidR="00507771" w:rsidRDefault="00507771" w:rsidP="00507771"/>
    <w:p w14:paraId="75D0D595" w14:textId="77777777" w:rsidR="00507771" w:rsidRDefault="00507771" w:rsidP="00507771">
      <w:r>
        <w:t xml:space="preserve">Comparison of abundance among survey (dots and line: NOAA: red, ADFG: black, 95CI), VAST estimate of all data (red) and ADFG survey stations (blue). </w:t>
      </w:r>
    </w:p>
    <w:p w14:paraId="679EBB40" w14:textId="77777777" w:rsidR="00507771" w:rsidRDefault="00507771" w:rsidP="00507771">
      <w:r>
        <w:rPr>
          <w:noProof/>
        </w:rPr>
        <w:lastRenderedPageBreak/>
        <w:drawing>
          <wp:inline distT="0" distB="0" distL="0" distR="0" wp14:anchorId="757CF5B2" wp14:editId="55EAA9E5">
            <wp:extent cx="5943600" cy="4998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943600" cy="4998720"/>
                    </a:xfrm>
                    <a:prstGeom prst="rect">
                      <a:avLst/>
                    </a:prstGeom>
                  </pic:spPr>
                </pic:pic>
              </a:graphicData>
            </a:graphic>
          </wp:inline>
        </w:drawing>
      </w:r>
    </w:p>
    <w:p w14:paraId="4F82657C" w14:textId="77777777" w:rsidR="00507771" w:rsidRDefault="00507771" w:rsidP="00507771"/>
    <w:p w14:paraId="587C1AB7" w14:textId="77777777" w:rsidR="00507771" w:rsidRDefault="00507771" w:rsidP="00507771"/>
    <w:p w14:paraId="2C19C210" w14:textId="77777777" w:rsidR="00507771" w:rsidRDefault="00507771" w:rsidP="00507771"/>
    <w:p w14:paraId="7336A2A5" w14:textId="77777777" w:rsidR="00507771" w:rsidRDefault="00507771" w:rsidP="00507771"/>
    <w:p w14:paraId="120A950C" w14:textId="77777777" w:rsidR="00507771" w:rsidRDefault="00507771" w:rsidP="00507771"/>
    <w:p w14:paraId="3B049FA3" w14:textId="77777777" w:rsidR="00507771" w:rsidRDefault="00507771" w:rsidP="00507771"/>
    <w:p w14:paraId="3B6D057C" w14:textId="77777777" w:rsidR="00507771" w:rsidRDefault="00507771" w:rsidP="00507771"/>
    <w:p w14:paraId="607834A5" w14:textId="77777777" w:rsidR="00507771" w:rsidRDefault="00507771" w:rsidP="00507771"/>
    <w:p w14:paraId="7E888C88" w14:textId="77777777" w:rsidR="00507771" w:rsidRDefault="00507771" w:rsidP="00507771"/>
    <w:p w14:paraId="57844181" w14:textId="77777777" w:rsidR="00507771" w:rsidRDefault="00507771" w:rsidP="00507771"/>
    <w:p w14:paraId="07D1D4B3" w14:textId="77777777" w:rsidR="00507771" w:rsidRDefault="00507771" w:rsidP="00507771">
      <w:r>
        <w:t xml:space="preserve">VAST model output of entire Q3 region by NBS survey only </w:t>
      </w:r>
    </w:p>
    <w:p w14:paraId="17D97A8C" w14:textId="77777777" w:rsidR="00507771" w:rsidRDefault="00507771" w:rsidP="00507771">
      <w:r>
        <w:rPr>
          <w:noProof/>
        </w:rPr>
        <w:lastRenderedPageBreak/>
        <w:drawing>
          <wp:inline distT="0" distB="0" distL="0" distR="0" wp14:anchorId="26849654" wp14:editId="4787C9B7">
            <wp:extent cx="5943600" cy="45548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43600" cy="4554855"/>
                    </a:xfrm>
                    <a:prstGeom prst="rect">
                      <a:avLst/>
                    </a:prstGeom>
                    <a:noFill/>
                    <a:ln>
                      <a:noFill/>
                    </a:ln>
                  </pic:spPr>
                </pic:pic>
              </a:graphicData>
            </a:graphic>
          </wp:inline>
        </w:drawing>
      </w:r>
    </w:p>
    <w:p w14:paraId="0D3F0416" w14:textId="77777777" w:rsidR="00507771" w:rsidRDefault="00507771" w:rsidP="00507771"/>
    <w:p w14:paraId="458C6E73" w14:textId="77777777" w:rsidR="00507771" w:rsidRDefault="00507771" w:rsidP="00507771"/>
    <w:p w14:paraId="3775FCEE" w14:textId="77777777" w:rsidR="00507771" w:rsidRDefault="00507771" w:rsidP="00507771">
      <w:r>
        <w:t xml:space="preserve">Discussion </w:t>
      </w:r>
    </w:p>
    <w:p w14:paraId="4475176B" w14:textId="77777777" w:rsidR="00507771" w:rsidRDefault="00507771" w:rsidP="00507771"/>
    <w:p w14:paraId="5B103F5B" w14:textId="77777777" w:rsidR="00507771" w:rsidRDefault="00507771" w:rsidP="00507771">
      <w:r>
        <w:t xml:space="preserve">Estimates of abundance were generally similar among survey and VAST.   Model estimated CI ranges were smaller than survey CI, and abundance using all data set was larger than those with limited data, which is expected.   VAST estimated of NSRKC distribution differ among years and survey dataset.     Running and fitting NSRKC trawl data with VAST appeared to be difficult, probably because of lack of consistent data. </w:t>
      </w:r>
    </w:p>
    <w:p w14:paraId="195B7DF2" w14:textId="77777777" w:rsidR="00507771" w:rsidRDefault="00507771" w:rsidP="00507771"/>
    <w:p w14:paraId="52AA96C0" w14:textId="5A47C839" w:rsidR="00507771" w:rsidRDefault="00507771">
      <w:pPr>
        <w:spacing w:after="200" w:line="276" w:lineRule="auto"/>
      </w:pPr>
      <w:r>
        <w:br w:type="page"/>
      </w:r>
    </w:p>
    <w:p w14:paraId="1B2C40DA" w14:textId="77777777" w:rsidR="00507771" w:rsidRDefault="00507771" w:rsidP="00507771">
      <w:pPr>
        <w:pStyle w:val="Heading1"/>
      </w:pPr>
      <w:r>
        <w:lastRenderedPageBreak/>
        <w:t>Appendix E</w:t>
      </w:r>
    </w:p>
    <w:p w14:paraId="0BC0B980" w14:textId="77777777" w:rsidR="00507771" w:rsidRPr="00A2281C" w:rsidRDefault="00507771" w:rsidP="00507771">
      <w:pPr>
        <w:pStyle w:val="Heading1"/>
        <w:spacing w:line="240" w:lineRule="auto"/>
      </w:pPr>
      <w:r>
        <w:t xml:space="preserve">Comparison of NSRKC Assessment model and GMACS. </w:t>
      </w:r>
    </w:p>
    <w:p w14:paraId="7B990FDB" w14:textId="77777777" w:rsidR="00507771" w:rsidRDefault="00507771" w:rsidP="00507771"/>
    <w:p w14:paraId="3A0232C7" w14:textId="77777777" w:rsidR="00507771" w:rsidRDefault="00507771" w:rsidP="00507771">
      <w:r>
        <w:t xml:space="preserve">Here I present GMACS model results of Norton Sound Red King Crab. </w:t>
      </w:r>
    </w:p>
    <w:p w14:paraId="0162DDA1" w14:textId="77777777" w:rsidR="00507771" w:rsidRDefault="00507771" w:rsidP="00507771"/>
    <w:p w14:paraId="48DD1B17" w14:textId="77777777" w:rsidR="00507771" w:rsidRDefault="00507771" w:rsidP="00507771"/>
    <w:p w14:paraId="656524A2" w14:textId="77777777" w:rsidR="00507771" w:rsidRDefault="00507771" w:rsidP="00507771">
      <w:pPr>
        <w:pStyle w:val="Heading3"/>
        <w:spacing w:line="240" w:lineRule="auto"/>
      </w:pPr>
      <w:r>
        <w:t>Results</w:t>
      </w:r>
    </w:p>
    <w:p w14:paraId="743B5A01" w14:textId="77777777" w:rsidR="00507771" w:rsidRDefault="00507771" w:rsidP="00507771"/>
    <w:p w14:paraId="23F8BB92" w14:textId="77777777" w:rsidR="00507771" w:rsidRDefault="00507771" w:rsidP="00507771">
      <w:pPr>
        <w:pStyle w:val="ListParagraph"/>
        <w:numPr>
          <w:ilvl w:val="0"/>
          <w:numId w:val="6"/>
        </w:numPr>
      </w:pPr>
      <w:r>
        <w:t>Likelihood</w:t>
      </w:r>
    </w:p>
    <w:p w14:paraId="18409666" w14:textId="77777777" w:rsidR="00507771" w:rsidRDefault="00507771" w:rsidP="00507771">
      <w:pPr>
        <w:pStyle w:val="ListParagraph"/>
      </w:pPr>
    </w:p>
    <w:p w14:paraId="00D6900A"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w:t>
      </w:r>
      <w:proofErr w:type="spellStart"/>
      <w:r w:rsidRPr="001305C9">
        <w:rPr>
          <w:rFonts w:ascii="Consolas" w:hAnsi="Consolas"/>
          <w:sz w:val="20"/>
          <w:szCs w:val="20"/>
        </w:rPr>
        <w:t>Likelihoods_by_type</w:t>
      </w:r>
      <w:proofErr w:type="spellEnd"/>
      <w:r w:rsidRPr="001305C9">
        <w:rPr>
          <w:rFonts w:ascii="Consolas" w:hAnsi="Consolas"/>
          <w:sz w:val="20"/>
          <w:szCs w:val="20"/>
        </w:rPr>
        <w:t xml:space="preserve"> (raw and weighted)</w:t>
      </w:r>
    </w:p>
    <w:p w14:paraId="42607FF6"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Catch data             : -243.0128 -243.0128</w:t>
      </w:r>
    </w:p>
    <w:p w14:paraId="0B19E048"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Index data             : -17.4632 -17.4632</w:t>
      </w:r>
    </w:p>
    <w:p w14:paraId="7ABDD5E9"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Size data              : 2191.2923 2191.2923</w:t>
      </w:r>
    </w:p>
    <w:p w14:paraId="5FC44ED8"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Stock recruitment      : 49.1075 49.1075</w:t>
      </w:r>
    </w:p>
    <w:p w14:paraId="09119069"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Tagging data           : -27183.9978 -27183.9978</w:t>
      </w:r>
    </w:p>
    <w:p w14:paraId="01DDBAC1"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Penalties              : 8.1202</w:t>
      </w:r>
    </w:p>
    <w:p w14:paraId="325230D7"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Priors                 : 89.5863</w:t>
      </w:r>
    </w:p>
    <w:p w14:paraId="162880D3"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Initial size-structure : 4.2178</w:t>
      </w:r>
    </w:p>
    <w:p w14:paraId="2AE2EB88"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Total                  : 2081.8482</w:t>
      </w:r>
    </w:p>
    <w:p w14:paraId="5E7281D1" w14:textId="77777777" w:rsidR="00507771" w:rsidRPr="001305C9" w:rsidRDefault="00507771" w:rsidP="00507771">
      <w:pPr>
        <w:pStyle w:val="ListParagraph"/>
        <w:rPr>
          <w:rFonts w:ascii="Consolas" w:hAnsi="Consolas"/>
          <w:sz w:val="20"/>
          <w:szCs w:val="20"/>
        </w:rPr>
      </w:pPr>
    </w:p>
    <w:p w14:paraId="69EB1EB7"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w:t>
      </w:r>
      <w:proofErr w:type="spellStart"/>
      <w:r w:rsidRPr="001305C9">
        <w:rPr>
          <w:rFonts w:ascii="Consolas" w:hAnsi="Consolas"/>
          <w:sz w:val="20"/>
          <w:szCs w:val="20"/>
        </w:rPr>
        <w:t>Likelihoods_by_type_and_fleet</w:t>
      </w:r>
      <w:proofErr w:type="spellEnd"/>
    </w:p>
    <w:p w14:paraId="7C0652FB"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Catches</w:t>
      </w:r>
    </w:p>
    <w:p w14:paraId="19AA54BB"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Raw likelihood:  -82.1415 -47.1010 -113.7703</w:t>
      </w:r>
    </w:p>
    <w:p w14:paraId="368152FD"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Emphasis      :  1.0000 1.0000 1.0000</w:t>
      </w:r>
    </w:p>
    <w:p w14:paraId="1A599193"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Net likelihood:  -82.1415 -47.1010 -113.7703</w:t>
      </w:r>
    </w:p>
    <w:p w14:paraId="793269D3"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Index</w:t>
      </w:r>
    </w:p>
    <w:p w14:paraId="1E12B10D"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Raw likelihood:  -0.8482 -4.1091 -10.2921 -2.2137</w:t>
      </w:r>
    </w:p>
    <w:p w14:paraId="4E1EFAB1"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Emphasis      :  1.0000 1.0000 1.0000 1.0000</w:t>
      </w:r>
    </w:p>
    <w:p w14:paraId="15843045"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Net likelihood:  -0.8482 -4.1091 -10.2921 -2.2137</w:t>
      </w:r>
    </w:p>
    <w:p w14:paraId="0B3C83FD"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Size-composition</w:t>
      </w:r>
    </w:p>
    <w:p w14:paraId="2BA027E0"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Raw likelihood:  67.0324 630.1601 647.3172 86.7070 203.3226 477.7301 79.0228</w:t>
      </w:r>
    </w:p>
    <w:p w14:paraId="3A26813C"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Emphasis      :  1.0000 1.0000 1.0000 1.0000 1.0000 1.0000 1.0000</w:t>
      </w:r>
    </w:p>
    <w:p w14:paraId="7238B1DC"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Net likelihood:  67.0324 630.1601 647.3172 86.7070 203.3226 477.7301 79.0228</w:t>
      </w:r>
    </w:p>
    <w:p w14:paraId="040C47AD" w14:textId="77777777" w:rsidR="00507771" w:rsidRPr="001305C9" w:rsidRDefault="00507771" w:rsidP="00507771">
      <w:pPr>
        <w:pStyle w:val="ListParagraph"/>
        <w:rPr>
          <w:rFonts w:ascii="Consolas" w:hAnsi="Consolas"/>
          <w:sz w:val="20"/>
          <w:szCs w:val="20"/>
        </w:rPr>
      </w:pPr>
      <w:r w:rsidRPr="001305C9">
        <w:rPr>
          <w:rFonts w:ascii="Consolas" w:hAnsi="Consolas"/>
          <w:sz w:val="20"/>
          <w:szCs w:val="20"/>
        </w:rPr>
        <w:t xml:space="preserve">Recruitment </w:t>
      </w:r>
      <w:proofErr w:type="spellStart"/>
      <w:r w:rsidRPr="001305C9">
        <w:rPr>
          <w:rFonts w:ascii="Consolas" w:hAnsi="Consolas"/>
          <w:sz w:val="20"/>
          <w:szCs w:val="20"/>
        </w:rPr>
        <w:t>penalities</w:t>
      </w:r>
      <w:proofErr w:type="spellEnd"/>
    </w:p>
    <w:p w14:paraId="662669F9" w14:textId="77777777" w:rsidR="00507771" w:rsidRPr="001305C9" w:rsidRDefault="00507771" w:rsidP="00507771">
      <w:pPr>
        <w:pStyle w:val="ListParagraph"/>
        <w:rPr>
          <w:rFonts w:ascii="Consolas" w:hAnsi="Consolas"/>
          <w:sz w:val="20"/>
          <w:szCs w:val="20"/>
        </w:rPr>
      </w:pPr>
      <w:proofErr w:type="spellStart"/>
      <w:r w:rsidRPr="001305C9">
        <w:rPr>
          <w:rFonts w:ascii="Consolas" w:hAnsi="Consolas"/>
          <w:sz w:val="20"/>
          <w:szCs w:val="20"/>
        </w:rPr>
        <w:t>Penalities</w:t>
      </w:r>
      <w:proofErr w:type="spellEnd"/>
      <w:r w:rsidRPr="001305C9">
        <w:rPr>
          <w:rFonts w:ascii="Consolas" w:hAnsi="Consolas"/>
          <w:sz w:val="20"/>
          <w:szCs w:val="20"/>
        </w:rPr>
        <w:t xml:space="preserve">    :  49.1075 0.0000 0.0000</w:t>
      </w:r>
    </w:p>
    <w:p w14:paraId="6ABC6326" w14:textId="77777777" w:rsidR="00507771" w:rsidRDefault="00507771" w:rsidP="00507771">
      <w:pPr>
        <w:spacing w:after="200" w:line="276" w:lineRule="auto"/>
      </w:pPr>
    </w:p>
    <w:p w14:paraId="5834A602" w14:textId="77777777" w:rsidR="00507771" w:rsidRDefault="00507771" w:rsidP="00507771">
      <w:pPr>
        <w:spacing w:after="200" w:line="276" w:lineRule="auto"/>
      </w:pPr>
      <w:r>
        <w:t xml:space="preserve">Because likelihood structures and weights differ between GMACS and assessment model, comparison of likelihood values in inappropriate. </w:t>
      </w:r>
      <w:r>
        <w:br w:type="page"/>
      </w:r>
    </w:p>
    <w:p w14:paraId="76D18892" w14:textId="77777777" w:rsidR="00507771" w:rsidRDefault="00507771" w:rsidP="00507771">
      <w:pPr>
        <w:pStyle w:val="ListParagraph"/>
        <w:ind w:hanging="630"/>
      </w:pPr>
    </w:p>
    <w:p w14:paraId="5F712DD1" w14:textId="77777777" w:rsidR="00507771" w:rsidRDefault="00507771" w:rsidP="00507771">
      <w:pPr>
        <w:pStyle w:val="ListParagraph"/>
        <w:numPr>
          <w:ilvl w:val="0"/>
          <w:numId w:val="6"/>
        </w:numPr>
      </w:pPr>
      <w:r>
        <w:t xml:space="preserve"> Model estimates </w:t>
      </w:r>
    </w:p>
    <w:p w14:paraId="13F7909B" w14:textId="77777777" w:rsidR="00507771" w:rsidRDefault="00507771" w:rsidP="00507771">
      <w:pPr>
        <w:pStyle w:val="ListParagraph"/>
      </w:pPr>
    </w:p>
    <w:tbl>
      <w:tblPr>
        <w:tblW w:w="79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881"/>
        <w:gridCol w:w="784"/>
        <w:gridCol w:w="879"/>
        <w:gridCol w:w="879"/>
        <w:gridCol w:w="879"/>
        <w:gridCol w:w="879"/>
        <w:gridCol w:w="879"/>
        <w:gridCol w:w="698"/>
      </w:tblGrid>
      <w:tr w:rsidR="00507771" w:rsidRPr="008062FC" w14:paraId="40617377" w14:textId="77777777" w:rsidTr="00823C9B">
        <w:trPr>
          <w:trHeight w:val="259"/>
        </w:trPr>
        <w:tc>
          <w:tcPr>
            <w:tcW w:w="1161" w:type="dxa"/>
            <w:shd w:val="clear" w:color="auto" w:fill="auto"/>
            <w:noWrap/>
            <w:vAlign w:val="bottom"/>
          </w:tcPr>
          <w:p w14:paraId="1B735072" w14:textId="77777777" w:rsidR="00507771" w:rsidRPr="008062FC" w:rsidRDefault="00507771" w:rsidP="00823C9B">
            <w:pPr>
              <w:rPr>
                <w:rFonts w:eastAsia="Times New Roman"/>
                <w:color w:val="000000"/>
                <w:sz w:val="20"/>
                <w:szCs w:val="20"/>
              </w:rPr>
            </w:pPr>
          </w:p>
        </w:tc>
        <w:tc>
          <w:tcPr>
            <w:tcW w:w="6758" w:type="dxa"/>
            <w:gridSpan w:val="8"/>
            <w:shd w:val="clear" w:color="auto" w:fill="auto"/>
            <w:noWrap/>
            <w:vAlign w:val="bottom"/>
          </w:tcPr>
          <w:p w14:paraId="31E1D97E" w14:textId="77777777" w:rsidR="00507771" w:rsidRPr="008062FC" w:rsidRDefault="00507771" w:rsidP="00823C9B">
            <w:pPr>
              <w:jc w:val="center"/>
              <w:rPr>
                <w:rFonts w:eastAsia="Times New Roman"/>
                <w:sz w:val="20"/>
                <w:szCs w:val="20"/>
              </w:rPr>
            </w:pPr>
            <w:r w:rsidRPr="008062FC">
              <w:rPr>
                <w:rFonts w:eastAsia="Times New Roman"/>
                <w:sz w:val="20"/>
                <w:szCs w:val="20"/>
              </w:rPr>
              <w:t>NSRKC size classes</w:t>
            </w:r>
          </w:p>
        </w:tc>
      </w:tr>
      <w:tr w:rsidR="00507771" w:rsidRPr="008062FC" w14:paraId="6EBF3A5C" w14:textId="77777777" w:rsidTr="00823C9B">
        <w:trPr>
          <w:trHeight w:val="259"/>
        </w:trPr>
        <w:tc>
          <w:tcPr>
            <w:tcW w:w="1161" w:type="dxa"/>
            <w:shd w:val="clear" w:color="auto" w:fill="auto"/>
            <w:noWrap/>
            <w:vAlign w:val="bottom"/>
            <w:hideMark/>
          </w:tcPr>
          <w:p w14:paraId="75977B03" w14:textId="77777777" w:rsidR="00507771" w:rsidRPr="001305C9" w:rsidRDefault="00507771" w:rsidP="00823C9B">
            <w:pPr>
              <w:rPr>
                <w:rFonts w:eastAsia="Times New Roman"/>
                <w:color w:val="000000"/>
                <w:sz w:val="20"/>
                <w:szCs w:val="20"/>
              </w:rPr>
            </w:pPr>
            <w:r w:rsidRPr="001305C9">
              <w:rPr>
                <w:rFonts w:eastAsia="Times New Roman"/>
                <w:color w:val="000000"/>
                <w:sz w:val="20"/>
                <w:szCs w:val="20"/>
              </w:rPr>
              <w:t>M</w:t>
            </w:r>
          </w:p>
        </w:tc>
        <w:tc>
          <w:tcPr>
            <w:tcW w:w="881" w:type="dxa"/>
            <w:shd w:val="clear" w:color="auto" w:fill="auto"/>
            <w:noWrap/>
            <w:vAlign w:val="bottom"/>
            <w:hideMark/>
          </w:tcPr>
          <w:p w14:paraId="4F5719AD" w14:textId="77777777" w:rsidR="00507771" w:rsidRPr="001305C9" w:rsidRDefault="00507771" w:rsidP="00823C9B">
            <w:pPr>
              <w:jc w:val="right"/>
              <w:rPr>
                <w:rFonts w:eastAsia="Times New Roman"/>
                <w:color w:val="000000"/>
                <w:sz w:val="20"/>
                <w:szCs w:val="20"/>
              </w:rPr>
            </w:pPr>
            <w:r w:rsidRPr="008062FC">
              <w:rPr>
                <w:rFonts w:eastAsia="Times New Roman"/>
                <w:color w:val="000000"/>
                <w:sz w:val="20"/>
                <w:szCs w:val="20"/>
              </w:rPr>
              <w:t>1</w:t>
            </w:r>
          </w:p>
        </w:tc>
        <w:tc>
          <w:tcPr>
            <w:tcW w:w="784" w:type="dxa"/>
            <w:shd w:val="clear" w:color="auto" w:fill="auto"/>
            <w:noWrap/>
            <w:vAlign w:val="bottom"/>
            <w:hideMark/>
          </w:tcPr>
          <w:p w14:paraId="5B80D7CA" w14:textId="77777777" w:rsidR="00507771" w:rsidRPr="001305C9" w:rsidRDefault="00507771" w:rsidP="00823C9B">
            <w:pPr>
              <w:jc w:val="right"/>
              <w:rPr>
                <w:rFonts w:eastAsia="Times New Roman"/>
                <w:sz w:val="20"/>
                <w:szCs w:val="20"/>
              </w:rPr>
            </w:pPr>
            <w:r w:rsidRPr="008062FC">
              <w:rPr>
                <w:rFonts w:eastAsia="Times New Roman"/>
                <w:sz w:val="20"/>
                <w:szCs w:val="20"/>
              </w:rPr>
              <w:t>2</w:t>
            </w:r>
          </w:p>
        </w:tc>
        <w:tc>
          <w:tcPr>
            <w:tcW w:w="879" w:type="dxa"/>
            <w:shd w:val="clear" w:color="auto" w:fill="auto"/>
            <w:noWrap/>
            <w:vAlign w:val="bottom"/>
            <w:hideMark/>
          </w:tcPr>
          <w:p w14:paraId="78E34755" w14:textId="77777777" w:rsidR="00507771" w:rsidRPr="001305C9" w:rsidRDefault="00507771" w:rsidP="00823C9B">
            <w:pPr>
              <w:jc w:val="right"/>
              <w:rPr>
                <w:rFonts w:eastAsia="Times New Roman"/>
                <w:sz w:val="20"/>
                <w:szCs w:val="20"/>
              </w:rPr>
            </w:pPr>
            <w:r w:rsidRPr="008062FC">
              <w:rPr>
                <w:rFonts w:eastAsia="Times New Roman"/>
                <w:sz w:val="20"/>
                <w:szCs w:val="20"/>
              </w:rPr>
              <w:t>3</w:t>
            </w:r>
          </w:p>
        </w:tc>
        <w:tc>
          <w:tcPr>
            <w:tcW w:w="879" w:type="dxa"/>
            <w:shd w:val="clear" w:color="auto" w:fill="auto"/>
            <w:noWrap/>
            <w:vAlign w:val="bottom"/>
            <w:hideMark/>
          </w:tcPr>
          <w:p w14:paraId="423477BF" w14:textId="77777777" w:rsidR="00507771" w:rsidRPr="001305C9" w:rsidRDefault="00507771" w:rsidP="00823C9B">
            <w:pPr>
              <w:jc w:val="right"/>
              <w:rPr>
                <w:rFonts w:eastAsia="Times New Roman"/>
                <w:sz w:val="20"/>
                <w:szCs w:val="20"/>
              </w:rPr>
            </w:pPr>
            <w:r w:rsidRPr="008062FC">
              <w:rPr>
                <w:rFonts w:eastAsia="Times New Roman"/>
                <w:sz w:val="20"/>
                <w:szCs w:val="20"/>
              </w:rPr>
              <w:t>4</w:t>
            </w:r>
          </w:p>
        </w:tc>
        <w:tc>
          <w:tcPr>
            <w:tcW w:w="879" w:type="dxa"/>
            <w:shd w:val="clear" w:color="auto" w:fill="auto"/>
            <w:noWrap/>
            <w:vAlign w:val="bottom"/>
            <w:hideMark/>
          </w:tcPr>
          <w:p w14:paraId="71E2BB91" w14:textId="77777777" w:rsidR="00507771" w:rsidRPr="001305C9" w:rsidRDefault="00507771" w:rsidP="00823C9B">
            <w:pPr>
              <w:jc w:val="right"/>
              <w:rPr>
                <w:rFonts w:eastAsia="Times New Roman"/>
                <w:sz w:val="20"/>
                <w:szCs w:val="20"/>
              </w:rPr>
            </w:pPr>
            <w:r w:rsidRPr="008062FC">
              <w:rPr>
                <w:rFonts w:eastAsia="Times New Roman"/>
                <w:sz w:val="20"/>
                <w:szCs w:val="20"/>
              </w:rPr>
              <w:t>5</w:t>
            </w:r>
          </w:p>
        </w:tc>
        <w:tc>
          <w:tcPr>
            <w:tcW w:w="879" w:type="dxa"/>
            <w:shd w:val="clear" w:color="auto" w:fill="auto"/>
            <w:noWrap/>
            <w:vAlign w:val="bottom"/>
            <w:hideMark/>
          </w:tcPr>
          <w:p w14:paraId="22429A12" w14:textId="77777777" w:rsidR="00507771" w:rsidRPr="001305C9" w:rsidRDefault="00507771" w:rsidP="00823C9B">
            <w:pPr>
              <w:jc w:val="right"/>
              <w:rPr>
                <w:rFonts w:eastAsia="Times New Roman"/>
                <w:sz w:val="20"/>
                <w:szCs w:val="20"/>
              </w:rPr>
            </w:pPr>
            <w:r w:rsidRPr="008062FC">
              <w:rPr>
                <w:rFonts w:eastAsia="Times New Roman"/>
                <w:sz w:val="20"/>
                <w:szCs w:val="20"/>
              </w:rPr>
              <w:t>6</w:t>
            </w:r>
          </w:p>
        </w:tc>
        <w:tc>
          <w:tcPr>
            <w:tcW w:w="879" w:type="dxa"/>
            <w:shd w:val="clear" w:color="auto" w:fill="auto"/>
            <w:noWrap/>
            <w:vAlign w:val="bottom"/>
            <w:hideMark/>
          </w:tcPr>
          <w:p w14:paraId="701D69B2" w14:textId="77777777" w:rsidR="00507771" w:rsidRPr="001305C9" w:rsidRDefault="00507771" w:rsidP="00823C9B">
            <w:pPr>
              <w:jc w:val="right"/>
              <w:rPr>
                <w:rFonts w:eastAsia="Times New Roman"/>
                <w:sz w:val="20"/>
                <w:szCs w:val="20"/>
              </w:rPr>
            </w:pPr>
            <w:r w:rsidRPr="008062FC">
              <w:rPr>
                <w:rFonts w:eastAsia="Times New Roman"/>
                <w:sz w:val="20"/>
                <w:szCs w:val="20"/>
              </w:rPr>
              <w:t>7</w:t>
            </w:r>
          </w:p>
        </w:tc>
        <w:tc>
          <w:tcPr>
            <w:tcW w:w="698" w:type="dxa"/>
            <w:shd w:val="clear" w:color="auto" w:fill="auto"/>
            <w:noWrap/>
            <w:vAlign w:val="bottom"/>
            <w:hideMark/>
          </w:tcPr>
          <w:p w14:paraId="336CC49B" w14:textId="77777777" w:rsidR="00507771" w:rsidRPr="001305C9" w:rsidRDefault="00507771" w:rsidP="00823C9B">
            <w:pPr>
              <w:jc w:val="right"/>
              <w:rPr>
                <w:rFonts w:eastAsia="Times New Roman"/>
                <w:sz w:val="20"/>
                <w:szCs w:val="20"/>
              </w:rPr>
            </w:pPr>
            <w:r w:rsidRPr="008062FC">
              <w:rPr>
                <w:rFonts w:eastAsia="Times New Roman"/>
                <w:sz w:val="20"/>
                <w:szCs w:val="20"/>
              </w:rPr>
              <w:t>8</w:t>
            </w:r>
          </w:p>
        </w:tc>
      </w:tr>
      <w:tr w:rsidR="00507771" w:rsidRPr="008062FC" w14:paraId="5EF5C6E3" w14:textId="77777777" w:rsidTr="00823C9B">
        <w:trPr>
          <w:trHeight w:val="259"/>
        </w:trPr>
        <w:tc>
          <w:tcPr>
            <w:tcW w:w="1161" w:type="dxa"/>
            <w:shd w:val="clear" w:color="auto" w:fill="auto"/>
            <w:noWrap/>
            <w:vAlign w:val="bottom"/>
            <w:hideMark/>
          </w:tcPr>
          <w:p w14:paraId="392EC346" w14:textId="77777777" w:rsidR="00507771" w:rsidRPr="001305C9" w:rsidRDefault="00507771" w:rsidP="00823C9B">
            <w:pPr>
              <w:rPr>
                <w:rFonts w:eastAsia="Times New Roman"/>
                <w:sz w:val="20"/>
                <w:szCs w:val="20"/>
              </w:rPr>
            </w:pPr>
            <w:r w:rsidRPr="008062FC">
              <w:rPr>
                <w:rFonts w:eastAsia="Times New Roman"/>
                <w:sz w:val="20"/>
                <w:szCs w:val="20"/>
              </w:rPr>
              <w:t>GMACS</w:t>
            </w:r>
          </w:p>
        </w:tc>
        <w:tc>
          <w:tcPr>
            <w:tcW w:w="881" w:type="dxa"/>
            <w:shd w:val="clear" w:color="auto" w:fill="auto"/>
            <w:noWrap/>
            <w:vAlign w:val="bottom"/>
            <w:hideMark/>
          </w:tcPr>
          <w:p w14:paraId="520624FA" w14:textId="77777777" w:rsidR="00507771" w:rsidRPr="001305C9" w:rsidRDefault="00507771" w:rsidP="00823C9B">
            <w:pPr>
              <w:jc w:val="right"/>
              <w:rPr>
                <w:rFonts w:eastAsia="Times New Roman"/>
                <w:color w:val="000000"/>
                <w:sz w:val="20"/>
                <w:szCs w:val="20"/>
              </w:rPr>
            </w:pPr>
            <w:r w:rsidRPr="008062FC">
              <w:rPr>
                <w:color w:val="000000"/>
                <w:sz w:val="20"/>
                <w:szCs w:val="20"/>
              </w:rPr>
              <w:t>0.18</w:t>
            </w:r>
          </w:p>
        </w:tc>
        <w:tc>
          <w:tcPr>
            <w:tcW w:w="784" w:type="dxa"/>
            <w:shd w:val="clear" w:color="auto" w:fill="auto"/>
            <w:noWrap/>
            <w:vAlign w:val="bottom"/>
            <w:hideMark/>
          </w:tcPr>
          <w:p w14:paraId="50C56EC6" w14:textId="77777777" w:rsidR="00507771" w:rsidRPr="001305C9" w:rsidRDefault="00507771" w:rsidP="00823C9B">
            <w:pPr>
              <w:jc w:val="right"/>
              <w:rPr>
                <w:rFonts w:eastAsia="Times New Roman"/>
                <w:color w:val="000000"/>
                <w:sz w:val="20"/>
                <w:szCs w:val="20"/>
              </w:rPr>
            </w:pPr>
            <w:r w:rsidRPr="008062FC">
              <w:rPr>
                <w:color w:val="000000"/>
                <w:sz w:val="20"/>
                <w:szCs w:val="20"/>
              </w:rPr>
              <w:t>0.18</w:t>
            </w:r>
          </w:p>
        </w:tc>
        <w:tc>
          <w:tcPr>
            <w:tcW w:w="879" w:type="dxa"/>
            <w:shd w:val="clear" w:color="auto" w:fill="auto"/>
            <w:noWrap/>
            <w:vAlign w:val="bottom"/>
            <w:hideMark/>
          </w:tcPr>
          <w:p w14:paraId="4137879C" w14:textId="77777777" w:rsidR="00507771" w:rsidRPr="001305C9" w:rsidRDefault="00507771" w:rsidP="00823C9B">
            <w:pPr>
              <w:jc w:val="right"/>
              <w:rPr>
                <w:rFonts w:eastAsia="Times New Roman"/>
                <w:color w:val="000000"/>
                <w:sz w:val="20"/>
                <w:szCs w:val="20"/>
              </w:rPr>
            </w:pPr>
            <w:r w:rsidRPr="008062FC">
              <w:rPr>
                <w:color w:val="000000"/>
                <w:sz w:val="20"/>
                <w:szCs w:val="20"/>
              </w:rPr>
              <w:t>0.18</w:t>
            </w:r>
          </w:p>
        </w:tc>
        <w:tc>
          <w:tcPr>
            <w:tcW w:w="879" w:type="dxa"/>
            <w:shd w:val="clear" w:color="auto" w:fill="auto"/>
            <w:noWrap/>
            <w:vAlign w:val="bottom"/>
            <w:hideMark/>
          </w:tcPr>
          <w:p w14:paraId="0A5A31CF" w14:textId="77777777" w:rsidR="00507771" w:rsidRPr="001305C9" w:rsidRDefault="00507771" w:rsidP="00823C9B">
            <w:pPr>
              <w:jc w:val="right"/>
              <w:rPr>
                <w:rFonts w:eastAsia="Times New Roman"/>
                <w:color w:val="000000"/>
                <w:sz w:val="20"/>
                <w:szCs w:val="20"/>
              </w:rPr>
            </w:pPr>
            <w:r w:rsidRPr="008062FC">
              <w:rPr>
                <w:color w:val="000000"/>
                <w:sz w:val="20"/>
                <w:szCs w:val="20"/>
              </w:rPr>
              <w:t>0.18</w:t>
            </w:r>
          </w:p>
        </w:tc>
        <w:tc>
          <w:tcPr>
            <w:tcW w:w="879" w:type="dxa"/>
            <w:shd w:val="clear" w:color="auto" w:fill="auto"/>
            <w:noWrap/>
            <w:vAlign w:val="bottom"/>
            <w:hideMark/>
          </w:tcPr>
          <w:p w14:paraId="41358646" w14:textId="77777777" w:rsidR="00507771" w:rsidRPr="001305C9" w:rsidRDefault="00507771" w:rsidP="00823C9B">
            <w:pPr>
              <w:jc w:val="right"/>
              <w:rPr>
                <w:rFonts w:eastAsia="Times New Roman"/>
                <w:color w:val="000000"/>
                <w:sz w:val="20"/>
                <w:szCs w:val="20"/>
              </w:rPr>
            </w:pPr>
            <w:r w:rsidRPr="008062FC">
              <w:rPr>
                <w:color w:val="000000"/>
                <w:sz w:val="20"/>
                <w:szCs w:val="20"/>
              </w:rPr>
              <w:t>0.18</w:t>
            </w:r>
          </w:p>
        </w:tc>
        <w:tc>
          <w:tcPr>
            <w:tcW w:w="879" w:type="dxa"/>
            <w:shd w:val="clear" w:color="auto" w:fill="auto"/>
            <w:noWrap/>
            <w:vAlign w:val="bottom"/>
            <w:hideMark/>
          </w:tcPr>
          <w:p w14:paraId="3D6D0E7C" w14:textId="77777777" w:rsidR="00507771" w:rsidRPr="001305C9" w:rsidRDefault="00507771" w:rsidP="00823C9B">
            <w:pPr>
              <w:jc w:val="right"/>
              <w:rPr>
                <w:rFonts w:eastAsia="Times New Roman"/>
                <w:color w:val="000000"/>
                <w:sz w:val="20"/>
                <w:szCs w:val="20"/>
              </w:rPr>
            </w:pPr>
            <w:r w:rsidRPr="008062FC">
              <w:rPr>
                <w:color w:val="000000"/>
                <w:sz w:val="20"/>
                <w:szCs w:val="20"/>
              </w:rPr>
              <w:t>0.18</w:t>
            </w:r>
          </w:p>
        </w:tc>
        <w:tc>
          <w:tcPr>
            <w:tcW w:w="879" w:type="dxa"/>
            <w:shd w:val="clear" w:color="auto" w:fill="auto"/>
            <w:noWrap/>
            <w:vAlign w:val="bottom"/>
            <w:hideMark/>
          </w:tcPr>
          <w:p w14:paraId="1BD189D5" w14:textId="77777777" w:rsidR="00507771" w:rsidRPr="001305C9" w:rsidRDefault="00507771" w:rsidP="00823C9B">
            <w:pPr>
              <w:jc w:val="right"/>
              <w:rPr>
                <w:rFonts w:eastAsia="Times New Roman"/>
                <w:color w:val="000000"/>
                <w:sz w:val="20"/>
                <w:szCs w:val="20"/>
              </w:rPr>
            </w:pPr>
            <w:r w:rsidRPr="008062FC">
              <w:rPr>
                <w:color w:val="000000"/>
                <w:sz w:val="20"/>
                <w:szCs w:val="20"/>
              </w:rPr>
              <w:t>0.19</w:t>
            </w:r>
          </w:p>
        </w:tc>
        <w:tc>
          <w:tcPr>
            <w:tcW w:w="698" w:type="dxa"/>
            <w:shd w:val="clear" w:color="auto" w:fill="auto"/>
            <w:noWrap/>
            <w:vAlign w:val="bottom"/>
            <w:hideMark/>
          </w:tcPr>
          <w:p w14:paraId="50A1819A" w14:textId="77777777" w:rsidR="00507771" w:rsidRPr="001305C9" w:rsidRDefault="00507771" w:rsidP="00823C9B">
            <w:pPr>
              <w:jc w:val="right"/>
              <w:rPr>
                <w:rFonts w:eastAsia="Times New Roman"/>
                <w:color w:val="000000"/>
                <w:sz w:val="20"/>
                <w:szCs w:val="20"/>
              </w:rPr>
            </w:pPr>
            <w:r w:rsidRPr="008062FC">
              <w:rPr>
                <w:color w:val="000000"/>
                <w:sz w:val="20"/>
                <w:szCs w:val="20"/>
              </w:rPr>
              <w:t>0.19</w:t>
            </w:r>
          </w:p>
        </w:tc>
      </w:tr>
      <w:tr w:rsidR="00507771" w:rsidRPr="008062FC" w14:paraId="42267E3D" w14:textId="77777777" w:rsidTr="00823C9B">
        <w:trPr>
          <w:trHeight w:val="259"/>
        </w:trPr>
        <w:tc>
          <w:tcPr>
            <w:tcW w:w="1161" w:type="dxa"/>
            <w:tcBorders>
              <w:bottom w:val="single" w:sz="4" w:space="0" w:color="auto"/>
            </w:tcBorders>
            <w:shd w:val="clear" w:color="auto" w:fill="auto"/>
            <w:noWrap/>
            <w:vAlign w:val="bottom"/>
            <w:hideMark/>
          </w:tcPr>
          <w:p w14:paraId="15DBD96B" w14:textId="77777777" w:rsidR="00507771" w:rsidRPr="001305C9" w:rsidRDefault="00507771" w:rsidP="00823C9B">
            <w:pPr>
              <w:rPr>
                <w:rFonts w:eastAsia="Times New Roman"/>
                <w:color w:val="000000"/>
                <w:sz w:val="20"/>
                <w:szCs w:val="20"/>
              </w:rPr>
            </w:pPr>
            <w:r w:rsidRPr="008062FC">
              <w:rPr>
                <w:rFonts w:eastAsia="Times New Roman"/>
                <w:color w:val="000000"/>
                <w:sz w:val="20"/>
                <w:szCs w:val="20"/>
              </w:rPr>
              <w:t>Assessment</w:t>
            </w:r>
          </w:p>
        </w:tc>
        <w:tc>
          <w:tcPr>
            <w:tcW w:w="881" w:type="dxa"/>
            <w:tcBorders>
              <w:bottom w:val="single" w:sz="4" w:space="0" w:color="auto"/>
            </w:tcBorders>
            <w:shd w:val="clear" w:color="auto" w:fill="auto"/>
            <w:noWrap/>
            <w:vAlign w:val="bottom"/>
            <w:hideMark/>
          </w:tcPr>
          <w:p w14:paraId="2E30A761" w14:textId="77777777" w:rsidR="00507771" w:rsidRPr="001305C9" w:rsidRDefault="00507771" w:rsidP="00823C9B">
            <w:pPr>
              <w:jc w:val="right"/>
              <w:rPr>
                <w:rFonts w:eastAsia="Times New Roman"/>
                <w:color w:val="000000"/>
                <w:sz w:val="20"/>
                <w:szCs w:val="20"/>
              </w:rPr>
            </w:pPr>
            <w:r w:rsidRPr="008062FC">
              <w:rPr>
                <w:color w:val="000000"/>
                <w:sz w:val="20"/>
                <w:szCs w:val="20"/>
              </w:rPr>
              <w:t>0.18</w:t>
            </w:r>
          </w:p>
        </w:tc>
        <w:tc>
          <w:tcPr>
            <w:tcW w:w="784" w:type="dxa"/>
            <w:tcBorders>
              <w:bottom w:val="single" w:sz="4" w:space="0" w:color="auto"/>
            </w:tcBorders>
            <w:shd w:val="clear" w:color="auto" w:fill="auto"/>
            <w:noWrap/>
            <w:vAlign w:val="bottom"/>
            <w:hideMark/>
          </w:tcPr>
          <w:p w14:paraId="1B91EEFC" w14:textId="77777777" w:rsidR="00507771" w:rsidRPr="001305C9" w:rsidRDefault="00507771" w:rsidP="00823C9B">
            <w:pPr>
              <w:jc w:val="right"/>
              <w:rPr>
                <w:rFonts w:eastAsia="Times New Roman"/>
                <w:color w:val="000000"/>
                <w:sz w:val="20"/>
                <w:szCs w:val="20"/>
              </w:rPr>
            </w:pPr>
            <w:r w:rsidRPr="008062FC">
              <w:rPr>
                <w:color w:val="000000"/>
                <w:sz w:val="20"/>
                <w:szCs w:val="20"/>
              </w:rPr>
              <w:t>0.18</w:t>
            </w:r>
          </w:p>
        </w:tc>
        <w:tc>
          <w:tcPr>
            <w:tcW w:w="879" w:type="dxa"/>
            <w:tcBorders>
              <w:bottom w:val="single" w:sz="4" w:space="0" w:color="auto"/>
            </w:tcBorders>
            <w:shd w:val="clear" w:color="auto" w:fill="auto"/>
            <w:noWrap/>
            <w:vAlign w:val="bottom"/>
            <w:hideMark/>
          </w:tcPr>
          <w:p w14:paraId="4889FC9C" w14:textId="77777777" w:rsidR="00507771" w:rsidRPr="001305C9" w:rsidRDefault="00507771" w:rsidP="00823C9B">
            <w:pPr>
              <w:jc w:val="right"/>
              <w:rPr>
                <w:rFonts w:eastAsia="Times New Roman"/>
                <w:color w:val="000000"/>
                <w:sz w:val="20"/>
                <w:szCs w:val="20"/>
              </w:rPr>
            </w:pPr>
            <w:r w:rsidRPr="008062FC">
              <w:rPr>
                <w:color w:val="000000"/>
                <w:sz w:val="20"/>
                <w:szCs w:val="20"/>
              </w:rPr>
              <w:t>0.18</w:t>
            </w:r>
          </w:p>
        </w:tc>
        <w:tc>
          <w:tcPr>
            <w:tcW w:w="879" w:type="dxa"/>
            <w:tcBorders>
              <w:bottom w:val="single" w:sz="4" w:space="0" w:color="auto"/>
            </w:tcBorders>
            <w:shd w:val="clear" w:color="auto" w:fill="auto"/>
            <w:noWrap/>
            <w:vAlign w:val="bottom"/>
            <w:hideMark/>
          </w:tcPr>
          <w:p w14:paraId="70ACB5F3" w14:textId="77777777" w:rsidR="00507771" w:rsidRPr="001305C9" w:rsidRDefault="00507771" w:rsidP="00823C9B">
            <w:pPr>
              <w:jc w:val="right"/>
              <w:rPr>
                <w:rFonts w:eastAsia="Times New Roman"/>
                <w:color w:val="000000"/>
                <w:sz w:val="20"/>
                <w:szCs w:val="20"/>
              </w:rPr>
            </w:pPr>
            <w:r w:rsidRPr="008062FC">
              <w:rPr>
                <w:color w:val="000000"/>
                <w:sz w:val="20"/>
                <w:szCs w:val="20"/>
              </w:rPr>
              <w:t>0.18</w:t>
            </w:r>
          </w:p>
        </w:tc>
        <w:tc>
          <w:tcPr>
            <w:tcW w:w="879" w:type="dxa"/>
            <w:tcBorders>
              <w:bottom w:val="single" w:sz="4" w:space="0" w:color="auto"/>
            </w:tcBorders>
            <w:shd w:val="clear" w:color="auto" w:fill="auto"/>
            <w:noWrap/>
            <w:vAlign w:val="bottom"/>
            <w:hideMark/>
          </w:tcPr>
          <w:p w14:paraId="2CCD1DD8" w14:textId="77777777" w:rsidR="00507771" w:rsidRPr="001305C9" w:rsidRDefault="00507771" w:rsidP="00823C9B">
            <w:pPr>
              <w:jc w:val="right"/>
              <w:rPr>
                <w:rFonts w:eastAsia="Times New Roman"/>
                <w:color w:val="000000"/>
                <w:sz w:val="20"/>
                <w:szCs w:val="20"/>
              </w:rPr>
            </w:pPr>
            <w:r w:rsidRPr="008062FC">
              <w:rPr>
                <w:color w:val="000000"/>
                <w:sz w:val="20"/>
                <w:szCs w:val="20"/>
              </w:rPr>
              <w:t>0.18</w:t>
            </w:r>
          </w:p>
        </w:tc>
        <w:tc>
          <w:tcPr>
            <w:tcW w:w="879" w:type="dxa"/>
            <w:tcBorders>
              <w:bottom w:val="single" w:sz="4" w:space="0" w:color="auto"/>
            </w:tcBorders>
            <w:shd w:val="clear" w:color="auto" w:fill="auto"/>
            <w:noWrap/>
            <w:vAlign w:val="bottom"/>
            <w:hideMark/>
          </w:tcPr>
          <w:p w14:paraId="53FEB6F7" w14:textId="77777777" w:rsidR="00507771" w:rsidRPr="001305C9" w:rsidRDefault="00507771" w:rsidP="00823C9B">
            <w:pPr>
              <w:jc w:val="right"/>
              <w:rPr>
                <w:rFonts w:eastAsia="Times New Roman"/>
                <w:color w:val="000000"/>
                <w:sz w:val="20"/>
                <w:szCs w:val="20"/>
              </w:rPr>
            </w:pPr>
            <w:r w:rsidRPr="008062FC">
              <w:rPr>
                <w:color w:val="000000"/>
                <w:sz w:val="20"/>
                <w:szCs w:val="20"/>
              </w:rPr>
              <w:t>0.18</w:t>
            </w:r>
          </w:p>
        </w:tc>
        <w:tc>
          <w:tcPr>
            <w:tcW w:w="879" w:type="dxa"/>
            <w:tcBorders>
              <w:bottom w:val="single" w:sz="4" w:space="0" w:color="auto"/>
            </w:tcBorders>
            <w:shd w:val="clear" w:color="auto" w:fill="auto"/>
            <w:noWrap/>
            <w:vAlign w:val="bottom"/>
            <w:hideMark/>
          </w:tcPr>
          <w:p w14:paraId="6DBE1737" w14:textId="77777777" w:rsidR="00507771" w:rsidRPr="001305C9" w:rsidRDefault="00507771" w:rsidP="00823C9B">
            <w:pPr>
              <w:jc w:val="right"/>
              <w:rPr>
                <w:rFonts w:eastAsia="Times New Roman"/>
                <w:color w:val="000000"/>
                <w:sz w:val="20"/>
                <w:szCs w:val="20"/>
              </w:rPr>
            </w:pPr>
            <w:r w:rsidRPr="008062FC">
              <w:rPr>
                <w:color w:val="000000"/>
                <w:sz w:val="20"/>
                <w:szCs w:val="20"/>
              </w:rPr>
              <w:t>0.58</w:t>
            </w:r>
          </w:p>
        </w:tc>
        <w:tc>
          <w:tcPr>
            <w:tcW w:w="698" w:type="dxa"/>
            <w:tcBorders>
              <w:bottom w:val="single" w:sz="4" w:space="0" w:color="auto"/>
            </w:tcBorders>
            <w:shd w:val="clear" w:color="auto" w:fill="auto"/>
            <w:noWrap/>
            <w:vAlign w:val="bottom"/>
            <w:hideMark/>
          </w:tcPr>
          <w:p w14:paraId="308D91FE" w14:textId="77777777" w:rsidR="00507771" w:rsidRPr="001305C9" w:rsidRDefault="00507771" w:rsidP="00823C9B">
            <w:pPr>
              <w:jc w:val="right"/>
              <w:rPr>
                <w:rFonts w:eastAsia="Times New Roman"/>
                <w:color w:val="000000"/>
                <w:sz w:val="20"/>
                <w:szCs w:val="20"/>
              </w:rPr>
            </w:pPr>
            <w:r w:rsidRPr="008062FC">
              <w:rPr>
                <w:color w:val="000000"/>
                <w:sz w:val="20"/>
                <w:szCs w:val="20"/>
              </w:rPr>
              <w:t>0.58</w:t>
            </w:r>
          </w:p>
        </w:tc>
      </w:tr>
      <w:tr w:rsidR="00507771" w:rsidRPr="008062FC" w14:paraId="100347F2" w14:textId="77777777" w:rsidTr="00823C9B">
        <w:trPr>
          <w:trHeight w:val="259"/>
        </w:trPr>
        <w:tc>
          <w:tcPr>
            <w:tcW w:w="7919" w:type="dxa"/>
            <w:gridSpan w:val="9"/>
            <w:shd w:val="clear" w:color="auto" w:fill="auto"/>
            <w:noWrap/>
            <w:vAlign w:val="bottom"/>
          </w:tcPr>
          <w:p w14:paraId="59C5B024" w14:textId="77777777" w:rsidR="00507771" w:rsidRPr="008062FC" w:rsidRDefault="00507771" w:rsidP="00823C9B">
            <w:pPr>
              <w:rPr>
                <w:rFonts w:eastAsia="Times New Roman"/>
                <w:color w:val="000000"/>
                <w:sz w:val="20"/>
                <w:szCs w:val="20"/>
              </w:rPr>
            </w:pPr>
            <w:r w:rsidRPr="008062FC">
              <w:rPr>
                <w:rFonts w:eastAsia="Times New Roman"/>
                <w:color w:val="000000"/>
                <w:sz w:val="20"/>
                <w:szCs w:val="20"/>
              </w:rPr>
              <w:t>Summer Com Selectivity</w:t>
            </w:r>
          </w:p>
        </w:tc>
      </w:tr>
      <w:tr w:rsidR="00507771" w:rsidRPr="008062FC" w14:paraId="7100BA46" w14:textId="77777777" w:rsidTr="00823C9B">
        <w:trPr>
          <w:trHeight w:val="259"/>
        </w:trPr>
        <w:tc>
          <w:tcPr>
            <w:tcW w:w="1161" w:type="dxa"/>
            <w:shd w:val="clear" w:color="auto" w:fill="auto"/>
            <w:noWrap/>
            <w:vAlign w:val="bottom"/>
          </w:tcPr>
          <w:p w14:paraId="68EBD3D9" w14:textId="77777777" w:rsidR="00507771" w:rsidRPr="008062FC" w:rsidRDefault="00507771" w:rsidP="00823C9B">
            <w:pPr>
              <w:rPr>
                <w:rFonts w:eastAsia="Times New Roman"/>
                <w:color w:val="000000"/>
                <w:sz w:val="20"/>
                <w:szCs w:val="20"/>
              </w:rPr>
            </w:pPr>
            <w:r w:rsidRPr="008062FC">
              <w:rPr>
                <w:rFonts w:eastAsia="Times New Roman"/>
                <w:sz w:val="20"/>
                <w:szCs w:val="20"/>
              </w:rPr>
              <w:t>GMACS</w:t>
            </w:r>
          </w:p>
        </w:tc>
        <w:tc>
          <w:tcPr>
            <w:tcW w:w="881" w:type="dxa"/>
            <w:shd w:val="clear" w:color="auto" w:fill="auto"/>
            <w:noWrap/>
            <w:vAlign w:val="bottom"/>
          </w:tcPr>
          <w:p w14:paraId="3A2B09DE" w14:textId="77777777" w:rsidR="00507771" w:rsidRPr="008062FC" w:rsidRDefault="00507771" w:rsidP="00823C9B">
            <w:pPr>
              <w:jc w:val="right"/>
              <w:rPr>
                <w:rFonts w:eastAsia="Times New Roman"/>
                <w:color w:val="000000"/>
                <w:sz w:val="20"/>
                <w:szCs w:val="20"/>
              </w:rPr>
            </w:pPr>
            <w:r w:rsidRPr="008062FC">
              <w:rPr>
                <w:color w:val="000000"/>
                <w:sz w:val="20"/>
                <w:szCs w:val="20"/>
              </w:rPr>
              <w:t>0.13</w:t>
            </w:r>
          </w:p>
        </w:tc>
        <w:tc>
          <w:tcPr>
            <w:tcW w:w="784" w:type="dxa"/>
            <w:shd w:val="clear" w:color="auto" w:fill="auto"/>
            <w:noWrap/>
            <w:vAlign w:val="bottom"/>
          </w:tcPr>
          <w:p w14:paraId="202661EB" w14:textId="77777777" w:rsidR="00507771" w:rsidRPr="008062FC" w:rsidRDefault="00507771" w:rsidP="00823C9B">
            <w:pPr>
              <w:jc w:val="right"/>
              <w:rPr>
                <w:rFonts w:eastAsia="Times New Roman"/>
                <w:color w:val="000000"/>
                <w:sz w:val="20"/>
                <w:szCs w:val="20"/>
              </w:rPr>
            </w:pPr>
            <w:r w:rsidRPr="008062FC">
              <w:rPr>
                <w:color w:val="000000"/>
                <w:sz w:val="20"/>
                <w:szCs w:val="20"/>
              </w:rPr>
              <w:t>0.22</w:t>
            </w:r>
          </w:p>
        </w:tc>
        <w:tc>
          <w:tcPr>
            <w:tcW w:w="879" w:type="dxa"/>
            <w:shd w:val="clear" w:color="auto" w:fill="auto"/>
            <w:noWrap/>
            <w:vAlign w:val="bottom"/>
          </w:tcPr>
          <w:p w14:paraId="7B8726CB" w14:textId="77777777" w:rsidR="00507771" w:rsidRPr="008062FC" w:rsidRDefault="00507771" w:rsidP="00823C9B">
            <w:pPr>
              <w:jc w:val="right"/>
              <w:rPr>
                <w:rFonts w:eastAsia="Times New Roman"/>
                <w:color w:val="000000"/>
                <w:sz w:val="20"/>
                <w:szCs w:val="20"/>
              </w:rPr>
            </w:pPr>
            <w:r w:rsidRPr="008062FC">
              <w:rPr>
                <w:color w:val="000000"/>
                <w:sz w:val="20"/>
                <w:szCs w:val="20"/>
              </w:rPr>
              <w:t>0.37</w:t>
            </w:r>
          </w:p>
        </w:tc>
        <w:tc>
          <w:tcPr>
            <w:tcW w:w="879" w:type="dxa"/>
            <w:shd w:val="clear" w:color="auto" w:fill="auto"/>
            <w:noWrap/>
            <w:vAlign w:val="bottom"/>
          </w:tcPr>
          <w:p w14:paraId="0AE84351" w14:textId="77777777" w:rsidR="00507771" w:rsidRPr="008062FC" w:rsidRDefault="00507771" w:rsidP="00823C9B">
            <w:pPr>
              <w:jc w:val="right"/>
              <w:rPr>
                <w:rFonts w:eastAsia="Times New Roman"/>
                <w:color w:val="000000"/>
                <w:sz w:val="20"/>
                <w:szCs w:val="20"/>
              </w:rPr>
            </w:pPr>
            <w:r w:rsidRPr="008062FC">
              <w:rPr>
                <w:color w:val="000000"/>
                <w:sz w:val="20"/>
                <w:szCs w:val="20"/>
              </w:rPr>
              <w:t>0.54</w:t>
            </w:r>
          </w:p>
        </w:tc>
        <w:tc>
          <w:tcPr>
            <w:tcW w:w="879" w:type="dxa"/>
            <w:shd w:val="clear" w:color="auto" w:fill="auto"/>
            <w:noWrap/>
            <w:vAlign w:val="bottom"/>
          </w:tcPr>
          <w:p w14:paraId="0B6B40C9" w14:textId="77777777" w:rsidR="00507771" w:rsidRPr="008062FC" w:rsidRDefault="00507771" w:rsidP="00823C9B">
            <w:pPr>
              <w:jc w:val="right"/>
              <w:rPr>
                <w:rFonts w:eastAsia="Times New Roman"/>
                <w:color w:val="000000"/>
                <w:sz w:val="20"/>
                <w:szCs w:val="20"/>
              </w:rPr>
            </w:pPr>
            <w:r w:rsidRPr="008062FC">
              <w:rPr>
                <w:color w:val="000000"/>
                <w:sz w:val="20"/>
                <w:szCs w:val="20"/>
              </w:rPr>
              <w:t>0.72</w:t>
            </w:r>
          </w:p>
        </w:tc>
        <w:tc>
          <w:tcPr>
            <w:tcW w:w="879" w:type="dxa"/>
            <w:shd w:val="clear" w:color="auto" w:fill="auto"/>
            <w:noWrap/>
            <w:vAlign w:val="bottom"/>
          </w:tcPr>
          <w:p w14:paraId="2CA12800" w14:textId="77777777" w:rsidR="00507771" w:rsidRPr="008062FC" w:rsidRDefault="00507771" w:rsidP="00823C9B">
            <w:pPr>
              <w:jc w:val="right"/>
              <w:rPr>
                <w:rFonts w:eastAsia="Times New Roman"/>
                <w:color w:val="000000"/>
                <w:sz w:val="20"/>
                <w:szCs w:val="20"/>
              </w:rPr>
            </w:pPr>
            <w:r w:rsidRPr="008062FC">
              <w:rPr>
                <w:color w:val="000000"/>
                <w:sz w:val="20"/>
                <w:szCs w:val="20"/>
              </w:rPr>
              <w:t>0.85</w:t>
            </w:r>
          </w:p>
        </w:tc>
        <w:tc>
          <w:tcPr>
            <w:tcW w:w="879" w:type="dxa"/>
            <w:shd w:val="clear" w:color="auto" w:fill="auto"/>
            <w:noWrap/>
            <w:vAlign w:val="bottom"/>
          </w:tcPr>
          <w:p w14:paraId="3D885EB1" w14:textId="77777777" w:rsidR="00507771" w:rsidRPr="008062FC" w:rsidRDefault="00507771" w:rsidP="00823C9B">
            <w:pPr>
              <w:jc w:val="right"/>
              <w:rPr>
                <w:rFonts w:eastAsia="Times New Roman"/>
                <w:color w:val="000000"/>
                <w:sz w:val="20"/>
                <w:szCs w:val="20"/>
              </w:rPr>
            </w:pPr>
            <w:r w:rsidRPr="008062FC">
              <w:rPr>
                <w:color w:val="000000"/>
                <w:sz w:val="20"/>
                <w:szCs w:val="20"/>
              </w:rPr>
              <w:t>0.95</w:t>
            </w:r>
          </w:p>
        </w:tc>
        <w:tc>
          <w:tcPr>
            <w:tcW w:w="698" w:type="dxa"/>
            <w:shd w:val="clear" w:color="auto" w:fill="auto"/>
            <w:noWrap/>
            <w:vAlign w:val="bottom"/>
          </w:tcPr>
          <w:p w14:paraId="33A58C36"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r>
      <w:tr w:rsidR="00507771" w:rsidRPr="008062FC" w14:paraId="0CFFE94F" w14:textId="77777777" w:rsidTr="00823C9B">
        <w:trPr>
          <w:trHeight w:val="259"/>
        </w:trPr>
        <w:tc>
          <w:tcPr>
            <w:tcW w:w="1161" w:type="dxa"/>
            <w:tcBorders>
              <w:bottom w:val="single" w:sz="4" w:space="0" w:color="auto"/>
            </w:tcBorders>
            <w:shd w:val="clear" w:color="auto" w:fill="auto"/>
            <w:noWrap/>
            <w:vAlign w:val="bottom"/>
          </w:tcPr>
          <w:p w14:paraId="43F6F449" w14:textId="77777777" w:rsidR="00507771" w:rsidRPr="008062FC" w:rsidRDefault="00507771" w:rsidP="00823C9B">
            <w:pPr>
              <w:rPr>
                <w:rFonts w:eastAsia="Times New Roman"/>
                <w:color w:val="000000"/>
                <w:sz w:val="20"/>
                <w:szCs w:val="20"/>
              </w:rPr>
            </w:pPr>
            <w:r w:rsidRPr="008062FC">
              <w:rPr>
                <w:rFonts w:eastAsia="Times New Roman"/>
                <w:color w:val="000000"/>
                <w:sz w:val="20"/>
                <w:szCs w:val="20"/>
              </w:rPr>
              <w:t>Assessment</w:t>
            </w:r>
          </w:p>
        </w:tc>
        <w:tc>
          <w:tcPr>
            <w:tcW w:w="881" w:type="dxa"/>
            <w:tcBorders>
              <w:bottom w:val="single" w:sz="4" w:space="0" w:color="auto"/>
            </w:tcBorders>
            <w:shd w:val="clear" w:color="auto" w:fill="auto"/>
            <w:noWrap/>
            <w:vAlign w:val="bottom"/>
          </w:tcPr>
          <w:p w14:paraId="74065AE0" w14:textId="77777777" w:rsidR="00507771" w:rsidRPr="008062FC" w:rsidRDefault="00507771" w:rsidP="00823C9B">
            <w:pPr>
              <w:jc w:val="right"/>
              <w:rPr>
                <w:rFonts w:eastAsia="Times New Roman"/>
                <w:color w:val="000000"/>
                <w:sz w:val="20"/>
                <w:szCs w:val="20"/>
              </w:rPr>
            </w:pPr>
            <w:r w:rsidRPr="008062FC">
              <w:rPr>
                <w:color w:val="000000"/>
                <w:sz w:val="20"/>
                <w:szCs w:val="20"/>
              </w:rPr>
              <w:t>0.12</w:t>
            </w:r>
          </w:p>
        </w:tc>
        <w:tc>
          <w:tcPr>
            <w:tcW w:w="784" w:type="dxa"/>
            <w:tcBorders>
              <w:bottom w:val="single" w:sz="4" w:space="0" w:color="auto"/>
            </w:tcBorders>
            <w:shd w:val="clear" w:color="auto" w:fill="auto"/>
            <w:noWrap/>
            <w:vAlign w:val="bottom"/>
          </w:tcPr>
          <w:p w14:paraId="32D932B8" w14:textId="77777777" w:rsidR="00507771" w:rsidRPr="008062FC" w:rsidRDefault="00507771" w:rsidP="00823C9B">
            <w:pPr>
              <w:jc w:val="right"/>
              <w:rPr>
                <w:rFonts w:eastAsia="Times New Roman"/>
                <w:color w:val="000000"/>
                <w:sz w:val="20"/>
                <w:szCs w:val="20"/>
              </w:rPr>
            </w:pPr>
            <w:r w:rsidRPr="008062FC">
              <w:rPr>
                <w:color w:val="000000"/>
                <w:sz w:val="20"/>
                <w:szCs w:val="20"/>
              </w:rPr>
              <w:t>0.33</w:t>
            </w:r>
          </w:p>
        </w:tc>
        <w:tc>
          <w:tcPr>
            <w:tcW w:w="879" w:type="dxa"/>
            <w:tcBorders>
              <w:bottom w:val="single" w:sz="4" w:space="0" w:color="auto"/>
            </w:tcBorders>
            <w:shd w:val="clear" w:color="auto" w:fill="auto"/>
            <w:noWrap/>
            <w:vAlign w:val="bottom"/>
          </w:tcPr>
          <w:p w14:paraId="517B93AF" w14:textId="77777777" w:rsidR="00507771" w:rsidRPr="008062FC" w:rsidRDefault="00507771" w:rsidP="00823C9B">
            <w:pPr>
              <w:jc w:val="right"/>
              <w:rPr>
                <w:rFonts w:eastAsia="Times New Roman"/>
                <w:color w:val="000000"/>
                <w:sz w:val="20"/>
                <w:szCs w:val="20"/>
              </w:rPr>
            </w:pPr>
            <w:r w:rsidRPr="008062FC">
              <w:rPr>
                <w:color w:val="000000"/>
                <w:sz w:val="20"/>
                <w:szCs w:val="20"/>
              </w:rPr>
              <w:t>0.64</w:t>
            </w:r>
          </w:p>
        </w:tc>
        <w:tc>
          <w:tcPr>
            <w:tcW w:w="879" w:type="dxa"/>
            <w:tcBorders>
              <w:bottom w:val="single" w:sz="4" w:space="0" w:color="auto"/>
            </w:tcBorders>
            <w:shd w:val="clear" w:color="auto" w:fill="auto"/>
            <w:noWrap/>
            <w:vAlign w:val="bottom"/>
          </w:tcPr>
          <w:p w14:paraId="0CDD8E6C" w14:textId="77777777" w:rsidR="00507771" w:rsidRPr="008062FC" w:rsidRDefault="00507771" w:rsidP="00823C9B">
            <w:pPr>
              <w:jc w:val="right"/>
              <w:rPr>
                <w:rFonts w:eastAsia="Times New Roman"/>
                <w:color w:val="000000"/>
                <w:sz w:val="20"/>
                <w:szCs w:val="20"/>
              </w:rPr>
            </w:pPr>
            <w:r w:rsidRPr="008062FC">
              <w:rPr>
                <w:color w:val="000000"/>
                <w:sz w:val="20"/>
                <w:szCs w:val="20"/>
              </w:rPr>
              <w:t>0.86</w:t>
            </w:r>
          </w:p>
        </w:tc>
        <w:tc>
          <w:tcPr>
            <w:tcW w:w="879" w:type="dxa"/>
            <w:tcBorders>
              <w:bottom w:val="single" w:sz="4" w:space="0" w:color="auto"/>
            </w:tcBorders>
            <w:shd w:val="clear" w:color="auto" w:fill="auto"/>
            <w:noWrap/>
            <w:vAlign w:val="bottom"/>
          </w:tcPr>
          <w:p w14:paraId="2AAD83A7" w14:textId="77777777" w:rsidR="00507771" w:rsidRPr="008062FC" w:rsidRDefault="00507771" w:rsidP="00823C9B">
            <w:pPr>
              <w:jc w:val="right"/>
              <w:rPr>
                <w:rFonts w:eastAsia="Times New Roman"/>
                <w:color w:val="000000"/>
                <w:sz w:val="20"/>
                <w:szCs w:val="20"/>
              </w:rPr>
            </w:pPr>
            <w:r w:rsidRPr="008062FC">
              <w:rPr>
                <w:color w:val="000000"/>
                <w:sz w:val="20"/>
                <w:szCs w:val="20"/>
              </w:rPr>
              <w:t>0.96</w:t>
            </w:r>
          </w:p>
        </w:tc>
        <w:tc>
          <w:tcPr>
            <w:tcW w:w="879" w:type="dxa"/>
            <w:tcBorders>
              <w:bottom w:val="single" w:sz="4" w:space="0" w:color="auto"/>
            </w:tcBorders>
            <w:shd w:val="clear" w:color="auto" w:fill="auto"/>
            <w:noWrap/>
            <w:vAlign w:val="bottom"/>
          </w:tcPr>
          <w:p w14:paraId="5DA05CE8" w14:textId="77777777" w:rsidR="00507771" w:rsidRPr="008062FC" w:rsidRDefault="00507771" w:rsidP="00823C9B">
            <w:pPr>
              <w:jc w:val="right"/>
              <w:rPr>
                <w:rFonts w:eastAsia="Times New Roman"/>
                <w:color w:val="000000"/>
                <w:sz w:val="20"/>
                <w:szCs w:val="20"/>
              </w:rPr>
            </w:pPr>
            <w:r w:rsidRPr="008062FC">
              <w:rPr>
                <w:color w:val="000000"/>
                <w:sz w:val="20"/>
                <w:szCs w:val="20"/>
              </w:rPr>
              <w:t>0.99</w:t>
            </w:r>
          </w:p>
        </w:tc>
        <w:tc>
          <w:tcPr>
            <w:tcW w:w="879" w:type="dxa"/>
            <w:tcBorders>
              <w:bottom w:val="single" w:sz="4" w:space="0" w:color="auto"/>
            </w:tcBorders>
            <w:shd w:val="clear" w:color="auto" w:fill="auto"/>
            <w:noWrap/>
            <w:vAlign w:val="bottom"/>
          </w:tcPr>
          <w:p w14:paraId="6C1915CF"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c>
          <w:tcPr>
            <w:tcW w:w="698" w:type="dxa"/>
            <w:tcBorders>
              <w:bottom w:val="single" w:sz="4" w:space="0" w:color="auto"/>
            </w:tcBorders>
            <w:shd w:val="clear" w:color="auto" w:fill="auto"/>
            <w:noWrap/>
            <w:vAlign w:val="bottom"/>
          </w:tcPr>
          <w:p w14:paraId="196684C3"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r>
      <w:tr w:rsidR="00507771" w:rsidRPr="008062FC" w14:paraId="15C81C5B" w14:textId="77777777" w:rsidTr="00823C9B">
        <w:trPr>
          <w:trHeight w:val="259"/>
        </w:trPr>
        <w:tc>
          <w:tcPr>
            <w:tcW w:w="7919" w:type="dxa"/>
            <w:gridSpan w:val="9"/>
            <w:shd w:val="clear" w:color="auto" w:fill="auto"/>
            <w:noWrap/>
            <w:vAlign w:val="bottom"/>
          </w:tcPr>
          <w:p w14:paraId="50A64594" w14:textId="77777777" w:rsidR="00507771" w:rsidRPr="008062FC" w:rsidRDefault="00507771" w:rsidP="00823C9B">
            <w:pPr>
              <w:rPr>
                <w:rFonts w:eastAsia="Times New Roman"/>
                <w:color w:val="000000"/>
                <w:sz w:val="20"/>
                <w:szCs w:val="20"/>
              </w:rPr>
            </w:pPr>
            <w:r w:rsidRPr="008062FC">
              <w:rPr>
                <w:rFonts w:eastAsia="Times New Roman"/>
                <w:color w:val="000000"/>
                <w:sz w:val="20"/>
                <w:szCs w:val="20"/>
              </w:rPr>
              <w:t>Summer Com Retention</w:t>
            </w:r>
          </w:p>
        </w:tc>
      </w:tr>
      <w:tr w:rsidR="00507771" w:rsidRPr="008062FC" w14:paraId="4C1FE5B8" w14:textId="77777777" w:rsidTr="00823C9B">
        <w:trPr>
          <w:trHeight w:val="259"/>
        </w:trPr>
        <w:tc>
          <w:tcPr>
            <w:tcW w:w="1161" w:type="dxa"/>
            <w:shd w:val="clear" w:color="auto" w:fill="auto"/>
            <w:noWrap/>
            <w:vAlign w:val="bottom"/>
          </w:tcPr>
          <w:p w14:paraId="38F47D84" w14:textId="77777777" w:rsidR="00507771" w:rsidRPr="008062FC" w:rsidRDefault="00507771" w:rsidP="00823C9B">
            <w:pPr>
              <w:rPr>
                <w:rFonts w:eastAsia="Times New Roman"/>
                <w:color w:val="000000"/>
                <w:sz w:val="20"/>
                <w:szCs w:val="20"/>
              </w:rPr>
            </w:pPr>
            <w:r w:rsidRPr="008062FC">
              <w:rPr>
                <w:rFonts w:eastAsia="Times New Roman"/>
                <w:sz w:val="20"/>
                <w:szCs w:val="20"/>
              </w:rPr>
              <w:t>GMACS</w:t>
            </w:r>
          </w:p>
        </w:tc>
        <w:tc>
          <w:tcPr>
            <w:tcW w:w="881" w:type="dxa"/>
            <w:shd w:val="clear" w:color="auto" w:fill="auto"/>
            <w:noWrap/>
            <w:vAlign w:val="bottom"/>
          </w:tcPr>
          <w:p w14:paraId="167FFC1C"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784" w:type="dxa"/>
            <w:shd w:val="clear" w:color="auto" w:fill="auto"/>
            <w:noWrap/>
            <w:vAlign w:val="bottom"/>
          </w:tcPr>
          <w:p w14:paraId="46F778C4"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79" w:type="dxa"/>
            <w:shd w:val="clear" w:color="auto" w:fill="auto"/>
            <w:noWrap/>
            <w:vAlign w:val="bottom"/>
          </w:tcPr>
          <w:p w14:paraId="1EE0D2B1"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79" w:type="dxa"/>
            <w:shd w:val="clear" w:color="auto" w:fill="auto"/>
            <w:noWrap/>
            <w:vAlign w:val="bottom"/>
          </w:tcPr>
          <w:p w14:paraId="31FFA1D3" w14:textId="77777777" w:rsidR="00507771" w:rsidRPr="008062FC" w:rsidRDefault="00507771" w:rsidP="00823C9B">
            <w:pPr>
              <w:jc w:val="right"/>
              <w:rPr>
                <w:rFonts w:eastAsia="Times New Roman"/>
                <w:color w:val="000000"/>
                <w:sz w:val="20"/>
                <w:szCs w:val="20"/>
              </w:rPr>
            </w:pPr>
            <w:r w:rsidRPr="008062FC">
              <w:rPr>
                <w:color w:val="000000"/>
                <w:sz w:val="20"/>
                <w:szCs w:val="20"/>
              </w:rPr>
              <w:t>0.08</w:t>
            </w:r>
          </w:p>
        </w:tc>
        <w:tc>
          <w:tcPr>
            <w:tcW w:w="879" w:type="dxa"/>
            <w:shd w:val="clear" w:color="auto" w:fill="auto"/>
            <w:noWrap/>
            <w:vAlign w:val="bottom"/>
          </w:tcPr>
          <w:p w14:paraId="36EFE71B" w14:textId="77777777" w:rsidR="00507771" w:rsidRPr="008062FC" w:rsidRDefault="00507771" w:rsidP="00823C9B">
            <w:pPr>
              <w:jc w:val="right"/>
              <w:rPr>
                <w:rFonts w:eastAsia="Times New Roman"/>
                <w:color w:val="000000"/>
                <w:sz w:val="20"/>
                <w:szCs w:val="20"/>
              </w:rPr>
            </w:pPr>
            <w:r w:rsidRPr="008062FC">
              <w:rPr>
                <w:color w:val="000000"/>
                <w:sz w:val="20"/>
                <w:szCs w:val="20"/>
              </w:rPr>
              <w:t>0.89</w:t>
            </w:r>
          </w:p>
        </w:tc>
        <w:tc>
          <w:tcPr>
            <w:tcW w:w="879" w:type="dxa"/>
            <w:shd w:val="clear" w:color="auto" w:fill="auto"/>
            <w:noWrap/>
            <w:vAlign w:val="bottom"/>
          </w:tcPr>
          <w:p w14:paraId="2C81CD47"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c>
          <w:tcPr>
            <w:tcW w:w="879" w:type="dxa"/>
            <w:shd w:val="clear" w:color="auto" w:fill="auto"/>
            <w:noWrap/>
            <w:vAlign w:val="bottom"/>
          </w:tcPr>
          <w:p w14:paraId="0AACE7CD"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c>
          <w:tcPr>
            <w:tcW w:w="698" w:type="dxa"/>
            <w:shd w:val="clear" w:color="auto" w:fill="auto"/>
            <w:noWrap/>
            <w:vAlign w:val="bottom"/>
          </w:tcPr>
          <w:p w14:paraId="26455022"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r>
      <w:tr w:rsidR="00507771" w:rsidRPr="008062FC" w14:paraId="66C84285" w14:textId="77777777" w:rsidTr="00823C9B">
        <w:trPr>
          <w:trHeight w:val="259"/>
        </w:trPr>
        <w:tc>
          <w:tcPr>
            <w:tcW w:w="1161" w:type="dxa"/>
            <w:tcBorders>
              <w:bottom w:val="single" w:sz="4" w:space="0" w:color="auto"/>
            </w:tcBorders>
            <w:shd w:val="clear" w:color="auto" w:fill="auto"/>
            <w:noWrap/>
            <w:vAlign w:val="bottom"/>
          </w:tcPr>
          <w:p w14:paraId="7EBC949D" w14:textId="77777777" w:rsidR="00507771" w:rsidRPr="008062FC" w:rsidRDefault="00507771" w:rsidP="00823C9B">
            <w:pPr>
              <w:rPr>
                <w:rFonts w:eastAsia="Times New Roman"/>
                <w:color w:val="000000"/>
                <w:sz w:val="20"/>
                <w:szCs w:val="20"/>
              </w:rPr>
            </w:pPr>
            <w:r w:rsidRPr="008062FC">
              <w:rPr>
                <w:rFonts w:eastAsia="Times New Roman"/>
                <w:color w:val="000000"/>
                <w:sz w:val="20"/>
                <w:szCs w:val="20"/>
              </w:rPr>
              <w:t>Assessment</w:t>
            </w:r>
          </w:p>
        </w:tc>
        <w:tc>
          <w:tcPr>
            <w:tcW w:w="881" w:type="dxa"/>
            <w:tcBorders>
              <w:bottom w:val="single" w:sz="4" w:space="0" w:color="auto"/>
            </w:tcBorders>
            <w:shd w:val="clear" w:color="auto" w:fill="auto"/>
            <w:noWrap/>
            <w:vAlign w:val="bottom"/>
          </w:tcPr>
          <w:p w14:paraId="239E43E6"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784" w:type="dxa"/>
            <w:tcBorders>
              <w:bottom w:val="single" w:sz="4" w:space="0" w:color="auto"/>
            </w:tcBorders>
            <w:shd w:val="clear" w:color="auto" w:fill="auto"/>
            <w:noWrap/>
            <w:vAlign w:val="bottom"/>
          </w:tcPr>
          <w:p w14:paraId="099F8196"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79" w:type="dxa"/>
            <w:tcBorders>
              <w:bottom w:val="single" w:sz="4" w:space="0" w:color="auto"/>
            </w:tcBorders>
            <w:shd w:val="clear" w:color="auto" w:fill="auto"/>
            <w:noWrap/>
            <w:vAlign w:val="bottom"/>
          </w:tcPr>
          <w:p w14:paraId="473AFF5B"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79" w:type="dxa"/>
            <w:tcBorders>
              <w:bottom w:val="single" w:sz="4" w:space="0" w:color="auto"/>
            </w:tcBorders>
            <w:shd w:val="clear" w:color="auto" w:fill="auto"/>
            <w:noWrap/>
            <w:vAlign w:val="bottom"/>
          </w:tcPr>
          <w:p w14:paraId="3D6311D0" w14:textId="77777777" w:rsidR="00507771" w:rsidRPr="008062FC" w:rsidRDefault="00507771" w:rsidP="00823C9B">
            <w:pPr>
              <w:jc w:val="right"/>
              <w:rPr>
                <w:rFonts w:eastAsia="Times New Roman"/>
                <w:color w:val="000000"/>
                <w:sz w:val="20"/>
                <w:szCs w:val="20"/>
              </w:rPr>
            </w:pPr>
            <w:r w:rsidRPr="008062FC">
              <w:rPr>
                <w:color w:val="000000"/>
                <w:sz w:val="20"/>
                <w:szCs w:val="20"/>
              </w:rPr>
              <w:t>0.07</w:t>
            </w:r>
          </w:p>
        </w:tc>
        <w:tc>
          <w:tcPr>
            <w:tcW w:w="879" w:type="dxa"/>
            <w:tcBorders>
              <w:bottom w:val="single" w:sz="4" w:space="0" w:color="auto"/>
            </w:tcBorders>
            <w:shd w:val="clear" w:color="auto" w:fill="auto"/>
            <w:noWrap/>
            <w:vAlign w:val="bottom"/>
          </w:tcPr>
          <w:p w14:paraId="1CAF248B" w14:textId="77777777" w:rsidR="00507771" w:rsidRPr="008062FC" w:rsidRDefault="00507771" w:rsidP="00823C9B">
            <w:pPr>
              <w:jc w:val="right"/>
              <w:rPr>
                <w:rFonts w:eastAsia="Times New Roman"/>
                <w:color w:val="000000"/>
                <w:sz w:val="20"/>
                <w:szCs w:val="20"/>
              </w:rPr>
            </w:pPr>
            <w:r w:rsidRPr="008062FC">
              <w:rPr>
                <w:color w:val="000000"/>
                <w:sz w:val="20"/>
                <w:szCs w:val="20"/>
              </w:rPr>
              <w:t>0.88</w:t>
            </w:r>
          </w:p>
        </w:tc>
        <w:tc>
          <w:tcPr>
            <w:tcW w:w="879" w:type="dxa"/>
            <w:tcBorders>
              <w:bottom w:val="single" w:sz="4" w:space="0" w:color="auto"/>
            </w:tcBorders>
            <w:shd w:val="clear" w:color="auto" w:fill="auto"/>
            <w:noWrap/>
            <w:vAlign w:val="bottom"/>
          </w:tcPr>
          <w:p w14:paraId="0619A305"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c>
          <w:tcPr>
            <w:tcW w:w="879" w:type="dxa"/>
            <w:tcBorders>
              <w:bottom w:val="single" w:sz="4" w:space="0" w:color="auto"/>
            </w:tcBorders>
            <w:shd w:val="clear" w:color="auto" w:fill="auto"/>
            <w:noWrap/>
            <w:vAlign w:val="bottom"/>
          </w:tcPr>
          <w:p w14:paraId="208FA4F9"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c>
          <w:tcPr>
            <w:tcW w:w="698" w:type="dxa"/>
            <w:tcBorders>
              <w:bottom w:val="single" w:sz="4" w:space="0" w:color="auto"/>
            </w:tcBorders>
            <w:shd w:val="clear" w:color="auto" w:fill="auto"/>
            <w:noWrap/>
            <w:vAlign w:val="bottom"/>
          </w:tcPr>
          <w:p w14:paraId="41B8BA1A"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r>
      <w:tr w:rsidR="00507771" w:rsidRPr="008062FC" w14:paraId="2366C7BB" w14:textId="77777777" w:rsidTr="00823C9B">
        <w:trPr>
          <w:trHeight w:val="259"/>
        </w:trPr>
        <w:tc>
          <w:tcPr>
            <w:tcW w:w="7919" w:type="dxa"/>
            <w:gridSpan w:val="9"/>
            <w:shd w:val="clear" w:color="auto" w:fill="auto"/>
            <w:noWrap/>
            <w:vAlign w:val="bottom"/>
          </w:tcPr>
          <w:p w14:paraId="2BACE8AC" w14:textId="77777777" w:rsidR="00507771" w:rsidRPr="008062FC" w:rsidRDefault="00507771" w:rsidP="00823C9B">
            <w:pPr>
              <w:rPr>
                <w:rFonts w:eastAsia="Times New Roman"/>
                <w:color w:val="000000"/>
                <w:sz w:val="20"/>
                <w:szCs w:val="20"/>
              </w:rPr>
            </w:pPr>
            <w:r w:rsidRPr="008062FC">
              <w:rPr>
                <w:rFonts w:eastAsia="Times New Roman"/>
                <w:color w:val="000000"/>
                <w:sz w:val="20"/>
                <w:szCs w:val="20"/>
              </w:rPr>
              <w:t>Winter Com Selectivity</w:t>
            </w:r>
          </w:p>
        </w:tc>
      </w:tr>
      <w:tr w:rsidR="00507771" w:rsidRPr="008062FC" w14:paraId="28B06A0C" w14:textId="77777777" w:rsidTr="00823C9B">
        <w:trPr>
          <w:trHeight w:val="259"/>
        </w:trPr>
        <w:tc>
          <w:tcPr>
            <w:tcW w:w="1161" w:type="dxa"/>
            <w:shd w:val="clear" w:color="auto" w:fill="auto"/>
            <w:noWrap/>
            <w:vAlign w:val="bottom"/>
          </w:tcPr>
          <w:p w14:paraId="39092215" w14:textId="77777777" w:rsidR="00507771" w:rsidRPr="008062FC" w:rsidRDefault="00507771" w:rsidP="00823C9B">
            <w:pPr>
              <w:rPr>
                <w:rFonts w:eastAsia="Times New Roman"/>
                <w:color w:val="000000"/>
                <w:sz w:val="20"/>
                <w:szCs w:val="20"/>
              </w:rPr>
            </w:pPr>
            <w:r w:rsidRPr="008062FC">
              <w:rPr>
                <w:rFonts w:eastAsia="Times New Roman"/>
                <w:sz w:val="20"/>
                <w:szCs w:val="20"/>
              </w:rPr>
              <w:t>GMACS</w:t>
            </w:r>
          </w:p>
        </w:tc>
        <w:tc>
          <w:tcPr>
            <w:tcW w:w="881" w:type="dxa"/>
            <w:shd w:val="clear" w:color="auto" w:fill="auto"/>
            <w:noWrap/>
            <w:vAlign w:val="bottom"/>
          </w:tcPr>
          <w:p w14:paraId="2E6D4E9B" w14:textId="77777777" w:rsidR="00507771" w:rsidRPr="008062FC" w:rsidRDefault="00507771" w:rsidP="00823C9B">
            <w:pPr>
              <w:jc w:val="right"/>
              <w:rPr>
                <w:rFonts w:eastAsia="Times New Roman"/>
                <w:color w:val="000000"/>
                <w:sz w:val="20"/>
                <w:szCs w:val="20"/>
              </w:rPr>
            </w:pPr>
            <w:r w:rsidRPr="008062FC">
              <w:rPr>
                <w:color w:val="000000"/>
                <w:sz w:val="20"/>
                <w:szCs w:val="20"/>
              </w:rPr>
              <w:t>0.10</w:t>
            </w:r>
          </w:p>
        </w:tc>
        <w:tc>
          <w:tcPr>
            <w:tcW w:w="784" w:type="dxa"/>
            <w:shd w:val="clear" w:color="auto" w:fill="auto"/>
            <w:noWrap/>
            <w:vAlign w:val="bottom"/>
          </w:tcPr>
          <w:p w14:paraId="326D5505" w14:textId="77777777" w:rsidR="00507771" w:rsidRPr="008062FC" w:rsidRDefault="00507771" w:rsidP="00823C9B">
            <w:pPr>
              <w:jc w:val="right"/>
              <w:rPr>
                <w:rFonts w:eastAsia="Times New Roman"/>
                <w:color w:val="000000"/>
                <w:sz w:val="20"/>
                <w:szCs w:val="20"/>
              </w:rPr>
            </w:pPr>
            <w:r w:rsidRPr="008062FC">
              <w:rPr>
                <w:color w:val="000000"/>
                <w:sz w:val="20"/>
                <w:szCs w:val="20"/>
              </w:rPr>
              <w:t>0.29</w:t>
            </w:r>
          </w:p>
        </w:tc>
        <w:tc>
          <w:tcPr>
            <w:tcW w:w="879" w:type="dxa"/>
            <w:shd w:val="clear" w:color="auto" w:fill="auto"/>
            <w:noWrap/>
            <w:vAlign w:val="bottom"/>
          </w:tcPr>
          <w:p w14:paraId="276369F3"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c>
          <w:tcPr>
            <w:tcW w:w="879" w:type="dxa"/>
            <w:shd w:val="clear" w:color="auto" w:fill="auto"/>
            <w:noWrap/>
            <w:vAlign w:val="bottom"/>
          </w:tcPr>
          <w:p w14:paraId="2BE44D8B"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c>
          <w:tcPr>
            <w:tcW w:w="879" w:type="dxa"/>
            <w:shd w:val="clear" w:color="auto" w:fill="auto"/>
            <w:noWrap/>
            <w:vAlign w:val="bottom"/>
          </w:tcPr>
          <w:p w14:paraId="707FA529" w14:textId="77777777" w:rsidR="00507771" w:rsidRPr="008062FC" w:rsidRDefault="00507771" w:rsidP="00823C9B">
            <w:pPr>
              <w:jc w:val="right"/>
              <w:rPr>
                <w:rFonts w:eastAsia="Times New Roman"/>
                <w:color w:val="000000"/>
                <w:sz w:val="20"/>
                <w:szCs w:val="20"/>
              </w:rPr>
            </w:pPr>
            <w:r w:rsidRPr="008062FC">
              <w:rPr>
                <w:color w:val="000000"/>
                <w:sz w:val="20"/>
                <w:szCs w:val="20"/>
              </w:rPr>
              <w:t>0.99</w:t>
            </w:r>
          </w:p>
        </w:tc>
        <w:tc>
          <w:tcPr>
            <w:tcW w:w="879" w:type="dxa"/>
            <w:shd w:val="clear" w:color="auto" w:fill="auto"/>
            <w:noWrap/>
            <w:vAlign w:val="bottom"/>
          </w:tcPr>
          <w:p w14:paraId="6BF003AA" w14:textId="77777777" w:rsidR="00507771" w:rsidRPr="008062FC" w:rsidRDefault="00507771" w:rsidP="00823C9B">
            <w:pPr>
              <w:jc w:val="right"/>
              <w:rPr>
                <w:rFonts w:eastAsia="Times New Roman"/>
                <w:color w:val="000000"/>
                <w:sz w:val="20"/>
                <w:szCs w:val="20"/>
              </w:rPr>
            </w:pPr>
            <w:r w:rsidRPr="008062FC">
              <w:rPr>
                <w:color w:val="000000"/>
                <w:sz w:val="20"/>
                <w:szCs w:val="20"/>
              </w:rPr>
              <w:t>0.96</w:t>
            </w:r>
          </w:p>
        </w:tc>
        <w:tc>
          <w:tcPr>
            <w:tcW w:w="879" w:type="dxa"/>
            <w:shd w:val="clear" w:color="auto" w:fill="auto"/>
            <w:noWrap/>
            <w:vAlign w:val="bottom"/>
          </w:tcPr>
          <w:p w14:paraId="71C96EA4" w14:textId="77777777" w:rsidR="00507771" w:rsidRPr="008062FC" w:rsidRDefault="00507771" w:rsidP="00823C9B">
            <w:pPr>
              <w:jc w:val="right"/>
              <w:rPr>
                <w:rFonts w:eastAsia="Times New Roman"/>
                <w:color w:val="000000"/>
                <w:sz w:val="20"/>
                <w:szCs w:val="20"/>
              </w:rPr>
            </w:pPr>
            <w:r w:rsidRPr="008062FC">
              <w:rPr>
                <w:color w:val="000000"/>
                <w:sz w:val="20"/>
                <w:szCs w:val="20"/>
              </w:rPr>
              <w:t>0.81</w:t>
            </w:r>
          </w:p>
        </w:tc>
        <w:tc>
          <w:tcPr>
            <w:tcW w:w="698" w:type="dxa"/>
            <w:shd w:val="clear" w:color="auto" w:fill="auto"/>
            <w:noWrap/>
            <w:vAlign w:val="bottom"/>
          </w:tcPr>
          <w:p w14:paraId="57A67A58" w14:textId="77777777" w:rsidR="00507771" w:rsidRPr="008062FC" w:rsidRDefault="00507771" w:rsidP="00823C9B">
            <w:pPr>
              <w:jc w:val="right"/>
              <w:rPr>
                <w:rFonts w:eastAsia="Times New Roman"/>
                <w:color w:val="000000"/>
                <w:sz w:val="20"/>
                <w:szCs w:val="20"/>
              </w:rPr>
            </w:pPr>
            <w:r w:rsidRPr="008062FC">
              <w:rPr>
                <w:color w:val="000000"/>
                <w:sz w:val="20"/>
                <w:szCs w:val="20"/>
              </w:rPr>
              <w:t>0.45</w:t>
            </w:r>
          </w:p>
        </w:tc>
      </w:tr>
      <w:tr w:rsidR="00507771" w:rsidRPr="008062FC" w14:paraId="6AED170B" w14:textId="77777777" w:rsidTr="00823C9B">
        <w:trPr>
          <w:trHeight w:val="259"/>
        </w:trPr>
        <w:tc>
          <w:tcPr>
            <w:tcW w:w="1161" w:type="dxa"/>
            <w:tcBorders>
              <w:bottom w:val="single" w:sz="4" w:space="0" w:color="auto"/>
            </w:tcBorders>
            <w:shd w:val="clear" w:color="auto" w:fill="auto"/>
            <w:noWrap/>
            <w:vAlign w:val="bottom"/>
          </w:tcPr>
          <w:p w14:paraId="12E10D4D" w14:textId="77777777" w:rsidR="00507771" w:rsidRPr="008062FC" w:rsidRDefault="00507771" w:rsidP="00823C9B">
            <w:pPr>
              <w:rPr>
                <w:rFonts w:eastAsia="Times New Roman"/>
                <w:color w:val="000000"/>
                <w:sz w:val="20"/>
                <w:szCs w:val="20"/>
              </w:rPr>
            </w:pPr>
            <w:r w:rsidRPr="008062FC">
              <w:rPr>
                <w:rFonts w:eastAsia="Times New Roman"/>
                <w:color w:val="000000"/>
                <w:sz w:val="20"/>
                <w:szCs w:val="20"/>
              </w:rPr>
              <w:t>Assessment</w:t>
            </w:r>
          </w:p>
        </w:tc>
        <w:tc>
          <w:tcPr>
            <w:tcW w:w="881" w:type="dxa"/>
            <w:tcBorders>
              <w:bottom w:val="single" w:sz="4" w:space="0" w:color="auto"/>
            </w:tcBorders>
            <w:shd w:val="clear" w:color="auto" w:fill="auto"/>
            <w:noWrap/>
            <w:vAlign w:val="bottom"/>
          </w:tcPr>
          <w:p w14:paraId="5EC80CA0" w14:textId="77777777" w:rsidR="00507771" w:rsidRPr="008062FC" w:rsidRDefault="00507771" w:rsidP="00823C9B">
            <w:pPr>
              <w:jc w:val="right"/>
              <w:rPr>
                <w:rFonts w:eastAsia="Times New Roman"/>
                <w:color w:val="000000"/>
                <w:sz w:val="20"/>
                <w:szCs w:val="20"/>
              </w:rPr>
            </w:pPr>
            <w:r w:rsidRPr="008062FC">
              <w:rPr>
                <w:color w:val="000000"/>
                <w:sz w:val="20"/>
                <w:szCs w:val="20"/>
              </w:rPr>
              <w:t>0.07</w:t>
            </w:r>
          </w:p>
        </w:tc>
        <w:tc>
          <w:tcPr>
            <w:tcW w:w="784" w:type="dxa"/>
            <w:tcBorders>
              <w:bottom w:val="single" w:sz="4" w:space="0" w:color="auto"/>
            </w:tcBorders>
            <w:shd w:val="clear" w:color="auto" w:fill="auto"/>
            <w:noWrap/>
            <w:vAlign w:val="bottom"/>
          </w:tcPr>
          <w:p w14:paraId="3B99452B" w14:textId="77777777" w:rsidR="00507771" w:rsidRPr="008062FC" w:rsidRDefault="00507771" w:rsidP="00823C9B">
            <w:pPr>
              <w:jc w:val="right"/>
              <w:rPr>
                <w:rFonts w:eastAsia="Times New Roman"/>
                <w:color w:val="000000"/>
                <w:sz w:val="20"/>
                <w:szCs w:val="20"/>
              </w:rPr>
            </w:pPr>
            <w:r w:rsidRPr="008062FC">
              <w:rPr>
                <w:color w:val="000000"/>
                <w:sz w:val="20"/>
                <w:szCs w:val="20"/>
              </w:rPr>
              <w:t>0.51</w:t>
            </w:r>
          </w:p>
        </w:tc>
        <w:tc>
          <w:tcPr>
            <w:tcW w:w="879" w:type="dxa"/>
            <w:tcBorders>
              <w:bottom w:val="single" w:sz="4" w:space="0" w:color="auto"/>
            </w:tcBorders>
            <w:shd w:val="clear" w:color="auto" w:fill="auto"/>
            <w:noWrap/>
            <w:vAlign w:val="bottom"/>
          </w:tcPr>
          <w:p w14:paraId="01FF63CF" w14:textId="77777777" w:rsidR="00507771" w:rsidRPr="008062FC" w:rsidRDefault="00507771" w:rsidP="00823C9B">
            <w:pPr>
              <w:jc w:val="right"/>
              <w:rPr>
                <w:rFonts w:eastAsia="Times New Roman"/>
                <w:color w:val="000000"/>
                <w:sz w:val="20"/>
                <w:szCs w:val="20"/>
              </w:rPr>
            </w:pPr>
            <w:r w:rsidRPr="008062FC">
              <w:rPr>
                <w:color w:val="000000"/>
                <w:sz w:val="20"/>
                <w:szCs w:val="20"/>
              </w:rPr>
              <w:t>0.85</w:t>
            </w:r>
          </w:p>
        </w:tc>
        <w:tc>
          <w:tcPr>
            <w:tcW w:w="879" w:type="dxa"/>
            <w:tcBorders>
              <w:bottom w:val="single" w:sz="4" w:space="0" w:color="auto"/>
            </w:tcBorders>
            <w:shd w:val="clear" w:color="auto" w:fill="auto"/>
            <w:noWrap/>
            <w:vAlign w:val="bottom"/>
          </w:tcPr>
          <w:p w14:paraId="3DA49FDE"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c>
          <w:tcPr>
            <w:tcW w:w="879" w:type="dxa"/>
            <w:tcBorders>
              <w:bottom w:val="single" w:sz="4" w:space="0" w:color="auto"/>
            </w:tcBorders>
            <w:shd w:val="clear" w:color="auto" w:fill="auto"/>
            <w:noWrap/>
            <w:vAlign w:val="bottom"/>
          </w:tcPr>
          <w:p w14:paraId="6F95CCCF" w14:textId="77777777" w:rsidR="00507771" w:rsidRPr="008062FC" w:rsidRDefault="00507771" w:rsidP="00823C9B">
            <w:pPr>
              <w:jc w:val="right"/>
              <w:rPr>
                <w:rFonts w:eastAsia="Times New Roman"/>
                <w:color w:val="000000"/>
                <w:sz w:val="20"/>
                <w:szCs w:val="20"/>
              </w:rPr>
            </w:pPr>
            <w:r w:rsidRPr="008062FC">
              <w:rPr>
                <w:color w:val="000000"/>
                <w:sz w:val="20"/>
                <w:szCs w:val="20"/>
              </w:rPr>
              <w:t>0.80</w:t>
            </w:r>
          </w:p>
        </w:tc>
        <w:tc>
          <w:tcPr>
            <w:tcW w:w="879" w:type="dxa"/>
            <w:tcBorders>
              <w:bottom w:val="single" w:sz="4" w:space="0" w:color="auto"/>
            </w:tcBorders>
            <w:shd w:val="clear" w:color="auto" w:fill="auto"/>
            <w:noWrap/>
            <w:vAlign w:val="bottom"/>
          </w:tcPr>
          <w:p w14:paraId="60DF04C7" w14:textId="77777777" w:rsidR="00507771" w:rsidRPr="008062FC" w:rsidRDefault="00507771" w:rsidP="00823C9B">
            <w:pPr>
              <w:jc w:val="right"/>
              <w:rPr>
                <w:rFonts w:eastAsia="Times New Roman"/>
                <w:color w:val="000000"/>
                <w:sz w:val="20"/>
                <w:szCs w:val="20"/>
              </w:rPr>
            </w:pPr>
            <w:r w:rsidRPr="008062FC">
              <w:rPr>
                <w:color w:val="000000"/>
                <w:sz w:val="20"/>
                <w:szCs w:val="20"/>
              </w:rPr>
              <w:t>0.57</w:t>
            </w:r>
          </w:p>
        </w:tc>
        <w:tc>
          <w:tcPr>
            <w:tcW w:w="879" w:type="dxa"/>
            <w:tcBorders>
              <w:bottom w:val="single" w:sz="4" w:space="0" w:color="auto"/>
            </w:tcBorders>
            <w:shd w:val="clear" w:color="auto" w:fill="auto"/>
            <w:noWrap/>
            <w:vAlign w:val="bottom"/>
          </w:tcPr>
          <w:p w14:paraId="66C72F91" w14:textId="77777777" w:rsidR="00507771" w:rsidRPr="008062FC" w:rsidRDefault="00507771" w:rsidP="00823C9B">
            <w:pPr>
              <w:jc w:val="right"/>
              <w:rPr>
                <w:rFonts w:eastAsia="Times New Roman"/>
                <w:color w:val="000000"/>
                <w:sz w:val="20"/>
                <w:szCs w:val="20"/>
              </w:rPr>
            </w:pPr>
            <w:r w:rsidRPr="008062FC">
              <w:rPr>
                <w:color w:val="000000"/>
                <w:sz w:val="20"/>
                <w:szCs w:val="20"/>
              </w:rPr>
              <w:t>0.31</w:t>
            </w:r>
          </w:p>
        </w:tc>
        <w:tc>
          <w:tcPr>
            <w:tcW w:w="698" w:type="dxa"/>
            <w:tcBorders>
              <w:bottom w:val="single" w:sz="4" w:space="0" w:color="auto"/>
            </w:tcBorders>
            <w:shd w:val="clear" w:color="auto" w:fill="auto"/>
            <w:noWrap/>
            <w:vAlign w:val="bottom"/>
          </w:tcPr>
          <w:p w14:paraId="0278AF63" w14:textId="77777777" w:rsidR="00507771" w:rsidRPr="008062FC" w:rsidRDefault="00507771" w:rsidP="00823C9B">
            <w:pPr>
              <w:jc w:val="right"/>
              <w:rPr>
                <w:rFonts w:eastAsia="Times New Roman"/>
                <w:color w:val="000000"/>
                <w:sz w:val="20"/>
                <w:szCs w:val="20"/>
              </w:rPr>
            </w:pPr>
            <w:r w:rsidRPr="008062FC">
              <w:rPr>
                <w:color w:val="000000"/>
                <w:sz w:val="20"/>
                <w:szCs w:val="20"/>
              </w:rPr>
              <w:t>0.13</w:t>
            </w:r>
          </w:p>
        </w:tc>
      </w:tr>
      <w:tr w:rsidR="00507771" w:rsidRPr="008062FC" w14:paraId="424B7F54" w14:textId="77777777" w:rsidTr="00823C9B">
        <w:trPr>
          <w:trHeight w:val="259"/>
        </w:trPr>
        <w:tc>
          <w:tcPr>
            <w:tcW w:w="2042" w:type="dxa"/>
            <w:gridSpan w:val="2"/>
            <w:tcBorders>
              <w:right w:val="nil"/>
            </w:tcBorders>
            <w:shd w:val="clear" w:color="auto" w:fill="auto"/>
            <w:noWrap/>
            <w:vAlign w:val="bottom"/>
          </w:tcPr>
          <w:p w14:paraId="2499F60A" w14:textId="77777777" w:rsidR="00507771" w:rsidRPr="008062FC" w:rsidRDefault="00507771" w:rsidP="00823C9B">
            <w:pPr>
              <w:rPr>
                <w:rFonts w:eastAsia="Times New Roman"/>
                <w:color w:val="000000"/>
                <w:sz w:val="20"/>
                <w:szCs w:val="20"/>
              </w:rPr>
            </w:pPr>
            <w:r w:rsidRPr="008062FC">
              <w:rPr>
                <w:rFonts w:eastAsia="Times New Roman"/>
                <w:color w:val="000000"/>
                <w:sz w:val="20"/>
                <w:szCs w:val="20"/>
              </w:rPr>
              <w:t>Winter Com Retention</w:t>
            </w:r>
          </w:p>
        </w:tc>
        <w:tc>
          <w:tcPr>
            <w:tcW w:w="784" w:type="dxa"/>
            <w:tcBorders>
              <w:left w:val="nil"/>
              <w:right w:val="nil"/>
            </w:tcBorders>
            <w:shd w:val="clear" w:color="auto" w:fill="auto"/>
            <w:noWrap/>
            <w:vAlign w:val="bottom"/>
          </w:tcPr>
          <w:p w14:paraId="41809D8C" w14:textId="77777777" w:rsidR="00507771" w:rsidRPr="008062FC" w:rsidRDefault="00507771" w:rsidP="00823C9B">
            <w:pPr>
              <w:jc w:val="right"/>
              <w:rPr>
                <w:rFonts w:eastAsia="Times New Roman"/>
                <w:color w:val="000000"/>
                <w:sz w:val="20"/>
                <w:szCs w:val="20"/>
              </w:rPr>
            </w:pPr>
          </w:p>
        </w:tc>
        <w:tc>
          <w:tcPr>
            <w:tcW w:w="879" w:type="dxa"/>
            <w:tcBorders>
              <w:left w:val="nil"/>
              <w:right w:val="nil"/>
            </w:tcBorders>
            <w:shd w:val="clear" w:color="auto" w:fill="auto"/>
            <w:noWrap/>
            <w:vAlign w:val="bottom"/>
          </w:tcPr>
          <w:p w14:paraId="7E28DB5F" w14:textId="77777777" w:rsidR="00507771" w:rsidRPr="008062FC" w:rsidRDefault="00507771" w:rsidP="00823C9B">
            <w:pPr>
              <w:jc w:val="right"/>
              <w:rPr>
                <w:rFonts w:eastAsia="Times New Roman"/>
                <w:color w:val="000000"/>
                <w:sz w:val="20"/>
                <w:szCs w:val="20"/>
              </w:rPr>
            </w:pPr>
          </w:p>
        </w:tc>
        <w:tc>
          <w:tcPr>
            <w:tcW w:w="879" w:type="dxa"/>
            <w:tcBorders>
              <w:left w:val="nil"/>
              <w:right w:val="nil"/>
            </w:tcBorders>
            <w:shd w:val="clear" w:color="auto" w:fill="auto"/>
            <w:noWrap/>
            <w:vAlign w:val="bottom"/>
          </w:tcPr>
          <w:p w14:paraId="0074D1B6" w14:textId="77777777" w:rsidR="00507771" w:rsidRPr="008062FC" w:rsidRDefault="00507771" w:rsidP="00823C9B">
            <w:pPr>
              <w:jc w:val="right"/>
              <w:rPr>
                <w:rFonts w:eastAsia="Times New Roman"/>
                <w:color w:val="000000"/>
                <w:sz w:val="20"/>
                <w:szCs w:val="20"/>
              </w:rPr>
            </w:pPr>
          </w:p>
        </w:tc>
        <w:tc>
          <w:tcPr>
            <w:tcW w:w="879" w:type="dxa"/>
            <w:tcBorders>
              <w:left w:val="nil"/>
              <w:right w:val="nil"/>
            </w:tcBorders>
            <w:shd w:val="clear" w:color="auto" w:fill="auto"/>
            <w:noWrap/>
            <w:vAlign w:val="bottom"/>
          </w:tcPr>
          <w:p w14:paraId="1C9DF2E2" w14:textId="77777777" w:rsidR="00507771" w:rsidRPr="008062FC" w:rsidRDefault="00507771" w:rsidP="00823C9B">
            <w:pPr>
              <w:jc w:val="right"/>
              <w:rPr>
                <w:rFonts w:eastAsia="Times New Roman"/>
                <w:color w:val="000000"/>
                <w:sz w:val="20"/>
                <w:szCs w:val="20"/>
              </w:rPr>
            </w:pPr>
          </w:p>
        </w:tc>
        <w:tc>
          <w:tcPr>
            <w:tcW w:w="879" w:type="dxa"/>
            <w:tcBorders>
              <w:left w:val="nil"/>
              <w:right w:val="nil"/>
            </w:tcBorders>
            <w:shd w:val="clear" w:color="auto" w:fill="auto"/>
            <w:noWrap/>
            <w:vAlign w:val="bottom"/>
          </w:tcPr>
          <w:p w14:paraId="727B91AE" w14:textId="77777777" w:rsidR="00507771" w:rsidRPr="008062FC" w:rsidRDefault="00507771" w:rsidP="00823C9B">
            <w:pPr>
              <w:jc w:val="right"/>
              <w:rPr>
                <w:rFonts w:eastAsia="Times New Roman"/>
                <w:color w:val="000000"/>
                <w:sz w:val="20"/>
                <w:szCs w:val="20"/>
              </w:rPr>
            </w:pPr>
          </w:p>
        </w:tc>
        <w:tc>
          <w:tcPr>
            <w:tcW w:w="879" w:type="dxa"/>
            <w:tcBorders>
              <w:left w:val="nil"/>
              <w:right w:val="nil"/>
            </w:tcBorders>
            <w:shd w:val="clear" w:color="auto" w:fill="auto"/>
            <w:noWrap/>
            <w:vAlign w:val="bottom"/>
          </w:tcPr>
          <w:p w14:paraId="0990B3CB" w14:textId="77777777" w:rsidR="00507771" w:rsidRPr="008062FC" w:rsidRDefault="00507771" w:rsidP="00823C9B">
            <w:pPr>
              <w:jc w:val="right"/>
              <w:rPr>
                <w:rFonts w:eastAsia="Times New Roman"/>
                <w:color w:val="000000"/>
                <w:sz w:val="20"/>
                <w:szCs w:val="20"/>
              </w:rPr>
            </w:pPr>
          </w:p>
        </w:tc>
        <w:tc>
          <w:tcPr>
            <w:tcW w:w="698" w:type="dxa"/>
            <w:tcBorders>
              <w:left w:val="nil"/>
            </w:tcBorders>
            <w:shd w:val="clear" w:color="auto" w:fill="auto"/>
            <w:noWrap/>
            <w:vAlign w:val="bottom"/>
          </w:tcPr>
          <w:p w14:paraId="0F4E1A16" w14:textId="77777777" w:rsidR="00507771" w:rsidRPr="008062FC" w:rsidRDefault="00507771" w:rsidP="00823C9B">
            <w:pPr>
              <w:jc w:val="right"/>
              <w:rPr>
                <w:rFonts w:eastAsia="Times New Roman"/>
                <w:color w:val="000000"/>
                <w:sz w:val="20"/>
                <w:szCs w:val="20"/>
              </w:rPr>
            </w:pPr>
          </w:p>
        </w:tc>
      </w:tr>
      <w:tr w:rsidR="00507771" w:rsidRPr="008062FC" w14:paraId="13EB7916" w14:textId="77777777" w:rsidTr="00823C9B">
        <w:trPr>
          <w:trHeight w:val="259"/>
        </w:trPr>
        <w:tc>
          <w:tcPr>
            <w:tcW w:w="1161" w:type="dxa"/>
            <w:shd w:val="clear" w:color="auto" w:fill="auto"/>
            <w:noWrap/>
            <w:vAlign w:val="bottom"/>
          </w:tcPr>
          <w:p w14:paraId="6560A257" w14:textId="77777777" w:rsidR="00507771" w:rsidRPr="008062FC" w:rsidRDefault="00507771" w:rsidP="00823C9B">
            <w:pPr>
              <w:rPr>
                <w:rFonts w:eastAsia="Times New Roman"/>
                <w:color w:val="000000"/>
                <w:sz w:val="20"/>
                <w:szCs w:val="20"/>
              </w:rPr>
            </w:pPr>
            <w:r w:rsidRPr="008062FC">
              <w:rPr>
                <w:rFonts w:eastAsia="Times New Roman"/>
                <w:sz w:val="20"/>
                <w:szCs w:val="20"/>
              </w:rPr>
              <w:t>GMACS</w:t>
            </w:r>
          </w:p>
        </w:tc>
        <w:tc>
          <w:tcPr>
            <w:tcW w:w="881" w:type="dxa"/>
            <w:shd w:val="clear" w:color="auto" w:fill="auto"/>
            <w:noWrap/>
            <w:vAlign w:val="bottom"/>
          </w:tcPr>
          <w:p w14:paraId="4740C1DD"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784" w:type="dxa"/>
            <w:shd w:val="clear" w:color="auto" w:fill="auto"/>
            <w:noWrap/>
            <w:vAlign w:val="bottom"/>
          </w:tcPr>
          <w:p w14:paraId="1A5A2875"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79" w:type="dxa"/>
            <w:shd w:val="clear" w:color="auto" w:fill="auto"/>
            <w:noWrap/>
            <w:vAlign w:val="bottom"/>
          </w:tcPr>
          <w:p w14:paraId="0FCEDCEF"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79" w:type="dxa"/>
            <w:shd w:val="clear" w:color="auto" w:fill="auto"/>
            <w:noWrap/>
            <w:vAlign w:val="bottom"/>
          </w:tcPr>
          <w:p w14:paraId="0DFE7ACB" w14:textId="77777777" w:rsidR="00507771" w:rsidRPr="008062FC" w:rsidRDefault="00507771" w:rsidP="00823C9B">
            <w:pPr>
              <w:jc w:val="right"/>
              <w:rPr>
                <w:rFonts w:eastAsia="Times New Roman"/>
                <w:color w:val="000000"/>
                <w:sz w:val="20"/>
                <w:szCs w:val="20"/>
              </w:rPr>
            </w:pPr>
            <w:r w:rsidRPr="008062FC">
              <w:rPr>
                <w:color w:val="000000"/>
                <w:sz w:val="20"/>
                <w:szCs w:val="20"/>
              </w:rPr>
              <w:t>0.91</w:t>
            </w:r>
          </w:p>
        </w:tc>
        <w:tc>
          <w:tcPr>
            <w:tcW w:w="879" w:type="dxa"/>
            <w:shd w:val="clear" w:color="auto" w:fill="auto"/>
            <w:noWrap/>
            <w:vAlign w:val="bottom"/>
          </w:tcPr>
          <w:p w14:paraId="76B97989"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c>
          <w:tcPr>
            <w:tcW w:w="879" w:type="dxa"/>
            <w:shd w:val="clear" w:color="auto" w:fill="auto"/>
            <w:noWrap/>
            <w:vAlign w:val="bottom"/>
          </w:tcPr>
          <w:p w14:paraId="44787B06"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c>
          <w:tcPr>
            <w:tcW w:w="879" w:type="dxa"/>
            <w:shd w:val="clear" w:color="auto" w:fill="auto"/>
            <w:noWrap/>
            <w:vAlign w:val="bottom"/>
          </w:tcPr>
          <w:p w14:paraId="5D147191"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c>
          <w:tcPr>
            <w:tcW w:w="698" w:type="dxa"/>
            <w:shd w:val="clear" w:color="auto" w:fill="auto"/>
            <w:noWrap/>
            <w:vAlign w:val="bottom"/>
          </w:tcPr>
          <w:p w14:paraId="7455A017"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r>
      <w:tr w:rsidR="00507771" w:rsidRPr="008062FC" w14:paraId="643824C4" w14:textId="77777777" w:rsidTr="00823C9B">
        <w:trPr>
          <w:trHeight w:val="259"/>
        </w:trPr>
        <w:tc>
          <w:tcPr>
            <w:tcW w:w="1161" w:type="dxa"/>
            <w:tcBorders>
              <w:bottom w:val="single" w:sz="4" w:space="0" w:color="auto"/>
            </w:tcBorders>
            <w:shd w:val="clear" w:color="auto" w:fill="auto"/>
            <w:noWrap/>
            <w:vAlign w:val="bottom"/>
          </w:tcPr>
          <w:p w14:paraId="4B90F5AB" w14:textId="77777777" w:rsidR="00507771" w:rsidRPr="008062FC" w:rsidRDefault="00507771" w:rsidP="00823C9B">
            <w:pPr>
              <w:rPr>
                <w:rFonts w:eastAsia="Times New Roman"/>
                <w:color w:val="000000"/>
                <w:sz w:val="20"/>
                <w:szCs w:val="20"/>
              </w:rPr>
            </w:pPr>
            <w:r w:rsidRPr="008062FC">
              <w:rPr>
                <w:rFonts w:eastAsia="Times New Roman"/>
                <w:color w:val="000000"/>
                <w:sz w:val="20"/>
                <w:szCs w:val="20"/>
              </w:rPr>
              <w:t>Assessment</w:t>
            </w:r>
          </w:p>
        </w:tc>
        <w:tc>
          <w:tcPr>
            <w:tcW w:w="881" w:type="dxa"/>
            <w:tcBorders>
              <w:bottom w:val="single" w:sz="4" w:space="0" w:color="auto"/>
            </w:tcBorders>
            <w:shd w:val="clear" w:color="auto" w:fill="auto"/>
            <w:noWrap/>
            <w:vAlign w:val="bottom"/>
          </w:tcPr>
          <w:p w14:paraId="132D6F33"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784" w:type="dxa"/>
            <w:tcBorders>
              <w:bottom w:val="single" w:sz="4" w:space="0" w:color="auto"/>
            </w:tcBorders>
            <w:shd w:val="clear" w:color="auto" w:fill="auto"/>
            <w:noWrap/>
            <w:vAlign w:val="bottom"/>
          </w:tcPr>
          <w:p w14:paraId="510FB558"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79" w:type="dxa"/>
            <w:tcBorders>
              <w:bottom w:val="single" w:sz="4" w:space="0" w:color="auto"/>
            </w:tcBorders>
            <w:shd w:val="clear" w:color="auto" w:fill="auto"/>
            <w:noWrap/>
            <w:vAlign w:val="bottom"/>
          </w:tcPr>
          <w:p w14:paraId="62ACC530"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79" w:type="dxa"/>
            <w:tcBorders>
              <w:bottom w:val="single" w:sz="4" w:space="0" w:color="auto"/>
            </w:tcBorders>
            <w:shd w:val="clear" w:color="auto" w:fill="auto"/>
            <w:noWrap/>
            <w:vAlign w:val="bottom"/>
          </w:tcPr>
          <w:p w14:paraId="1915A293" w14:textId="77777777" w:rsidR="00507771" w:rsidRPr="008062FC" w:rsidRDefault="00507771" w:rsidP="00823C9B">
            <w:pPr>
              <w:jc w:val="right"/>
              <w:rPr>
                <w:rFonts w:eastAsia="Times New Roman"/>
                <w:color w:val="000000"/>
                <w:sz w:val="20"/>
                <w:szCs w:val="20"/>
              </w:rPr>
            </w:pPr>
            <w:r w:rsidRPr="008062FC">
              <w:rPr>
                <w:color w:val="000000"/>
                <w:sz w:val="20"/>
                <w:szCs w:val="20"/>
              </w:rPr>
              <w:t>0.07</w:t>
            </w:r>
          </w:p>
        </w:tc>
        <w:tc>
          <w:tcPr>
            <w:tcW w:w="879" w:type="dxa"/>
            <w:tcBorders>
              <w:bottom w:val="single" w:sz="4" w:space="0" w:color="auto"/>
            </w:tcBorders>
            <w:shd w:val="clear" w:color="auto" w:fill="auto"/>
            <w:noWrap/>
            <w:vAlign w:val="bottom"/>
          </w:tcPr>
          <w:p w14:paraId="6E0A9699" w14:textId="77777777" w:rsidR="00507771" w:rsidRPr="008062FC" w:rsidRDefault="00507771" w:rsidP="00823C9B">
            <w:pPr>
              <w:jc w:val="right"/>
              <w:rPr>
                <w:rFonts w:eastAsia="Times New Roman"/>
                <w:color w:val="000000"/>
                <w:sz w:val="20"/>
                <w:szCs w:val="20"/>
              </w:rPr>
            </w:pPr>
            <w:r w:rsidRPr="008062FC">
              <w:rPr>
                <w:color w:val="000000"/>
                <w:sz w:val="20"/>
                <w:szCs w:val="20"/>
              </w:rPr>
              <w:t>0.79</w:t>
            </w:r>
          </w:p>
        </w:tc>
        <w:tc>
          <w:tcPr>
            <w:tcW w:w="879" w:type="dxa"/>
            <w:tcBorders>
              <w:bottom w:val="single" w:sz="4" w:space="0" w:color="auto"/>
            </w:tcBorders>
            <w:shd w:val="clear" w:color="auto" w:fill="auto"/>
            <w:noWrap/>
            <w:vAlign w:val="bottom"/>
          </w:tcPr>
          <w:p w14:paraId="27406A70" w14:textId="77777777" w:rsidR="00507771" w:rsidRPr="008062FC" w:rsidRDefault="00507771" w:rsidP="00823C9B">
            <w:pPr>
              <w:jc w:val="right"/>
              <w:rPr>
                <w:rFonts w:eastAsia="Times New Roman"/>
                <w:color w:val="000000"/>
                <w:sz w:val="20"/>
                <w:szCs w:val="20"/>
              </w:rPr>
            </w:pPr>
            <w:r w:rsidRPr="008062FC">
              <w:rPr>
                <w:color w:val="000000"/>
                <w:sz w:val="20"/>
                <w:szCs w:val="20"/>
              </w:rPr>
              <w:t>0.99</w:t>
            </w:r>
          </w:p>
        </w:tc>
        <w:tc>
          <w:tcPr>
            <w:tcW w:w="879" w:type="dxa"/>
            <w:tcBorders>
              <w:bottom w:val="single" w:sz="4" w:space="0" w:color="auto"/>
            </w:tcBorders>
            <w:shd w:val="clear" w:color="auto" w:fill="auto"/>
            <w:noWrap/>
            <w:vAlign w:val="bottom"/>
          </w:tcPr>
          <w:p w14:paraId="6D401217"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c>
          <w:tcPr>
            <w:tcW w:w="698" w:type="dxa"/>
            <w:tcBorders>
              <w:bottom w:val="single" w:sz="4" w:space="0" w:color="auto"/>
            </w:tcBorders>
            <w:shd w:val="clear" w:color="auto" w:fill="auto"/>
            <w:noWrap/>
            <w:vAlign w:val="bottom"/>
          </w:tcPr>
          <w:p w14:paraId="4E030087"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r>
      <w:tr w:rsidR="00507771" w:rsidRPr="008062FC" w14:paraId="7D220BD0" w14:textId="77777777" w:rsidTr="00823C9B">
        <w:trPr>
          <w:trHeight w:val="259"/>
        </w:trPr>
        <w:tc>
          <w:tcPr>
            <w:tcW w:w="2042" w:type="dxa"/>
            <w:gridSpan w:val="2"/>
            <w:tcBorders>
              <w:right w:val="nil"/>
            </w:tcBorders>
            <w:shd w:val="clear" w:color="auto" w:fill="auto"/>
            <w:noWrap/>
            <w:vAlign w:val="bottom"/>
          </w:tcPr>
          <w:p w14:paraId="58E7585B" w14:textId="77777777" w:rsidR="00507771" w:rsidRPr="008062FC" w:rsidRDefault="00507771" w:rsidP="00823C9B">
            <w:pPr>
              <w:rPr>
                <w:rFonts w:eastAsia="Times New Roman"/>
                <w:color w:val="000000"/>
                <w:sz w:val="20"/>
                <w:szCs w:val="20"/>
              </w:rPr>
            </w:pPr>
            <w:r w:rsidRPr="008062FC">
              <w:rPr>
                <w:rFonts w:eastAsia="Times New Roman"/>
                <w:color w:val="000000"/>
                <w:sz w:val="20"/>
                <w:szCs w:val="20"/>
              </w:rPr>
              <w:t xml:space="preserve">Molting </w:t>
            </w:r>
            <w:r>
              <w:rPr>
                <w:rFonts w:eastAsia="Times New Roman"/>
                <w:color w:val="000000"/>
                <w:sz w:val="20"/>
                <w:szCs w:val="20"/>
              </w:rPr>
              <w:t>probability</w:t>
            </w:r>
          </w:p>
        </w:tc>
        <w:tc>
          <w:tcPr>
            <w:tcW w:w="784" w:type="dxa"/>
            <w:tcBorders>
              <w:left w:val="nil"/>
              <w:right w:val="nil"/>
            </w:tcBorders>
            <w:shd w:val="clear" w:color="auto" w:fill="auto"/>
            <w:noWrap/>
            <w:vAlign w:val="bottom"/>
          </w:tcPr>
          <w:p w14:paraId="3E357D24" w14:textId="77777777" w:rsidR="00507771" w:rsidRPr="008062FC" w:rsidRDefault="00507771" w:rsidP="00823C9B">
            <w:pPr>
              <w:jc w:val="right"/>
              <w:rPr>
                <w:rFonts w:eastAsia="Times New Roman"/>
                <w:color w:val="000000"/>
                <w:sz w:val="20"/>
                <w:szCs w:val="20"/>
              </w:rPr>
            </w:pPr>
          </w:p>
        </w:tc>
        <w:tc>
          <w:tcPr>
            <w:tcW w:w="879" w:type="dxa"/>
            <w:tcBorders>
              <w:left w:val="nil"/>
              <w:right w:val="nil"/>
            </w:tcBorders>
            <w:shd w:val="clear" w:color="auto" w:fill="auto"/>
            <w:noWrap/>
            <w:vAlign w:val="bottom"/>
          </w:tcPr>
          <w:p w14:paraId="250E9F01" w14:textId="77777777" w:rsidR="00507771" w:rsidRPr="008062FC" w:rsidRDefault="00507771" w:rsidP="00823C9B">
            <w:pPr>
              <w:jc w:val="right"/>
              <w:rPr>
                <w:rFonts w:eastAsia="Times New Roman"/>
                <w:color w:val="000000"/>
                <w:sz w:val="20"/>
                <w:szCs w:val="20"/>
              </w:rPr>
            </w:pPr>
          </w:p>
        </w:tc>
        <w:tc>
          <w:tcPr>
            <w:tcW w:w="879" w:type="dxa"/>
            <w:tcBorders>
              <w:left w:val="nil"/>
              <w:right w:val="nil"/>
            </w:tcBorders>
            <w:shd w:val="clear" w:color="auto" w:fill="auto"/>
            <w:noWrap/>
            <w:vAlign w:val="bottom"/>
          </w:tcPr>
          <w:p w14:paraId="3CF6A36F" w14:textId="77777777" w:rsidR="00507771" w:rsidRPr="008062FC" w:rsidRDefault="00507771" w:rsidP="00823C9B">
            <w:pPr>
              <w:jc w:val="right"/>
              <w:rPr>
                <w:rFonts w:eastAsia="Times New Roman"/>
                <w:color w:val="000000"/>
                <w:sz w:val="20"/>
                <w:szCs w:val="20"/>
              </w:rPr>
            </w:pPr>
          </w:p>
        </w:tc>
        <w:tc>
          <w:tcPr>
            <w:tcW w:w="879" w:type="dxa"/>
            <w:tcBorders>
              <w:left w:val="nil"/>
              <w:right w:val="nil"/>
            </w:tcBorders>
            <w:shd w:val="clear" w:color="auto" w:fill="auto"/>
            <w:noWrap/>
            <w:vAlign w:val="bottom"/>
          </w:tcPr>
          <w:p w14:paraId="5CE8AA65" w14:textId="77777777" w:rsidR="00507771" w:rsidRPr="008062FC" w:rsidRDefault="00507771" w:rsidP="00823C9B">
            <w:pPr>
              <w:jc w:val="right"/>
              <w:rPr>
                <w:rFonts w:eastAsia="Times New Roman"/>
                <w:color w:val="000000"/>
                <w:sz w:val="20"/>
                <w:szCs w:val="20"/>
              </w:rPr>
            </w:pPr>
          </w:p>
        </w:tc>
        <w:tc>
          <w:tcPr>
            <w:tcW w:w="879" w:type="dxa"/>
            <w:tcBorders>
              <w:left w:val="nil"/>
              <w:right w:val="nil"/>
            </w:tcBorders>
            <w:shd w:val="clear" w:color="auto" w:fill="auto"/>
            <w:noWrap/>
            <w:vAlign w:val="bottom"/>
          </w:tcPr>
          <w:p w14:paraId="64DDD30F" w14:textId="77777777" w:rsidR="00507771" w:rsidRPr="008062FC" w:rsidRDefault="00507771" w:rsidP="00823C9B">
            <w:pPr>
              <w:jc w:val="right"/>
              <w:rPr>
                <w:rFonts w:eastAsia="Times New Roman"/>
                <w:color w:val="000000"/>
                <w:sz w:val="20"/>
                <w:szCs w:val="20"/>
              </w:rPr>
            </w:pPr>
          </w:p>
        </w:tc>
        <w:tc>
          <w:tcPr>
            <w:tcW w:w="879" w:type="dxa"/>
            <w:tcBorders>
              <w:left w:val="nil"/>
              <w:right w:val="nil"/>
            </w:tcBorders>
            <w:shd w:val="clear" w:color="auto" w:fill="auto"/>
            <w:noWrap/>
            <w:vAlign w:val="bottom"/>
          </w:tcPr>
          <w:p w14:paraId="2CF6D5A5" w14:textId="77777777" w:rsidR="00507771" w:rsidRPr="008062FC" w:rsidRDefault="00507771" w:rsidP="00823C9B">
            <w:pPr>
              <w:jc w:val="right"/>
              <w:rPr>
                <w:rFonts w:eastAsia="Times New Roman"/>
                <w:color w:val="000000"/>
                <w:sz w:val="20"/>
                <w:szCs w:val="20"/>
              </w:rPr>
            </w:pPr>
          </w:p>
        </w:tc>
        <w:tc>
          <w:tcPr>
            <w:tcW w:w="698" w:type="dxa"/>
            <w:tcBorders>
              <w:left w:val="nil"/>
            </w:tcBorders>
            <w:shd w:val="clear" w:color="auto" w:fill="auto"/>
            <w:noWrap/>
            <w:vAlign w:val="bottom"/>
          </w:tcPr>
          <w:p w14:paraId="146EE3B3" w14:textId="77777777" w:rsidR="00507771" w:rsidRPr="008062FC" w:rsidRDefault="00507771" w:rsidP="00823C9B">
            <w:pPr>
              <w:jc w:val="right"/>
              <w:rPr>
                <w:rFonts w:eastAsia="Times New Roman"/>
                <w:color w:val="000000"/>
                <w:sz w:val="20"/>
                <w:szCs w:val="20"/>
              </w:rPr>
            </w:pPr>
          </w:p>
        </w:tc>
      </w:tr>
      <w:tr w:rsidR="00507771" w:rsidRPr="008062FC" w14:paraId="067A05B9" w14:textId="77777777" w:rsidTr="00823C9B">
        <w:trPr>
          <w:trHeight w:val="259"/>
        </w:trPr>
        <w:tc>
          <w:tcPr>
            <w:tcW w:w="1161" w:type="dxa"/>
            <w:shd w:val="clear" w:color="auto" w:fill="auto"/>
            <w:noWrap/>
            <w:vAlign w:val="bottom"/>
          </w:tcPr>
          <w:p w14:paraId="1E2C16D6" w14:textId="77777777" w:rsidR="00507771" w:rsidRPr="008062FC" w:rsidRDefault="00507771" w:rsidP="00823C9B">
            <w:pPr>
              <w:rPr>
                <w:rFonts w:eastAsia="Times New Roman"/>
                <w:color w:val="000000"/>
                <w:sz w:val="20"/>
                <w:szCs w:val="20"/>
              </w:rPr>
            </w:pPr>
            <w:r w:rsidRPr="008062FC">
              <w:rPr>
                <w:rFonts w:eastAsia="Times New Roman"/>
                <w:sz w:val="20"/>
                <w:szCs w:val="20"/>
              </w:rPr>
              <w:t>GMACS</w:t>
            </w:r>
          </w:p>
        </w:tc>
        <w:tc>
          <w:tcPr>
            <w:tcW w:w="881" w:type="dxa"/>
            <w:shd w:val="clear" w:color="auto" w:fill="auto"/>
            <w:noWrap/>
            <w:vAlign w:val="bottom"/>
          </w:tcPr>
          <w:p w14:paraId="1C74D55A" w14:textId="77777777" w:rsidR="00507771" w:rsidRPr="008062FC" w:rsidRDefault="00507771" w:rsidP="00823C9B">
            <w:pPr>
              <w:jc w:val="right"/>
              <w:rPr>
                <w:rFonts w:eastAsia="Times New Roman"/>
                <w:color w:val="000000"/>
                <w:sz w:val="20"/>
                <w:szCs w:val="20"/>
              </w:rPr>
            </w:pPr>
            <w:r w:rsidRPr="008062FC">
              <w:rPr>
                <w:color w:val="000000"/>
                <w:sz w:val="20"/>
                <w:szCs w:val="20"/>
              </w:rPr>
              <w:t>0.94</w:t>
            </w:r>
          </w:p>
        </w:tc>
        <w:tc>
          <w:tcPr>
            <w:tcW w:w="784" w:type="dxa"/>
            <w:shd w:val="clear" w:color="auto" w:fill="auto"/>
            <w:noWrap/>
            <w:vAlign w:val="bottom"/>
          </w:tcPr>
          <w:p w14:paraId="4929ADB8" w14:textId="77777777" w:rsidR="00507771" w:rsidRPr="008062FC" w:rsidRDefault="00507771" w:rsidP="00823C9B">
            <w:pPr>
              <w:jc w:val="right"/>
              <w:rPr>
                <w:rFonts w:eastAsia="Times New Roman"/>
                <w:color w:val="000000"/>
                <w:sz w:val="20"/>
                <w:szCs w:val="20"/>
              </w:rPr>
            </w:pPr>
            <w:r w:rsidRPr="008062FC">
              <w:rPr>
                <w:color w:val="000000"/>
                <w:sz w:val="20"/>
                <w:szCs w:val="20"/>
              </w:rPr>
              <w:t>0.91</w:t>
            </w:r>
          </w:p>
        </w:tc>
        <w:tc>
          <w:tcPr>
            <w:tcW w:w="879" w:type="dxa"/>
            <w:shd w:val="clear" w:color="auto" w:fill="auto"/>
            <w:noWrap/>
            <w:vAlign w:val="bottom"/>
          </w:tcPr>
          <w:p w14:paraId="5EFA4562" w14:textId="77777777" w:rsidR="00507771" w:rsidRPr="008062FC" w:rsidRDefault="00507771" w:rsidP="00823C9B">
            <w:pPr>
              <w:jc w:val="right"/>
              <w:rPr>
                <w:rFonts w:eastAsia="Times New Roman"/>
                <w:color w:val="000000"/>
                <w:sz w:val="20"/>
                <w:szCs w:val="20"/>
              </w:rPr>
            </w:pPr>
            <w:r w:rsidRPr="008062FC">
              <w:rPr>
                <w:color w:val="000000"/>
                <w:sz w:val="20"/>
                <w:szCs w:val="20"/>
              </w:rPr>
              <w:t>0.87</w:t>
            </w:r>
          </w:p>
        </w:tc>
        <w:tc>
          <w:tcPr>
            <w:tcW w:w="879" w:type="dxa"/>
            <w:shd w:val="clear" w:color="auto" w:fill="auto"/>
            <w:noWrap/>
            <w:vAlign w:val="bottom"/>
          </w:tcPr>
          <w:p w14:paraId="42449CC3" w14:textId="77777777" w:rsidR="00507771" w:rsidRPr="008062FC" w:rsidRDefault="00507771" w:rsidP="00823C9B">
            <w:pPr>
              <w:jc w:val="right"/>
              <w:rPr>
                <w:rFonts w:eastAsia="Times New Roman"/>
                <w:color w:val="000000"/>
                <w:sz w:val="20"/>
                <w:szCs w:val="20"/>
              </w:rPr>
            </w:pPr>
            <w:r w:rsidRPr="008062FC">
              <w:rPr>
                <w:color w:val="000000"/>
                <w:sz w:val="20"/>
                <w:szCs w:val="20"/>
              </w:rPr>
              <w:t>0.81</w:t>
            </w:r>
          </w:p>
        </w:tc>
        <w:tc>
          <w:tcPr>
            <w:tcW w:w="879" w:type="dxa"/>
            <w:shd w:val="clear" w:color="auto" w:fill="auto"/>
            <w:noWrap/>
            <w:vAlign w:val="bottom"/>
          </w:tcPr>
          <w:p w14:paraId="5D3ECEB6" w14:textId="77777777" w:rsidR="00507771" w:rsidRPr="008062FC" w:rsidRDefault="00507771" w:rsidP="00823C9B">
            <w:pPr>
              <w:jc w:val="right"/>
              <w:rPr>
                <w:rFonts w:eastAsia="Times New Roman"/>
                <w:color w:val="000000"/>
                <w:sz w:val="20"/>
                <w:szCs w:val="20"/>
              </w:rPr>
            </w:pPr>
            <w:r w:rsidRPr="008062FC">
              <w:rPr>
                <w:color w:val="000000"/>
                <w:sz w:val="20"/>
                <w:szCs w:val="20"/>
              </w:rPr>
              <w:t>0.72</w:t>
            </w:r>
          </w:p>
        </w:tc>
        <w:tc>
          <w:tcPr>
            <w:tcW w:w="879" w:type="dxa"/>
            <w:shd w:val="clear" w:color="auto" w:fill="auto"/>
            <w:noWrap/>
            <w:vAlign w:val="bottom"/>
          </w:tcPr>
          <w:p w14:paraId="4D8D0F35" w14:textId="77777777" w:rsidR="00507771" w:rsidRPr="008062FC" w:rsidRDefault="00507771" w:rsidP="00823C9B">
            <w:pPr>
              <w:jc w:val="right"/>
              <w:rPr>
                <w:rFonts w:eastAsia="Times New Roman"/>
                <w:color w:val="000000"/>
                <w:sz w:val="20"/>
                <w:szCs w:val="20"/>
              </w:rPr>
            </w:pPr>
            <w:r w:rsidRPr="008062FC">
              <w:rPr>
                <w:color w:val="000000"/>
                <w:sz w:val="20"/>
                <w:szCs w:val="20"/>
              </w:rPr>
              <w:t>0.62</w:t>
            </w:r>
          </w:p>
        </w:tc>
        <w:tc>
          <w:tcPr>
            <w:tcW w:w="879" w:type="dxa"/>
            <w:shd w:val="clear" w:color="auto" w:fill="auto"/>
            <w:noWrap/>
            <w:vAlign w:val="bottom"/>
          </w:tcPr>
          <w:p w14:paraId="378D3E18" w14:textId="77777777" w:rsidR="00507771" w:rsidRPr="008062FC" w:rsidRDefault="00507771" w:rsidP="00823C9B">
            <w:pPr>
              <w:jc w:val="right"/>
              <w:rPr>
                <w:rFonts w:eastAsia="Times New Roman"/>
                <w:color w:val="000000"/>
                <w:sz w:val="20"/>
                <w:szCs w:val="20"/>
              </w:rPr>
            </w:pPr>
            <w:r w:rsidRPr="008062FC">
              <w:rPr>
                <w:color w:val="000000"/>
                <w:sz w:val="20"/>
                <w:szCs w:val="20"/>
              </w:rPr>
              <w:t>0.51</w:t>
            </w:r>
          </w:p>
        </w:tc>
        <w:tc>
          <w:tcPr>
            <w:tcW w:w="698" w:type="dxa"/>
            <w:shd w:val="clear" w:color="auto" w:fill="auto"/>
            <w:noWrap/>
            <w:vAlign w:val="bottom"/>
          </w:tcPr>
          <w:p w14:paraId="4093F064" w14:textId="77777777" w:rsidR="00507771" w:rsidRPr="008062FC" w:rsidRDefault="00507771" w:rsidP="00823C9B">
            <w:pPr>
              <w:jc w:val="right"/>
              <w:rPr>
                <w:rFonts w:eastAsia="Times New Roman"/>
                <w:color w:val="000000"/>
                <w:sz w:val="20"/>
                <w:szCs w:val="20"/>
              </w:rPr>
            </w:pPr>
            <w:r w:rsidRPr="008062FC">
              <w:rPr>
                <w:color w:val="000000"/>
                <w:sz w:val="20"/>
                <w:szCs w:val="20"/>
              </w:rPr>
              <w:t>0.40</w:t>
            </w:r>
          </w:p>
        </w:tc>
      </w:tr>
      <w:tr w:rsidR="00507771" w:rsidRPr="008062FC" w14:paraId="53DE8D6F" w14:textId="77777777" w:rsidTr="00823C9B">
        <w:trPr>
          <w:trHeight w:val="259"/>
        </w:trPr>
        <w:tc>
          <w:tcPr>
            <w:tcW w:w="1161" w:type="dxa"/>
            <w:tcBorders>
              <w:bottom w:val="single" w:sz="4" w:space="0" w:color="auto"/>
            </w:tcBorders>
            <w:shd w:val="clear" w:color="auto" w:fill="auto"/>
            <w:noWrap/>
            <w:vAlign w:val="bottom"/>
          </w:tcPr>
          <w:p w14:paraId="123A3212" w14:textId="77777777" w:rsidR="00507771" w:rsidRPr="008062FC" w:rsidRDefault="00507771" w:rsidP="00823C9B">
            <w:pPr>
              <w:rPr>
                <w:rFonts w:eastAsia="Times New Roman"/>
                <w:color w:val="000000"/>
                <w:sz w:val="20"/>
                <w:szCs w:val="20"/>
              </w:rPr>
            </w:pPr>
            <w:r w:rsidRPr="008062FC">
              <w:rPr>
                <w:rFonts w:eastAsia="Times New Roman"/>
                <w:color w:val="000000"/>
                <w:sz w:val="20"/>
                <w:szCs w:val="20"/>
              </w:rPr>
              <w:t>Assessment</w:t>
            </w:r>
          </w:p>
        </w:tc>
        <w:tc>
          <w:tcPr>
            <w:tcW w:w="881" w:type="dxa"/>
            <w:tcBorders>
              <w:bottom w:val="single" w:sz="4" w:space="0" w:color="auto"/>
            </w:tcBorders>
            <w:shd w:val="clear" w:color="auto" w:fill="auto"/>
            <w:noWrap/>
            <w:vAlign w:val="bottom"/>
          </w:tcPr>
          <w:p w14:paraId="5D9FA84A" w14:textId="77777777" w:rsidR="00507771" w:rsidRPr="008062FC" w:rsidRDefault="00507771" w:rsidP="00823C9B">
            <w:pPr>
              <w:jc w:val="right"/>
              <w:rPr>
                <w:rFonts w:eastAsia="Times New Roman"/>
                <w:color w:val="000000"/>
                <w:sz w:val="20"/>
                <w:szCs w:val="20"/>
              </w:rPr>
            </w:pPr>
            <w:r w:rsidRPr="008062FC">
              <w:rPr>
                <w:color w:val="000000"/>
                <w:sz w:val="20"/>
                <w:szCs w:val="20"/>
              </w:rPr>
              <w:t>0.98</w:t>
            </w:r>
          </w:p>
        </w:tc>
        <w:tc>
          <w:tcPr>
            <w:tcW w:w="784" w:type="dxa"/>
            <w:tcBorders>
              <w:bottom w:val="single" w:sz="4" w:space="0" w:color="auto"/>
            </w:tcBorders>
            <w:shd w:val="clear" w:color="auto" w:fill="auto"/>
            <w:noWrap/>
            <w:vAlign w:val="bottom"/>
          </w:tcPr>
          <w:p w14:paraId="51081139" w14:textId="77777777" w:rsidR="00507771" w:rsidRPr="008062FC" w:rsidRDefault="00507771" w:rsidP="00823C9B">
            <w:pPr>
              <w:jc w:val="right"/>
              <w:rPr>
                <w:rFonts w:eastAsia="Times New Roman"/>
                <w:color w:val="000000"/>
                <w:sz w:val="20"/>
                <w:szCs w:val="20"/>
              </w:rPr>
            </w:pPr>
            <w:r w:rsidRPr="008062FC">
              <w:rPr>
                <w:color w:val="000000"/>
                <w:sz w:val="20"/>
                <w:szCs w:val="20"/>
              </w:rPr>
              <w:t>0.96</w:t>
            </w:r>
          </w:p>
        </w:tc>
        <w:tc>
          <w:tcPr>
            <w:tcW w:w="879" w:type="dxa"/>
            <w:tcBorders>
              <w:bottom w:val="single" w:sz="4" w:space="0" w:color="auto"/>
            </w:tcBorders>
            <w:shd w:val="clear" w:color="auto" w:fill="auto"/>
            <w:noWrap/>
            <w:vAlign w:val="bottom"/>
          </w:tcPr>
          <w:p w14:paraId="3D899897" w14:textId="77777777" w:rsidR="00507771" w:rsidRPr="008062FC" w:rsidRDefault="00507771" w:rsidP="00823C9B">
            <w:pPr>
              <w:jc w:val="right"/>
              <w:rPr>
                <w:rFonts w:eastAsia="Times New Roman"/>
                <w:color w:val="000000"/>
                <w:sz w:val="20"/>
                <w:szCs w:val="20"/>
              </w:rPr>
            </w:pPr>
            <w:r w:rsidRPr="008062FC">
              <w:rPr>
                <w:color w:val="000000"/>
                <w:sz w:val="20"/>
                <w:szCs w:val="20"/>
              </w:rPr>
              <w:t>0.92</w:t>
            </w:r>
          </w:p>
        </w:tc>
        <w:tc>
          <w:tcPr>
            <w:tcW w:w="879" w:type="dxa"/>
            <w:tcBorders>
              <w:bottom w:val="single" w:sz="4" w:space="0" w:color="auto"/>
            </w:tcBorders>
            <w:shd w:val="clear" w:color="auto" w:fill="auto"/>
            <w:noWrap/>
            <w:vAlign w:val="bottom"/>
          </w:tcPr>
          <w:p w14:paraId="62AFAD5F" w14:textId="77777777" w:rsidR="00507771" w:rsidRPr="008062FC" w:rsidRDefault="00507771" w:rsidP="00823C9B">
            <w:pPr>
              <w:jc w:val="right"/>
              <w:rPr>
                <w:rFonts w:eastAsia="Times New Roman"/>
                <w:color w:val="000000"/>
                <w:sz w:val="20"/>
                <w:szCs w:val="20"/>
              </w:rPr>
            </w:pPr>
            <w:r w:rsidRPr="008062FC">
              <w:rPr>
                <w:color w:val="000000"/>
                <w:sz w:val="20"/>
                <w:szCs w:val="20"/>
              </w:rPr>
              <w:t>0.86</w:t>
            </w:r>
          </w:p>
        </w:tc>
        <w:tc>
          <w:tcPr>
            <w:tcW w:w="879" w:type="dxa"/>
            <w:tcBorders>
              <w:bottom w:val="single" w:sz="4" w:space="0" w:color="auto"/>
            </w:tcBorders>
            <w:shd w:val="clear" w:color="auto" w:fill="auto"/>
            <w:noWrap/>
            <w:vAlign w:val="bottom"/>
          </w:tcPr>
          <w:p w14:paraId="089B1186" w14:textId="77777777" w:rsidR="00507771" w:rsidRPr="008062FC" w:rsidRDefault="00507771" w:rsidP="00823C9B">
            <w:pPr>
              <w:jc w:val="right"/>
              <w:rPr>
                <w:rFonts w:eastAsia="Times New Roman"/>
                <w:color w:val="000000"/>
                <w:sz w:val="20"/>
                <w:szCs w:val="20"/>
              </w:rPr>
            </w:pPr>
            <w:r w:rsidRPr="008062FC">
              <w:rPr>
                <w:color w:val="000000"/>
                <w:sz w:val="20"/>
                <w:szCs w:val="20"/>
              </w:rPr>
              <w:t>0.76</w:t>
            </w:r>
          </w:p>
        </w:tc>
        <w:tc>
          <w:tcPr>
            <w:tcW w:w="879" w:type="dxa"/>
            <w:tcBorders>
              <w:bottom w:val="single" w:sz="4" w:space="0" w:color="auto"/>
            </w:tcBorders>
            <w:shd w:val="clear" w:color="auto" w:fill="auto"/>
            <w:noWrap/>
            <w:vAlign w:val="bottom"/>
          </w:tcPr>
          <w:p w14:paraId="3FFBE665" w14:textId="77777777" w:rsidR="00507771" w:rsidRPr="008062FC" w:rsidRDefault="00507771" w:rsidP="00823C9B">
            <w:pPr>
              <w:jc w:val="right"/>
              <w:rPr>
                <w:rFonts w:eastAsia="Times New Roman"/>
                <w:color w:val="000000"/>
                <w:sz w:val="20"/>
                <w:szCs w:val="20"/>
              </w:rPr>
            </w:pPr>
            <w:r w:rsidRPr="008062FC">
              <w:rPr>
                <w:color w:val="000000"/>
                <w:sz w:val="20"/>
                <w:szCs w:val="20"/>
              </w:rPr>
              <w:t>0.61</w:t>
            </w:r>
          </w:p>
        </w:tc>
        <w:tc>
          <w:tcPr>
            <w:tcW w:w="879" w:type="dxa"/>
            <w:tcBorders>
              <w:bottom w:val="single" w:sz="4" w:space="0" w:color="auto"/>
            </w:tcBorders>
            <w:shd w:val="clear" w:color="auto" w:fill="auto"/>
            <w:noWrap/>
            <w:vAlign w:val="bottom"/>
          </w:tcPr>
          <w:p w14:paraId="3DC28AAE" w14:textId="77777777" w:rsidR="00507771" w:rsidRPr="008062FC" w:rsidRDefault="00507771" w:rsidP="00823C9B">
            <w:pPr>
              <w:jc w:val="right"/>
              <w:rPr>
                <w:rFonts w:eastAsia="Times New Roman"/>
                <w:color w:val="000000"/>
                <w:sz w:val="20"/>
                <w:szCs w:val="20"/>
              </w:rPr>
            </w:pPr>
            <w:r w:rsidRPr="008062FC">
              <w:rPr>
                <w:color w:val="000000"/>
                <w:sz w:val="20"/>
                <w:szCs w:val="20"/>
              </w:rPr>
              <w:t>0.45</w:t>
            </w:r>
          </w:p>
        </w:tc>
        <w:tc>
          <w:tcPr>
            <w:tcW w:w="698" w:type="dxa"/>
            <w:tcBorders>
              <w:bottom w:val="single" w:sz="4" w:space="0" w:color="auto"/>
            </w:tcBorders>
            <w:shd w:val="clear" w:color="auto" w:fill="auto"/>
            <w:noWrap/>
            <w:vAlign w:val="bottom"/>
          </w:tcPr>
          <w:p w14:paraId="6B4F14D1" w14:textId="77777777" w:rsidR="00507771" w:rsidRPr="008062FC" w:rsidRDefault="00507771" w:rsidP="00823C9B">
            <w:pPr>
              <w:jc w:val="right"/>
              <w:rPr>
                <w:rFonts w:eastAsia="Times New Roman"/>
                <w:color w:val="000000"/>
                <w:sz w:val="20"/>
                <w:szCs w:val="20"/>
              </w:rPr>
            </w:pPr>
            <w:r w:rsidRPr="008062FC">
              <w:rPr>
                <w:color w:val="000000"/>
                <w:sz w:val="20"/>
                <w:szCs w:val="20"/>
              </w:rPr>
              <w:t>0.30</w:t>
            </w:r>
          </w:p>
        </w:tc>
      </w:tr>
    </w:tbl>
    <w:p w14:paraId="1BE4D0BD" w14:textId="77777777" w:rsidR="00507771" w:rsidRDefault="00507771" w:rsidP="00507771">
      <w:pPr>
        <w:pStyle w:val="ListParagraph"/>
      </w:pPr>
    </w:p>
    <w:p w14:paraId="3428AE57" w14:textId="77777777" w:rsidR="00507771" w:rsidRDefault="00507771" w:rsidP="00507771">
      <w:pPr>
        <w:pStyle w:val="ListParagraph"/>
        <w:numPr>
          <w:ilvl w:val="0"/>
          <w:numId w:val="6"/>
        </w:numPr>
        <w:spacing w:after="200" w:line="276" w:lineRule="auto"/>
      </w:pPr>
      <w:r>
        <w:t>Growth transition matrix</w:t>
      </w:r>
    </w:p>
    <w:tbl>
      <w:tblPr>
        <w:tblW w:w="7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824"/>
        <w:gridCol w:w="734"/>
        <w:gridCol w:w="822"/>
        <w:gridCol w:w="822"/>
        <w:gridCol w:w="822"/>
        <w:gridCol w:w="822"/>
        <w:gridCol w:w="822"/>
        <w:gridCol w:w="650"/>
      </w:tblGrid>
      <w:tr w:rsidR="00507771" w:rsidRPr="008062FC" w14:paraId="562B4931" w14:textId="77777777" w:rsidTr="00823C9B">
        <w:trPr>
          <w:trHeight w:val="249"/>
        </w:trPr>
        <w:tc>
          <w:tcPr>
            <w:tcW w:w="1816" w:type="dxa"/>
            <w:gridSpan w:val="2"/>
            <w:tcBorders>
              <w:right w:val="nil"/>
            </w:tcBorders>
            <w:shd w:val="clear" w:color="auto" w:fill="auto"/>
            <w:noWrap/>
            <w:vAlign w:val="bottom"/>
          </w:tcPr>
          <w:p w14:paraId="17B5049E" w14:textId="77777777" w:rsidR="00507771" w:rsidRPr="008062FC" w:rsidRDefault="00507771" w:rsidP="00823C9B">
            <w:pPr>
              <w:rPr>
                <w:rFonts w:eastAsia="Times New Roman"/>
                <w:color w:val="000000"/>
                <w:sz w:val="20"/>
                <w:szCs w:val="20"/>
              </w:rPr>
            </w:pPr>
            <w:r>
              <w:rPr>
                <w:rFonts w:eastAsia="Times New Roman"/>
                <w:color w:val="000000"/>
                <w:sz w:val="20"/>
                <w:szCs w:val="20"/>
              </w:rPr>
              <w:t>GMACS</w:t>
            </w:r>
          </w:p>
        </w:tc>
        <w:tc>
          <w:tcPr>
            <w:tcW w:w="734" w:type="dxa"/>
            <w:tcBorders>
              <w:left w:val="nil"/>
              <w:right w:val="nil"/>
            </w:tcBorders>
            <w:shd w:val="clear" w:color="auto" w:fill="auto"/>
            <w:noWrap/>
            <w:vAlign w:val="bottom"/>
          </w:tcPr>
          <w:p w14:paraId="167EE00B" w14:textId="77777777" w:rsidR="00507771" w:rsidRPr="008062FC" w:rsidRDefault="00507771" w:rsidP="00823C9B">
            <w:pPr>
              <w:jc w:val="right"/>
              <w:rPr>
                <w:rFonts w:eastAsia="Times New Roman"/>
                <w:color w:val="000000"/>
                <w:sz w:val="20"/>
                <w:szCs w:val="20"/>
              </w:rPr>
            </w:pPr>
          </w:p>
        </w:tc>
        <w:tc>
          <w:tcPr>
            <w:tcW w:w="822" w:type="dxa"/>
            <w:tcBorders>
              <w:left w:val="nil"/>
              <w:right w:val="nil"/>
            </w:tcBorders>
            <w:shd w:val="clear" w:color="auto" w:fill="auto"/>
            <w:noWrap/>
            <w:vAlign w:val="bottom"/>
          </w:tcPr>
          <w:p w14:paraId="1C65B3C8" w14:textId="77777777" w:rsidR="00507771" w:rsidRPr="008062FC" w:rsidRDefault="00507771" w:rsidP="00823C9B">
            <w:pPr>
              <w:jc w:val="right"/>
              <w:rPr>
                <w:rFonts w:eastAsia="Times New Roman"/>
                <w:color w:val="000000"/>
                <w:sz w:val="20"/>
                <w:szCs w:val="20"/>
              </w:rPr>
            </w:pPr>
          </w:p>
        </w:tc>
        <w:tc>
          <w:tcPr>
            <w:tcW w:w="822" w:type="dxa"/>
            <w:tcBorders>
              <w:left w:val="nil"/>
              <w:right w:val="nil"/>
            </w:tcBorders>
            <w:shd w:val="clear" w:color="auto" w:fill="auto"/>
            <w:noWrap/>
            <w:vAlign w:val="bottom"/>
          </w:tcPr>
          <w:p w14:paraId="04AEB276" w14:textId="77777777" w:rsidR="00507771" w:rsidRPr="008062FC" w:rsidRDefault="00507771" w:rsidP="00823C9B">
            <w:pPr>
              <w:jc w:val="right"/>
              <w:rPr>
                <w:rFonts w:eastAsia="Times New Roman"/>
                <w:color w:val="000000"/>
                <w:sz w:val="20"/>
                <w:szCs w:val="20"/>
              </w:rPr>
            </w:pPr>
          </w:p>
        </w:tc>
        <w:tc>
          <w:tcPr>
            <w:tcW w:w="822" w:type="dxa"/>
            <w:tcBorders>
              <w:left w:val="nil"/>
              <w:right w:val="nil"/>
            </w:tcBorders>
            <w:shd w:val="clear" w:color="auto" w:fill="auto"/>
            <w:noWrap/>
            <w:vAlign w:val="bottom"/>
          </w:tcPr>
          <w:p w14:paraId="3D011230" w14:textId="77777777" w:rsidR="00507771" w:rsidRPr="008062FC" w:rsidRDefault="00507771" w:rsidP="00823C9B">
            <w:pPr>
              <w:jc w:val="right"/>
              <w:rPr>
                <w:rFonts w:eastAsia="Times New Roman"/>
                <w:color w:val="000000"/>
                <w:sz w:val="20"/>
                <w:szCs w:val="20"/>
              </w:rPr>
            </w:pPr>
          </w:p>
        </w:tc>
        <w:tc>
          <w:tcPr>
            <w:tcW w:w="822" w:type="dxa"/>
            <w:tcBorders>
              <w:left w:val="nil"/>
              <w:right w:val="nil"/>
            </w:tcBorders>
            <w:shd w:val="clear" w:color="auto" w:fill="auto"/>
            <w:noWrap/>
            <w:vAlign w:val="bottom"/>
          </w:tcPr>
          <w:p w14:paraId="6D23938D" w14:textId="77777777" w:rsidR="00507771" w:rsidRPr="008062FC" w:rsidRDefault="00507771" w:rsidP="00823C9B">
            <w:pPr>
              <w:jc w:val="right"/>
              <w:rPr>
                <w:rFonts w:eastAsia="Times New Roman"/>
                <w:color w:val="000000"/>
                <w:sz w:val="20"/>
                <w:szCs w:val="20"/>
              </w:rPr>
            </w:pPr>
          </w:p>
        </w:tc>
        <w:tc>
          <w:tcPr>
            <w:tcW w:w="822" w:type="dxa"/>
            <w:tcBorders>
              <w:left w:val="nil"/>
              <w:right w:val="nil"/>
            </w:tcBorders>
            <w:shd w:val="clear" w:color="auto" w:fill="auto"/>
            <w:noWrap/>
            <w:vAlign w:val="bottom"/>
          </w:tcPr>
          <w:p w14:paraId="08E07971" w14:textId="77777777" w:rsidR="00507771" w:rsidRPr="008062FC" w:rsidRDefault="00507771" w:rsidP="00823C9B">
            <w:pPr>
              <w:jc w:val="right"/>
              <w:rPr>
                <w:rFonts w:eastAsia="Times New Roman"/>
                <w:color w:val="000000"/>
                <w:sz w:val="20"/>
                <w:szCs w:val="20"/>
              </w:rPr>
            </w:pPr>
          </w:p>
        </w:tc>
        <w:tc>
          <w:tcPr>
            <w:tcW w:w="650" w:type="dxa"/>
            <w:tcBorders>
              <w:left w:val="nil"/>
            </w:tcBorders>
            <w:shd w:val="clear" w:color="auto" w:fill="auto"/>
            <w:noWrap/>
            <w:vAlign w:val="bottom"/>
          </w:tcPr>
          <w:p w14:paraId="269FA936" w14:textId="77777777" w:rsidR="00507771" w:rsidRPr="008062FC" w:rsidRDefault="00507771" w:rsidP="00823C9B">
            <w:pPr>
              <w:jc w:val="right"/>
              <w:rPr>
                <w:rFonts w:eastAsia="Times New Roman"/>
                <w:color w:val="000000"/>
                <w:sz w:val="20"/>
                <w:szCs w:val="20"/>
              </w:rPr>
            </w:pPr>
          </w:p>
        </w:tc>
      </w:tr>
      <w:tr w:rsidR="00507771" w:rsidRPr="008062FC" w14:paraId="4D6BA3A8" w14:textId="77777777" w:rsidTr="00823C9B">
        <w:trPr>
          <w:trHeight w:val="249"/>
        </w:trPr>
        <w:tc>
          <w:tcPr>
            <w:tcW w:w="1816" w:type="dxa"/>
            <w:gridSpan w:val="2"/>
            <w:tcBorders>
              <w:right w:val="nil"/>
            </w:tcBorders>
            <w:shd w:val="clear" w:color="auto" w:fill="auto"/>
            <w:noWrap/>
            <w:vAlign w:val="bottom"/>
          </w:tcPr>
          <w:p w14:paraId="55A3CF11" w14:textId="77777777" w:rsidR="00507771" w:rsidRPr="008062FC" w:rsidRDefault="00507771" w:rsidP="00823C9B">
            <w:pPr>
              <w:rPr>
                <w:rFonts w:eastAsia="Times New Roman"/>
                <w:color w:val="000000"/>
                <w:sz w:val="20"/>
                <w:szCs w:val="20"/>
              </w:rPr>
            </w:pPr>
            <w:r w:rsidRPr="008062FC">
              <w:rPr>
                <w:rFonts w:eastAsia="Times New Roman"/>
                <w:color w:val="000000"/>
                <w:sz w:val="20"/>
                <w:szCs w:val="20"/>
              </w:rPr>
              <w:t>Pre-molt  \ Post-molt</w:t>
            </w:r>
          </w:p>
        </w:tc>
        <w:tc>
          <w:tcPr>
            <w:tcW w:w="734" w:type="dxa"/>
            <w:tcBorders>
              <w:left w:val="nil"/>
              <w:right w:val="nil"/>
            </w:tcBorders>
            <w:shd w:val="clear" w:color="auto" w:fill="auto"/>
            <w:noWrap/>
            <w:vAlign w:val="bottom"/>
          </w:tcPr>
          <w:p w14:paraId="084B9918" w14:textId="77777777" w:rsidR="00507771" w:rsidRPr="008062FC" w:rsidRDefault="00507771" w:rsidP="00823C9B">
            <w:pPr>
              <w:jc w:val="right"/>
              <w:rPr>
                <w:rFonts w:eastAsia="Times New Roman"/>
                <w:color w:val="000000"/>
                <w:sz w:val="20"/>
                <w:szCs w:val="20"/>
              </w:rPr>
            </w:pPr>
            <w:r>
              <w:rPr>
                <w:rFonts w:eastAsia="Times New Roman"/>
                <w:color w:val="000000"/>
                <w:sz w:val="20"/>
                <w:szCs w:val="20"/>
              </w:rPr>
              <w:t>2</w:t>
            </w:r>
          </w:p>
        </w:tc>
        <w:tc>
          <w:tcPr>
            <w:tcW w:w="822" w:type="dxa"/>
            <w:tcBorders>
              <w:left w:val="nil"/>
              <w:right w:val="nil"/>
            </w:tcBorders>
            <w:shd w:val="clear" w:color="auto" w:fill="auto"/>
            <w:noWrap/>
            <w:vAlign w:val="bottom"/>
          </w:tcPr>
          <w:p w14:paraId="573CDFFF" w14:textId="77777777" w:rsidR="00507771" w:rsidRPr="008062FC" w:rsidRDefault="00507771" w:rsidP="00823C9B">
            <w:pPr>
              <w:jc w:val="right"/>
              <w:rPr>
                <w:rFonts w:eastAsia="Times New Roman"/>
                <w:color w:val="000000"/>
                <w:sz w:val="20"/>
                <w:szCs w:val="20"/>
              </w:rPr>
            </w:pPr>
            <w:r>
              <w:rPr>
                <w:rFonts w:eastAsia="Times New Roman"/>
                <w:color w:val="000000"/>
                <w:sz w:val="20"/>
                <w:szCs w:val="20"/>
              </w:rPr>
              <w:t>3</w:t>
            </w:r>
          </w:p>
        </w:tc>
        <w:tc>
          <w:tcPr>
            <w:tcW w:w="822" w:type="dxa"/>
            <w:tcBorders>
              <w:left w:val="nil"/>
              <w:right w:val="nil"/>
            </w:tcBorders>
            <w:shd w:val="clear" w:color="auto" w:fill="auto"/>
            <w:noWrap/>
            <w:vAlign w:val="bottom"/>
          </w:tcPr>
          <w:p w14:paraId="556A0EE7" w14:textId="77777777" w:rsidR="00507771" w:rsidRPr="008062FC" w:rsidRDefault="00507771" w:rsidP="00823C9B">
            <w:pPr>
              <w:jc w:val="right"/>
              <w:rPr>
                <w:rFonts w:eastAsia="Times New Roman"/>
                <w:color w:val="000000"/>
                <w:sz w:val="20"/>
                <w:szCs w:val="20"/>
              </w:rPr>
            </w:pPr>
            <w:r>
              <w:rPr>
                <w:rFonts w:eastAsia="Times New Roman"/>
                <w:color w:val="000000"/>
                <w:sz w:val="20"/>
                <w:szCs w:val="20"/>
              </w:rPr>
              <w:t>4</w:t>
            </w:r>
          </w:p>
        </w:tc>
        <w:tc>
          <w:tcPr>
            <w:tcW w:w="822" w:type="dxa"/>
            <w:tcBorders>
              <w:left w:val="nil"/>
              <w:right w:val="nil"/>
            </w:tcBorders>
            <w:shd w:val="clear" w:color="auto" w:fill="auto"/>
            <w:noWrap/>
            <w:vAlign w:val="bottom"/>
          </w:tcPr>
          <w:p w14:paraId="60CAA8E1" w14:textId="77777777" w:rsidR="00507771" w:rsidRPr="008062FC" w:rsidRDefault="00507771" w:rsidP="00823C9B">
            <w:pPr>
              <w:jc w:val="right"/>
              <w:rPr>
                <w:rFonts w:eastAsia="Times New Roman"/>
                <w:color w:val="000000"/>
                <w:sz w:val="20"/>
                <w:szCs w:val="20"/>
              </w:rPr>
            </w:pPr>
            <w:r>
              <w:rPr>
                <w:rFonts w:eastAsia="Times New Roman"/>
                <w:color w:val="000000"/>
                <w:sz w:val="20"/>
                <w:szCs w:val="20"/>
              </w:rPr>
              <w:t>5</w:t>
            </w:r>
          </w:p>
        </w:tc>
        <w:tc>
          <w:tcPr>
            <w:tcW w:w="822" w:type="dxa"/>
            <w:tcBorders>
              <w:left w:val="nil"/>
              <w:right w:val="nil"/>
            </w:tcBorders>
            <w:shd w:val="clear" w:color="auto" w:fill="auto"/>
            <w:noWrap/>
            <w:vAlign w:val="bottom"/>
          </w:tcPr>
          <w:p w14:paraId="59BDAE55" w14:textId="77777777" w:rsidR="00507771" w:rsidRPr="008062FC" w:rsidRDefault="00507771" w:rsidP="00823C9B">
            <w:pPr>
              <w:jc w:val="right"/>
              <w:rPr>
                <w:rFonts w:eastAsia="Times New Roman"/>
                <w:color w:val="000000"/>
                <w:sz w:val="20"/>
                <w:szCs w:val="20"/>
              </w:rPr>
            </w:pPr>
            <w:r>
              <w:rPr>
                <w:rFonts w:eastAsia="Times New Roman"/>
                <w:color w:val="000000"/>
                <w:sz w:val="20"/>
                <w:szCs w:val="20"/>
              </w:rPr>
              <w:t>6</w:t>
            </w:r>
          </w:p>
        </w:tc>
        <w:tc>
          <w:tcPr>
            <w:tcW w:w="822" w:type="dxa"/>
            <w:tcBorders>
              <w:left w:val="nil"/>
              <w:right w:val="nil"/>
            </w:tcBorders>
            <w:shd w:val="clear" w:color="auto" w:fill="auto"/>
            <w:noWrap/>
            <w:vAlign w:val="bottom"/>
          </w:tcPr>
          <w:p w14:paraId="5CD5D09D" w14:textId="77777777" w:rsidR="00507771" w:rsidRPr="008062FC" w:rsidRDefault="00507771" w:rsidP="00823C9B">
            <w:pPr>
              <w:jc w:val="right"/>
              <w:rPr>
                <w:rFonts w:eastAsia="Times New Roman"/>
                <w:color w:val="000000"/>
                <w:sz w:val="20"/>
                <w:szCs w:val="20"/>
              </w:rPr>
            </w:pPr>
            <w:r>
              <w:rPr>
                <w:rFonts w:eastAsia="Times New Roman"/>
                <w:color w:val="000000"/>
                <w:sz w:val="20"/>
                <w:szCs w:val="20"/>
              </w:rPr>
              <w:t>7</w:t>
            </w:r>
          </w:p>
        </w:tc>
        <w:tc>
          <w:tcPr>
            <w:tcW w:w="650" w:type="dxa"/>
            <w:tcBorders>
              <w:left w:val="nil"/>
            </w:tcBorders>
            <w:shd w:val="clear" w:color="auto" w:fill="auto"/>
            <w:noWrap/>
            <w:vAlign w:val="bottom"/>
          </w:tcPr>
          <w:p w14:paraId="11B0F9CB" w14:textId="77777777" w:rsidR="00507771" w:rsidRPr="008062FC" w:rsidRDefault="00507771" w:rsidP="00823C9B">
            <w:pPr>
              <w:jc w:val="right"/>
              <w:rPr>
                <w:rFonts w:eastAsia="Times New Roman"/>
                <w:color w:val="000000"/>
                <w:sz w:val="20"/>
                <w:szCs w:val="20"/>
              </w:rPr>
            </w:pPr>
            <w:r>
              <w:rPr>
                <w:rFonts w:eastAsia="Times New Roman"/>
                <w:color w:val="000000"/>
                <w:sz w:val="20"/>
                <w:szCs w:val="20"/>
              </w:rPr>
              <w:t>8</w:t>
            </w:r>
          </w:p>
        </w:tc>
      </w:tr>
      <w:tr w:rsidR="00507771" w:rsidRPr="008062FC" w14:paraId="6796D34F" w14:textId="77777777" w:rsidTr="00823C9B">
        <w:trPr>
          <w:trHeight w:val="249"/>
        </w:trPr>
        <w:tc>
          <w:tcPr>
            <w:tcW w:w="991" w:type="dxa"/>
            <w:shd w:val="clear" w:color="auto" w:fill="auto"/>
            <w:noWrap/>
            <w:vAlign w:val="bottom"/>
          </w:tcPr>
          <w:p w14:paraId="357245BD" w14:textId="77777777" w:rsidR="00507771" w:rsidRPr="008062FC" w:rsidRDefault="00507771" w:rsidP="00823C9B">
            <w:pPr>
              <w:jc w:val="center"/>
              <w:rPr>
                <w:rFonts w:eastAsia="Times New Roman"/>
                <w:color w:val="000000"/>
                <w:sz w:val="20"/>
                <w:szCs w:val="20"/>
              </w:rPr>
            </w:pPr>
            <w:r w:rsidRPr="008062FC">
              <w:rPr>
                <w:rFonts w:eastAsia="Times New Roman"/>
                <w:color w:val="000000"/>
                <w:sz w:val="20"/>
                <w:szCs w:val="20"/>
              </w:rPr>
              <w:t>1</w:t>
            </w:r>
          </w:p>
        </w:tc>
        <w:tc>
          <w:tcPr>
            <w:tcW w:w="824" w:type="dxa"/>
            <w:shd w:val="clear" w:color="auto" w:fill="auto"/>
            <w:noWrap/>
            <w:vAlign w:val="bottom"/>
          </w:tcPr>
          <w:p w14:paraId="7BEA381A"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734" w:type="dxa"/>
            <w:shd w:val="clear" w:color="auto" w:fill="auto"/>
            <w:noWrap/>
            <w:vAlign w:val="bottom"/>
          </w:tcPr>
          <w:p w14:paraId="6377327B"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c>
          <w:tcPr>
            <w:tcW w:w="822" w:type="dxa"/>
            <w:shd w:val="clear" w:color="auto" w:fill="auto"/>
            <w:noWrap/>
            <w:vAlign w:val="bottom"/>
          </w:tcPr>
          <w:p w14:paraId="6ED88E65"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22" w:type="dxa"/>
            <w:shd w:val="clear" w:color="auto" w:fill="auto"/>
            <w:noWrap/>
            <w:vAlign w:val="bottom"/>
          </w:tcPr>
          <w:p w14:paraId="04DBA03F"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22" w:type="dxa"/>
            <w:shd w:val="clear" w:color="auto" w:fill="auto"/>
            <w:noWrap/>
            <w:vAlign w:val="bottom"/>
          </w:tcPr>
          <w:p w14:paraId="789F458F"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22" w:type="dxa"/>
            <w:shd w:val="clear" w:color="auto" w:fill="auto"/>
            <w:noWrap/>
            <w:vAlign w:val="bottom"/>
          </w:tcPr>
          <w:p w14:paraId="113C7364"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22" w:type="dxa"/>
            <w:shd w:val="clear" w:color="auto" w:fill="auto"/>
            <w:noWrap/>
            <w:vAlign w:val="bottom"/>
          </w:tcPr>
          <w:p w14:paraId="5723814B"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650" w:type="dxa"/>
            <w:shd w:val="clear" w:color="auto" w:fill="auto"/>
            <w:noWrap/>
            <w:vAlign w:val="bottom"/>
          </w:tcPr>
          <w:p w14:paraId="0823FC68"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r>
      <w:tr w:rsidR="00507771" w:rsidRPr="008062FC" w14:paraId="57EA3E9E" w14:textId="77777777" w:rsidTr="00823C9B">
        <w:trPr>
          <w:trHeight w:val="249"/>
        </w:trPr>
        <w:tc>
          <w:tcPr>
            <w:tcW w:w="991" w:type="dxa"/>
            <w:shd w:val="clear" w:color="auto" w:fill="auto"/>
            <w:noWrap/>
            <w:vAlign w:val="bottom"/>
          </w:tcPr>
          <w:p w14:paraId="20355A03" w14:textId="77777777" w:rsidR="00507771" w:rsidRPr="008062FC" w:rsidRDefault="00507771" w:rsidP="00823C9B">
            <w:pPr>
              <w:jc w:val="center"/>
              <w:rPr>
                <w:rFonts w:eastAsia="Times New Roman"/>
                <w:color w:val="000000"/>
                <w:sz w:val="20"/>
                <w:szCs w:val="20"/>
              </w:rPr>
            </w:pPr>
            <w:r w:rsidRPr="008062FC">
              <w:rPr>
                <w:rFonts w:eastAsia="Times New Roman"/>
                <w:color w:val="000000"/>
                <w:sz w:val="20"/>
                <w:szCs w:val="20"/>
              </w:rPr>
              <w:t>2</w:t>
            </w:r>
          </w:p>
        </w:tc>
        <w:tc>
          <w:tcPr>
            <w:tcW w:w="824" w:type="dxa"/>
            <w:shd w:val="clear" w:color="auto" w:fill="auto"/>
            <w:noWrap/>
            <w:vAlign w:val="bottom"/>
          </w:tcPr>
          <w:p w14:paraId="39CAF68A"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734" w:type="dxa"/>
            <w:shd w:val="clear" w:color="auto" w:fill="auto"/>
            <w:noWrap/>
            <w:vAlign w:val="bottom"/>
          </w:tcPr>
          <w:p w14:paraId="3A60D09E"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22" w:type="dxa"/>
            <w:shd w:val="clear" w:color="auto" w:fill="auto"/>
            <w:noWrap/>
            <w:vAlign w:val="bottom"/>
          </w:tcPr>
          <w:p w14:paraId="2F3017FD"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c>
          <w:tcPr>
            <w:tcW w:w="822" w:type="dxa"/>
            <w:shd w:val="clear" w:color="auto" w:fill="auto"/>
            <w:noWrap/>
            <w:vAlign w:val="bottom"/>
          </w:tcPr>
          <w:p w14:paraId="63150F89"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22" w:type="dxa"/>
            <w:shd w:val="clear" w:color="auto" w:fill="auto"/>
            <w:noWrap/>
            <w:vAlign w:val="bottom"/>
          </w:tcPr>
          <w:p w14:paraId="3A01F7AD"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22" w:type="dxa"/>
            <w:shd w:val="clear" w:color="auto" w:fill="auto"/>
            <w:noWrap/>
            <w:vAlign w:val="bottom"/>
          </w:tcPr>
          <w:p w14:paraId="788779D1"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22" w:type="dxa"/>
            <w:shd w:val="clear" w:color="auto" w:fill="auto"/>
            <w:noWrap/>
            <w:vAlign w:val="bottom"/>
          </w:tcPr>
          <w:p w14:paraId="00593C31"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650" w:type="dxa"/>
            <w:shd w:val="clear" w:color="auto" w:fill="auto"/>
            <w:noWrap/>
            <w:vAlign w:val="bottom"/>
          </w:tcPr>
          <w:p w14:paraId="7A66E19D"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r>
      <w:tr w:rsidR="00507771" w:rsidRPr="008062FC" w14:paraId="591E1714" w14:textId="77777777" w:rsidTr="00823C9B">
        <w:trPr>
          <w:trHeight w:val="249"/>
        </w:trPr>
        <w:tc>
          <w:tcPr>
            <w:tcW w:w="991" w:type="dxa"/>
            <w:shd w:val="clear" w:color="auto" w:fill="auto"/>
            <w:noWrap/>
            <w:vAlign w:val="bottom"/>
          </w:tcPr>
          <w:p w14:paraId="507121EB" w14:textId="77777777" w:rsidR="00507771" w:rsidRPr="008062FC" w:rsidRDefault="00507771" w:rsidP="00823C9B">
            <w:pPr>
              <w:jc w:val="center"/>
              <w:rPr>
                <w:rFonts w:eastAsia="Times New Roman"/>
                <w:color w:val="000000"/>
                <w:sz w:val="20"/>
                <w:szCs w:val="20"/>
              </w:rPr>
            </w:pPr>
            <w:r w:rsidRPr="008062FC">
              <w:rPr>
                <w:rFonts w:eastAsia="Times New Roman"/>
                <w:color w:val="000000"/>
                <w:sz w:val="20"/>
                <w:szCs w:val="20"/>
              </w:rPr>
              <w:t>3</w:t>
            </w:r>
          </w:p>
        </w:tc>
        <w:tc>
          <w:tcPr>
            <w:tcW w:w="824" w:type="dxa"/>
            <w:shd w:val="clear" w:color="auto" w:fill="auto"/>
            <w:noWrap/>
            <w:vAlign w:val="bottom"/>
          </w:tcPr>
          <w:p w14:paraId="1F2F0B24"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734" w:type="dxa"/>
            <w:shd w:val="clear" w:color="auto" w:fill="auto"/>
            <w:noWrap/>
            <w:vAlign w:val="bottom"/>
          </w:tcPr>
          <w:p w14:paraId="6ACB2497"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0E479DC2" w14:textId="77777777" w:rsidR="00507771" w:rsidRPr="008062FC" w:rsidRDefault="00507771" w:rsidP="00823C9B">
            <w:pPr>
              <w:jc w:val="right"/>
              <w:rPr>
                <w:rFonts w:eastAsia="Times New Roman"/>
                <w:color w:val="000000"/>
                <w:sz w:val="20"/>
                <w:szCs w:val="20"/>
              </w:rPr>
            </w:pPr>
            <w:r w:rsidRPr="008062FC">
              <w:rPr>
                <w:color w:val="000000"/>
                <w:sz w:val="20"/>
                <w:szCs w:val="20"/>
              </w:rPr>
              <w:t>0.02</w:t>
            </w:r>
          </w:p>
        </w:tc>
        <w:tc>
          <w:tcPr>
            <w:tcW w:w="822" w:type="dxa"/>
            <w:shd w:val="clear" w:color="auto" w:fill="auto"/>
            <w:noWrap/>
            <w:vAlign w:val="bottom"/>
          </w:tcPr>
          <w:p w14:paraId="6C7BDA57" w14:textId="77777777" w:rsidR="00507771" w:rsidRPr="008062FC" w:rsidRDefault="00507771" w:rsidP="00823C9B">
            <w:pPr>
              <w:jc w:val="right"/>
              <w:rPr>
                <w:rFonts w:eastAsia="Times New Roman"/>
                <w:color w:val="000000"/>
                <w:sz w:val="20"/>
                <w:szCs w:val="20"/>
              </w:rPr>
            </w:pPr>
            <w:r w:rsidRPr="008062FC">
              <w:rPr>
                <w:color w:val="000000"/>
                <w:sz w:val="20"/>
                <w:szCs w:val="20"/>
              </w:rPr>
              <w:t>0.98</w:t>
            </w:r>
          </w:p>
        </w:tc>
        <w:tc>
          <w:tcPr>
            <w:tcW w:w="822" w:type="dxa"/>
            <w:shd w:val="clear" w:color="auto" w:fill="auto"/>
            <w:noWrap/>
            <w:vAlign w:val="bottom"/>
          </w:tcPr>
          <w:p w14:paraId="667424A7"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22" w:type="dxa"/>
            <w:shd w:val="clear" w:color="auto" w:fill="auto"/>
            <w:noWrap/>
            <w:vAlign w:val="bottom"/>
          </w:tcPr>
          <w:p w14:paraId="10AF0DFC"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22" w:type="dxa"/>
            <w:shd w:val="clear" w:color="auto" w:fill="auto"/>
            <w:noWrap/>
            <w:vAlign w:val="bottom"/>
          </w:tcPr>
          <w:p w14:paraId="26B844EE"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650" w:type="dxa"/>
            <w:shd w:val="clear" w:color="auto" w:fill="auto"/>
            <w:noWrap/>
            <w:vAlign w:val="bottom"/>
          </w:tcPr>
          <w:p w14:paraId="063923C6"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r>
      <w:tr w:rsidR="00507771" w:rsidRPr="008062FC" w14:paraId="3BCA53C9" w14:textId="77777777" w:rsidTr="00823C9B">
        <w:trPr>
          <w:trHeight w:val="249"/>
        </w:trPr>
        <w:tc>
          <w:tcPr>
            <w:tcW w:w="991" w:type="dxa"/>
            <w:shd w:val="clear" w:color="auto" w:fill="auto"/>
            <w:noWrap/>
            <w:vAlign w:val="bottom"/>
          </w:tcPr>
          <w:p w14:paraId="72684449" w14:textId="77777777" w:rsidR="00507771" w:rsidRPr="008062FC" w:rsidRDefault="00507771" w:rsidP="00823C9B">
            <w:pPr>
              <w:jc w:val="center"/>
              <w:rPr>
                <w:rFonts w:eastAsia="Times New Roman"/>
                <w:color w:val="000000"/>
                <w:sz w:val="20"/>
                <w:szCs w:val="20"/>
              </w:rPr>
            </w:pPr>
            <w:r w:rsidRPr="008062FC">
              <w:rPr>
                <w:rFonts w:eastAsia="Times New Roman"/>
                <w:color w:val="000000"/>
                <w:sz w:val="20"/>
                <w:szCs w:val="20"/>
              </w:rPr>
              <w:t>4</w:t>
            </w:r>
          </w:p>
        </w:tc>
        <w:tc>
          <w:tcPr>
            <w:tcW w:w="824" w:type="dxa"/>
            <w:shd w:val="clear" w:color="auto" w:fill="auto"/>
            <w:noWrap/>
            <w:vAlign w:val="bottom"/>
          </w:tcPr>
          <w:p w14:paraId="2510A58C"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734" w:type="dxa"/>
            <w:shd w:val="clear" w:color="auto" w:fill="auto"/>
            <w:noWrap/>
            <w:vAlign w:val="bottom"/>
          </w:tcPr>
          <w:p w14:paraId="0AABBD9C"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7995C3AA"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0180413B" w14:textId="77777777" w:rsidR="00507771" w:rsidRPr="008062FC" w:rsidRDefault="00507771" w:rsidP="00823C9B">
            <w:pPr>
              <w:jc w:val="right"/>
              <w:rPr>
                <w:rFonts w:eastAsia="Times New Roman"/>
                <w:color w:val="000000"/>
                <w:sz w:val="20"/>
                <w:szCs w:val="20"/>
              </w:rPr>
            </w:pPr>
            <w:r w:rsidRPr="008062FC">
              <w:rPr>
                <w:color w:val="000000"/>
                <w:sz w:val="20"/>
                <w:szCs w:val="20"/>
              </w:rPr>
              <w:t>0.08</w:t>
            </w:r>
          </w:p>
        </w:tc>
        <w:tc>
          <w:tcPr>
            <w:tcW w:w="822" w:type="dxa"/>
            <w:shd w:val="clear" w:color="auto" w:fill="auto"/>
            <w:noWrap/>
            <w:vAlign w:val="bottom"/>
          </w:tcPr>
          <w:p w14:paraId="30531A46" w14:textId="77777777" w:rsidR="00507771" w:rsidRPr="008062FC" w:rsidRDefault="00507771" w:rsidP="00823C9B">
            <w:pPr>
              <w:jc w:val="right"/>
              <w:rPr>
                <w:rFonts w:eastAsia="Times New Roman"/>
                <w:color w:val="000000"/>
                <w:sz w:val="20"/>
                <w:szCs w:val="20"/>
              </w:rPr>
            </w:pPr>
            <w:r w:rsidRPr="008062FC">
              <w:rPr>
                <w:color w:val="000000"/>
                <w:sz w:val="20"/>
                <w:szCs w:val="20"/>
              </w:rPr>
              <w:t>0.92</w:t>
            </w:r>
          </w:p>
        </w:tc>
        <w:tc>
          <w:tcPr>
            <w:tcW w:w="822" w:type="dxa"/>
            <w:shd w:val="clear" w:color="auto" w:fill="auto"/>
            <w:noWrap/>
            <w:vAlign w:val="bottom"/>
          </w:tcPr>
          <w:p w14:paraId="7F23BEDA"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22" w:type="dxa"/>
            <w:shd w:val="clear" w:color="auto" w:fill="auto"/>
            <w:noWrap/>
            <w:vAlign w:val="bottom"/>
          </w:tcPr>
          <w:p w14:paraId="195DAB38"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650" w:type="dxa"/>
            <w:shd w:val="clear" w:color="auto" w:fill="auto"/>
            <w:noWrap/>
            <w:vAlign w:val="bottom"/>
          </w:tcPr>
          <w:p w14:paraId="397E4282"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r>
      <w:tr w:rsidR="00507771" w:rsidRPr="008062FC" w14:paraId="31069A91" w14:textId="77777777" w:rsidTr="00823C9B">
        <w:trPr>
          <w:trHeight w:val="249"/>
        </w:trPr>
        <w:tc>
          <w:tcPr>
            <w:tcW w:w="991" w:type="dxa"/>
            <w:shd w:val="clear" w:color="auto" w:fill="auto"/>
            <w:noWrap/>
            <w:vAlign w:val="bottom"/>
          </w:tcPr>
          <w:p w14:paraId="5BFD28B3" w14:textId="77777777" w:rsidR="00507771" w:rsidRPr="008062FC" w:rsidRDefault="00507771" w:rsidP="00823C9B">
            <w:pPr>
              <w:jc w:val="center"/>
              <w:rPr>
                <w:rFonts w:eastAsia="Times New Roman"/>
                <w:color w:val="000000"/>
                <w:sz w:val="20"/>
                <w:szCs w:val="20"/>
              </w:rPr>
            </w:pPr>
            <w:r w:rsidRPr="008062FC">
              <w:rPr>
                <w:rFonts w:eastAsia="Times New Roman"/>
                <w:color w:val="000000"/>
                <w:sz w:val="20"/>
                <w:szCs w:val="20"/>
              </w:rPr>
              <w:t>5</w:t>
            </w:r>
          </w:p>
        </w:tc>
        <w:tc>
          <w:tcPr>
            <w:tcW w:w="824" w:type="dxa"/>
            <w:shd w:val="clear" w:color="auto" w:fill="auto"/>
            <w:noWrap/>
            <w:vAlign w:val="bottom"/>
          </w:tcPr>
          <w:p w14:paraId="1A0F3D56"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734" w:type="dxa"/>
            <w:shd w:val="clear" w:color="auto" w:fill="auto"/>
            <w:noWrap/>
            <w:vAlign w:val="bottom"/>
          </w:tcPr>
          <w:p w14:paraId="55B0CBB5"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7A83B2D2"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29701ADA"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4CC2DAB6" w14:textId="77777777" w:rsidR="00507771" w:rsidRPr="008062FC" w:rsidRDefault="00507771" w:rsidP="00823C9B">
            <w:pPr>
              <w:jc w:val="right"/>
              <w:rPr>
                <w:rFonts w:eastAsia="Times New Roman"/>
                <w:color w:val="000000"/>
                <w:sz w:val="20"/>
                <w:szCs w:val="20"/>
              </w:rPr>
            </w:pPr>
            <w:r w:rsidRPr="008062FC">
              <w:rPr>
                <w:color w:val="000000"/>
                <w:sz w:val="20"/>
                <w:szCs w:val="20"/>
              </w:rPr>
              <w:t>0.26</w:t>
            </w:r>
          </w:p>
        </w:tc>
        <w:tc>
          <w:tcPr>
            <w:tcW w:w="822" w:type="dxa"/>
            <w:shd w:val="clear" w:color="auto" w:fill="auto"/>
            <w:noWrap/>
            <w:vAlign w:val="bottom"/>
          </w:tcPr>
          <w:p w14:paraId="6A4D56D3" w14:textId="77777777" w:rsidR="00507771" w:rsidRPr="008062FC" w:rsidRDefault="00507771" w:rsidP="00823C9B">
            <w:pPr>
              <w:jc w:val="right"/>
              <w:rPr>
                <w:rFonts w:eastAsia="Times New Roman"/>
                <w:color w:val="000000"/>
                <w:sz w:val="20"/>
                <w:szCs w:val="20"/>
              </w:rPr>
            </w:pPr>
            <w:r w:rsidRPr="008062FC">
              <w:rPr>
                <w:color w:val="000000"/>
                <w:sz w:val="20"/>
                <w:szCs w:val="20"/>
              </w:rPr>
              <w:t>0.74</w:t>
            </w:r>
          </w:p>
        </w:tc>
        <w:tc>
          <w:tcPr>
            <w:tcW w:w="822" w:type="dxa"/>
            <w:shd w:val="clear" w:color="auto" w:fill="auto"/>
            <w:noWrap/>
            <w:vAlign w:val="bottom"/>
          </w:tcPr>
          <w:p w14:paraId="3408CD45"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650" w:type="dxa"/>
            <w:shd w:val="clear" w:color="auto" w:fill="auto"/>
            <w:noWrap/>
            <w:vAlign w:val="bottom"/>
          </w:tcPr>
          <w:p w14:paraId="50B7AA21"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r>
      <w:tr w:rsidR="00507771" w:rsidRPr="008062FC" w14:paraId="435310D1" w14:textId="77777777" w:rsidTr="00823C9B">
        <w:trPr>
          <w:trHeight w:val="249"/>
        </w:trPr>
        <w:tc>
          <w:tcPr>
            <w:tcW w:w="991" w:type="dxa"/>
            <w:shd w:val="clear" w:color="auto" w:fill="auto"/>
            <w:noWrap/>
            <w:vAlign w:val="bottom"/>
          </w:tcPr>
          <w:p w14:paraId="656479B3" w14:textId="77777777" w:rsidR="00507771" w:rsidRPr="008062FC" w:rsidRDefault="00507771" w:rsidP="00823C9B">
            <w:pPr>
              <w:jc w:val="center"/>
              <w:rPr>
                <w:rFonts w:eastAsia="Times New Roman"/>
                <w:color w:val="000000"/>
                <w:sz w:val="20"/>
                <w:szCs w:val="20"/>
              </w:rPr>
            </w:pPr>
            <w:r w:rsidRPr="008062FC">
              <w:rPr>
                <w:rFonts w:eastAsia="Times New Roman"/>
                <w:color w:val="000000"/>
                <w:sz w:val="20"/>
                <w:szCs w:val="20"/>
              </w:rPr>
              <w:t>6</w:t>
            </w:r>
          </w:p>
        </w:tc>
        <w:tc>
          <w:tcPr>
            <w:tcW w:w="824" w:type="dxa"/>
            <w:shd w:val="clear" w:color="auto" w:fill="auto"/>
            <w:noWrap/>
            <w:vAlign w:val="bottom"/>
          </w:tcPr>
          <w:p w14:paraId="5A9DBDBD"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734" w:type="dxa"/>
            <w:shd w:val="clear" w:color="auto" w:fill="auto"/>
            <w:noWrap/>
            <w:vAlign w:val="bottom"/>
          </w:tcPr>
          <w:p w14:paraId="7084E335"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350D6982"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5E956070"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23A19C14"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09ED7A9E" w14:textId="77777777" w:rsidR="00507771" w:rsidRPr="008062FC" w:rsidRDefault="00507771" w:rsidP="00823C9B">
            <w:pPr>
              <w:jc w:val="right"/>
              <w:rPr>
                <w:rFonts w:eastAsia="Times New Roman"/>
                <w:color w:val="000000"/>
                <w:sz w:val="20"/>
                <w:szCs w:val="20"/>
              </w:rPr>
            </w:pPr>
            <w:r w:rsidRPr="008062FC">
              <w:rPr>
                <w:color w:val="000000"/>
                <w:sz w:val="20"/>
                <w:szCs w:val="20"/>
              </w:rPr>
              <w:t>0.55</w:t>
            </w:r>
          </w:p>
        </w:tc>
        <w:tc>
          <w:tcPr>
            <w:tcW w:w="822" w:type="dxa"/>
            <w:shd w:val="clear" w:color="auto" w:fill="auto"/>
            <w:noWrap/>
            <w:vAlign w:val="bottom"/>
          </w:tcPr>
          <w:p w14:paraId="7685C095" w14:textId="77777777" w:rsidR="00507771" w:rsidRPr="008062FC" w:rsidRDefault="00507771" w:rsidP="00823C9B">
            <w:pPr>
              <w:jc w:val="right"/>
              <w:rPr>
                <w:rFonts w:eastAsia="Times New Roman"/>
                <w:color w:val="000000"/>
                <w:sz w:val="20"/>
                <w:szCs w:val="20"/>
              </w:rPr>
            </w:pPr>
            <w:r w:rsidRPr="008062FC">
              <w:rPr>
                <w:color w:val="000000"/>
                <w:sz w:val="20"/>
                <w:szCs w:val="20"/>
              </w:rPr>
              <w:t>0.45</w:t>
            </w:r>
          </w:p>
        </w:tc>
        <w:tc>
          <w:tcPr>
            <w:tcW w:w="650" w:type="dxa"/>
            <w:shd w:val="clear" w:color="auto" w:fill="auto"/>
            <w:noWrap/>
            <w:vAlign w:val="bottom"/>
          </w:tcPr>
          <w:p w14:paraId="043A1562"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r>
      <w:tr w:rsidR="00507771" w:rsidRPr="008062FC" w14:paraId="3D34D1E2" w14:textId="77777777" w:rsidTr="00823C9B">
        <w:trPr>
          <w:trHeight w:val="249"/>
        </w:trPr>
        <w:tc>
          <w:tcPr>
            <w:tcW w:w="991" w:type="dxa"/>
            <w:shd w:val="clear" w:color="auto" w:fill="auto"/>
            <w:noWrap/>
            <w:vAlign w:val="bottom"/>
          </w:tcPr>
          <w:p w14:paraId="64B8EEF3" w14:textId="77777777" w:rsidR="00507771" w:rsidRPr="008062FC" w:rsidRDefault="00507771" w:rsidP="00823C9B">
            <w:pPr>
              <w:jc w:val="center"/>
              <w:rPr>
                <w:rFonts w:eastAsia="Times New Roman"/>
                <w:color w:val="000000"/>
                <w:sz w:val="20"/>
                <w:szCs w:val="20"/>
              </w:rPr>
            </w:pPr>
            <w:r w:rsidRPr="008062FC">
              <w:rPr>
                <w:rFonts w:eastAsia="Times New Roman"/>
                <w:color w:val="000000"/>
                <w:sz w:val="20"/>
                <w:szCs w:val="20"/>
              </w:rPr>
              <w:t>7</w:t>
            </w:r>
          </w:p>
        </w:tc>
        <w:tc>
          <w:tcPr>
            <w:tcW w:w="824" w:type="dxa"/>
            <w:shd w:val="clear" w:color="auto" w:fill="auto"/>
            <w:noWrap/>
            <w:vAlign w:val="bottom"/>
          </w:tcPr>
          <w:p w14:paraId="25B3D5FE"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734" w:type="dxa"/>
            <w:shd w:val="clear" w:color="auto" w:fill="auto"/>
            <w:noWrap/>
            <w:vAlign w:val="bottom"/>
          </w:tcPr>
          <w:p w14:paraId="7F253275"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510DB3C1"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15B5D9B1"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7C6D2853"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02B0EDDE"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58A21EE9" w14:textId="77777777" w:rsidR="00507771" w:rsidRPr="008062FC" w:rsidRDefault="00507771" w:rsidP="00823C9B">
            <w:pPr>
              <w:jc w:val="right"/>
              <w:rPr>
                <w:rFonts w:eastAsia="Times New Roman"/>
                <w:color w:val="000000"/>
                <w:sz w:val="20"/>
                <w:szCs w:val="20"/>
              </w:rPr>
            </w:pPr>
            <w:r w:rsidRPr="008062FC">
              <w:rPr>
                <w:color w:val="000000"/>
                <w:sz w:val="20"/>
                <w:szCs w:val="20"/>
              </w:rPr>
              <w:t>0.81</w:t>
            </w:r>
          </w:p>
        </w:tc>
        <w:tc>
          <w:tcPr>
            <w:tcW w:w="650" w:type="dxa"/>
            <w:shd w:val="clear" w:color="auto" w:fill="auto"/>
            <w:noWrap/>
            <w:vAlign w:val="bottom"/>
          </w:tcPr>
          <w:p w14:paraId="5E88B280" w14:textId="77777777" w:rsidR="00507771" w:rsidRPr="008062FC" w:rsidRDefault="00507771" w:rsidP="00823C9B">
            <w:pPr>
              <w:jc w:val="right"/>
              <w:rPr>
                <w:rFonts w:eastAsia="Times New Roman"/>
                <w:color w:val="000000"/>
                <w:sz w:val="20"/>
                <w:szCs w:val="20"/>
              </w:rPr>
            </w:pPr>
            <w:r w:rsidRPr="008062FC">
              <w:rPr>
                <w:color w:val="000000"/>
                <w:sz w:val="20"/>
                <w:szCs w:val="20"/>
              </w:rPr>
              <w:t>0.19</w:t>
            </w:r>
          </w:p>
        </w:tc>
      </w:tr>
      <w:tr w:rsidR="00507771" w:rsidRPr="008062FC" w14:paraId="08A2652F" w14:textId="77777777" w:rsidTr="00823C9B">
        <w:trPr>
          <w:trHeight w:val="249"/>
        </w:trPr>
        <w:tc>
          <w:tcPr>
            <w:tcW w:w="991" w:type="dxa"/>
            <w:tcBorders>
              <w:bottom w:val="single" w:sz="4" w:space="0" w:color="auto"/>
            </w:tcBorders>
            <w:shd w:val="clear" w:color="auto" w:fill="auto"/>
            <w:noWrap/>
            <w:vAlign w:val="bottom"/>
          </w:tcPr>
          <w:p w14:paraId="2E64AED5" w14:textId="77777777" w:rsidR="00507771" w:rsidRPr="008062FC" w:rsidRDefault="00507771" w:rsidP="00823C9B">
            <w:pPr>
              <w:jc w:val="center"/>
              <w:rPr>
                <w:rFonts w:eastAsia="Times New Roman"/>
                <w:color w:val="000000"/>
                <w:sz w:val="20"/>
                <w:szCs w:val="20"/>
              </w:rPr>
            </w:pPr>
            <w:r>
              <w:rPr>
                <w:rFonts w:eastAsia="Times New Roman"/>
                <w:color w:val="000000"/>
                <w:sz w:val="20"/>
                <w:szCs w:val="20"/>
              </w:rPr>
              <w:t>8</w:t>
            </w:r>
          </w:p>
        </w:tc>
        <w:tc>
          <w:tcPr>
            <w:tcW w:w="824" w:type="dxa"/>
            <w:tcBorders>
              <w:bottom w:val="single" w:sz="4" w:space="0" w:color="auto"/>
            </w:tcBorders>
            <w:shd w:val="clear" w:color="auto" w:fill="auto"/>
            <w:noWrap/>
            <w:vAlign w:val="bottom"/>
          </w:tcPr>
          <w:p w14:paraId="6793F226"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734" w:type="dxa"/>
            <w:tcBorders>
              <w:bottom w:val="single" w:sz="4" w:space="0" w:color="auto"/>
            </w:tcBorders>
            <w:shd w:val="clear" w:color="auto" w:fill="auto"/>
            <w:noWrap/>
            <w:vAlign w:val="bottom"/>
          </w:tcPr>
          <w:p w14:paraId="31BD94AA"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tcBorders>
              <w:bottom w:val="single" w:sz="4" w:space="0" w:color="auto"/>
            </w:tcBorders>
            <w:shd w:val="clear" w:color="auto" w:fill="auto"/>
            <w:noWrap/>
            <w:vAlign w:val="bottom"/>
          </w:tcPr>
          <w:p w14:paraId="50FD1712"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tcBorders>
              <w:bottom w:val="single" w:sz="4" w:space="0" w:color="auto"/>
            </w:tcBorders>
            <w:shd w:val="clear" w:color="auto" w:fill="auto"/>
            <w:noWrap/>
            <w:vAlign w:val="bottom"/>
          </w:tcPr>
          <w:p w14:paraId="186AFB29"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tcBorders>
              <w:bottom w:val="single" w:sz="4" w:space="0" w:color="auto"/>
            </w:tcBorders>
            <w:shd w:val="clear" w:color="auto" w:fill="auto"/>
            <w:noWrap/>
            <w:vAlign w:val="bottom"/>
          </w:tcPr>
          <w:p w14:paraId="5B3223C4"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tcBorders>
              <w:bottom w:val="single" w:sz="4" w:space="0" w:color="auto"/>
            </w:tcBorders>
            <w:shd w:val="clear" w:color="auto" w:fill="auto"/>
            <w:noWrap/>
            <w:vAlign w:val="bottom"/>
          </w:tcPr>
          <w:p w14:paraId="2D93082C"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tcBorders>
              <w:bottom w:val="single" w:sz="4" w:space="0" w:color="auto"/>
            </w:tcBorders>
            <w:shd w:val="clear" w:color="auto" w:fill="auto"/>
            <w:noWrap/>
            <w:vAlign w:val="bottom"/>
          </w:tcPr>
          <w:p w14:paraId="7CAD3E06"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650" w:type="dxa"/>
            <w:tcBorders>
              <w:bottom w:val="single" w:sz="4" w:space="0" w:color="auto"/>
            </w:tcBorders>
            <w:shd w:val="clear" w:color="auto" w:fill="auto"/>
            <w:noWrap/>
            <w:vAlign w:val="bottom"/>
          </w:tcPr>
          <w:p w14:paraId="1D31554E"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r>
      <w:tr w:rsidR="00507771" w:rsidRPr="008062FC" w14:paraId="20A926F4" w14:textId="77777777" w:rsidTr="00823C9B">
        <w:trPr>
          <w:trHeight w:val="249"/>
        </w:trPr>
        <w:tc>
          <w:tcPr>
            <w:tcW w:w="991" w:type="dxa"/>
            <w:tcBorders>
              <w:right w:val="nil"/>
            </w:tcBorders>
            <w:shd w:val="clear" w:color="auto" w:fill="auto"/>
            <w:noWrap/>
            <w:vAlign w:val="bottom"/>
          </w:tcPr>
          <w:p w14:paraId="5910795D" w14:textId="77777777" w:rsidR="00507771" w:rsidRPr="008062FC" w:rsidRDefault="00507771" w:rsidP="00823C9B">
            <w:pPr>
              <w:rPr>
                <w:rFonts w:eastAsia="Times New Roman"/>
                <w:color w:val="000000"/>
                <w:sz w:val="20"/>
                <w:szCs w:val="20"/>
              </w:rPr>
            </w:pPr>
            <w:r w:rsidRPr="008062FC">
              <w:rPr>
                <w:rFonts w:eastAsia="Times New Roman"/>
                <w:color w:val="000000"/>
                <w:sz w:val="20"/>
                <w:szCs w:val="20"/>
              </w:rPr>
              <w:t xml:space="preserve">Assessment </w:t>
            </w:r>
          </w:p>
        </w:tc>
        <w:tc>
          <w:tcPr>
            <w:tcW w:w="824" w:type="dxa"/>
            <w:tcBorders>
              <w:left w:val="nil"/>
              <w:right w:val="nil"/>
            </w:tcBorders>
            <w:shd w:val="clear" w:color="auto" w:fill="auto"/>
            <w:noWrap/>
            <w:vAlign w:val="bottom"/>
          </w:tcPr>
          <w:p w14:paraId="680CD4F3" w14:textId="77777777" w:rsidR="00507771" w:rsidRPr="008062FC" w:rsidRDefault="00507771" w:rsidP="00823C9B">
            <w:pPr>
              <w:jc w:val="right"/>
              <w:rPr>
                <w:rFonts w:eastAsia="Times New Roman"/>
                <w:color w:val="000000"/>
                <w:sz w:val="20"/>
                <w:szCs w:val="20"/>
              </w:rPr>
            </w:pPr>
          </w:p>
        </w:tc>
        <w:tc>
          <w:tcPr>
            <w:tcW w:w="734" w:type="dxa"/>
            <w:tcBorders>
              <w:left w:val="nil"/>
              <w:right w:val="nil"/>
            </w:tcBorders>
            <w:shd w:val="clear" w:color="auto" w:fill="auto"/>
            <w:noWrap/>
            <w:vAlign w:val="bottom"/>
          </w:tcPr>
          <w:p w14:paraId="4F526B42" w14:textId="77777777" w:rsidR="00507771" w:rsidRPr="008062FC" w:rsidRDefault="00507771" w:rsidP="00823C9B">
            <w:pPr>
              <w:jc w:val="right"/>
              <w:rPr>
                <w:rFonts w:eastAsia="Times New Roman"/>
                <w:color w:val="000000"/>
                <w:sz w:val="20"/>
                <w:szCs w:val="20"/>
              </w:rPr>
            </w:pPr>
          </w:p>
        </w:tc>
        <w:tc>
          <w:tcPr>
            <w:tcW w:w="822" w:type="dxa"/>
            <w:tcBorders>
              <w:left w:val="nil"/>
              <w:right w:val="nil"/>
            </w:tcBorders>
            <w:shd w:val="clear" w:color="auto" w:fill="auto"/>
            <w:noWrap/>
            <w:vAlign w:val="bottom"/>
          </w:tcPr>
          <w:p w14:paraId="27E99BEB" w14:textId="77777777" w:rsidR="00507771" w:rsidRPr="008062FC" w:rsidRDefault="00507771" w:rsidP="00823C9B">
            <w:pPr>
              <w:jc w:val="right"/>
              <w:rPr>
                <w:rFonts w:eastAsia="Times New Roman"/>
                <w:color w:val="000000"/>
                <w:sz w:val="20"/>
                <w:szCs w:val="20"/>
              </w:rPr>
            </w:pPr>
          </w:p>
        </w:tc>
        <w:tc>
          <w:tcPr>
            <w:tcW w:w="822" w:type="dxa"/>
            <w:tcBorders>
              <w:left w:val="nil"/>
              <w:right w:val="nil"/>
            </w:tcBorders>
            <w:shd w:val="clear" w:color="auto" w:fill="auto"/>
            <w:noWrap/>
            <w:vAlign w:val="bottom"/>
          </w:tcPr>
          <w:p w14:paraId="480F5126" w14:textId="77777777" w:rsidR="00507771" w:rsidRPr="008062FC" w:rsidRDefault="00507771" w:rsidP="00823C9B">
            <w:pPr>
              <w:jc w:val="right"/>
              <w:rPr>
                <w:rFonts w:eastAsia="Times New Roman"/>
                <w:color w:val="000000"/>
                <w:sz w:val="20"/>
                <w:szCs w:val="20"/>
              </w:rPr>
            </w:pPr>
          </w:p>
        </w:tc>
        <w:tc>
          <w:tcPr>
            <w:tcW w:w="822" w:type="dxa"/>
            <w:tcBorders>
              <w:left w:val="nil"/>
              <w:right w:val="nil"/>
            </w:tcBorders>
            <w:shd w:val="clear" w:color="auto" w:fill="auto"/>
            <w:noWrap/>
            <w:vAlign w:val="bottom"/>
          </w:tcPr>
          <w:p w14:paraId="0EA90349" w14:textId="77777777" w:rsidR="00507771" w:rsidRPr="008062FC" w:rsidRDefault="00507771" w:rsidP="00823C9B">
            <w:pPr>
              <w:jc w:val="right"/>
              <w:rPr>
                <w:rFonts w:eastAsia="Times New Roman"/>
                <w:color w:val="000000"/>
                <w:sz w:val="20"/>
                <w:szCs w:val="20"/>
              </w:rPr>
            </w:pPr>
          </w:p>
        </w:tc>
        <w:tc>
          <w:tcPr>
            <w:tcW w:w="822" w:type="dxa"/>
            <w:tcBorders>
              <w:left w:val="nil"/>
              <w:right w:val="nil"/>
            </w:tcBorders>
            <w:shd w:val="clear" w:color="auto" w:fill="auto"/>
            <w:noWrap/>
            <w:vAlign w:val="bottom"/>
          </w:tcPr>
          <w:p w14:paraId="04EFD141" w14:textId="77777777" w:rsidR="00507771" w:rsidRPr="008062FC" w:rsidRDefault="00507771" w:rsidP="00823C9B">
            <w:pPr>
              <w:jc w:val="right"/>
              <w:rPr>
                <w:rFonts w:eastAsia="Times New Roman"/>
                <w:color w:val="000000"/>
                <w:sz w:val="20"/>
                <w:szCs w:val="20"/>
              </w:rPr>
            </w:pPr>
          </w:p>
        </w:tc>
        <w:tc>
          <w:tcPr>
            <w:tcW w:w="822" w:type="dxa"/>
            <w:tcBorders>
              <w:left w:val="nil"/>
              <w:right w:val="nil"/>
            </w:tcBorders>
            <w:shd w:val="clear" w:color="auto" w:fill="auto"/>
            <w:noWrap/>
            <w:vAlign w:val="bottom"/>
          </w:tcPr>
          <w:p w14:paraId="7F3B53E5" w14:textId="77777777" w:rsidR="00507771" w:rsidRPr="008062FC" w:rsidRDefault="00507771" w:rsidP="00823C9B">
            <w:pPr>
              <w:jc w:val="right"/>
              <w:rPr>
                <w:rFonts w:eastAsia="Times New Roman"/>
                <w:color w:val="000000"/>
                <w:sz w:val="20"/>
                <w:szCs w:val="20"/>
              </w:rPr>
            </w:pPr>
          </w:p>
        </w:tc>
        <w:tc>
          <w:tcPr>
            <w:tcW w:w="650" w:type="dxa"/>
            <w:tcBorders>
              <w:left w:val="nil"/>
            </w:tcBorders>
            <w:shd w:val="clear" w:color="auto" w:fill="auto"/>
            <w:noWrap/>
            <w:vAlign w:val="bottom"/>
          </w:tcPr>
          <w:p w14:paraId="220E7B9E" w14:textId="77777777" w:rsidR="00507771" w:rsidRPr="008062FC" w:rsidRDefault="00507771" w:rsidP="00823C9B">
            <w:pPr>
              <w:jc w:val="right"/>
              <w:rPr>
                <w:rFonts w:eastAsia="Times New Roman"/>
                <w:color w:val="000000"/>
                <w:sz w:val="20"/>
                <w:szCs w:val="20"/>
              </w:rPr>
            </w:pPr>
          </w:p>
        </w:tc>
      </w:tr>
      <w:tr w:rsidR="00507771" w:rsidRPr="008062FC" w14:paraId="1D2A177B" w14:textId="77777777" w:rsidTr="00823C9B">
        <w:trPr>
          <w:trHeight w:val="249"/>
        </w:trPr>
        <w:tc>
          <w:tcPr>
            <w:tcW w:w="1816" w:type="dxa"/>
            <w:gridSpan w:val="2"/>
            <w:tcBorders>
              <w:right w:val="nil"/>
            </w:tcBorders>
            <w:shd w:val="clear" w:color="auto" w:fill="auto"/>
            <w:noWrap/>
            <w:vAlign w:val="bottom"/>
          </w:tcPr>
          <w:p w14:paraId="14482E38" w14:textId="77777777" w:rsidR="00507771" w:rsidRPr="008062FC" w:rsidRDefault="00507771" w:rsidP="00823C9B">
            <w:pPr>
              <w:rPr>
                <w:rFonts w:eastAsia="Times New Roman"/>
                <w:color w:val="000000"/>
                <w:sz w:val="20"/>
                <w:szCs w:val="20"/>
              </w:rPr>
            </w:pPr>
            <w:r w:rsidRPr="008062FC">
              <w:rPr>
                <w:rFonts w:eastAsia="Times New Roman"/>
                <w:color w:val="000000"/>
                <w:sz w:val="20"/>
                <w:szCs w:val="20"/>
              </w:rPr>
              <w:t>Pre-molt  \ Post-molt</w:t>
            </w:r>
          </w:p>
        </w:tc>
        <w:tc>
          <w:tcPr>
            <w:tcW w:w="734" w:type="dxa"/>
            <w:tcBorders>
              <w:left w:val="nil"/>
              <w:right w:val="nil"/>
            </w:tcBorders>
            <w:shd w:val="clear" w:color="auto" w:fill="auto"/>
            <w:noWrap/>
            <w:vAlign w:val="bottom"/>
          </w:tcPr>
          <w:p w14:paraId="3021CA13" w14:textId="77777777" w:rsidR="00507771" w:rsidRPr="008062FC" w:rsidRDefault="00507771" w:rsidP="00823C9B">
            <w:pPr>
              <w:jc w:val="right"/>
              <w:rPr>
                <w:rFonts w:eastAsia="Times New Roman"/>
                <w:color w:val="000000"/>
                <w:sz w:val="20"/>
                <w:szCs w:val="20"/>
              </w:rPr>
            </w:pPr>
          </w:p>
        </w:tc>
        <w:tc>
          <w:tcPr>
            <w:tcW w:w="822" w:type="dxa"/>
            <w:tcBorders>
              <w:left w:val="nil"/>
              <w:right w:val="nil"/>
            </w:tcBorders>
            <w:shd w:val="clear" w:color="auto" w:fill="auto"/>
            <w:noWrap/>
            <w:vAlign w:val="bottom"/>
          </w:tcPr>
          <w:p w14:paraId="1B52096E" w14:textId="77777777" w:rsidR="00507771" w:rsidRPr="008062FC" w:rsidRDefault="00507771" w:rsidP="00823C9B">
            <w:pPr>
              <w:jc w:val="right"/>
              <w:rPr>
                <w:rFonts w:eastAsia="Times New Roman"/>
                <w:color w:val="000000"/>
                <w:sz w:val="20"/>
                <w:szCs w:val="20"/>
              </w:rPr>
            </w:pPr>
          </w:p>
        </w:tc>
        <w:tc>
          <w:tcPr>
            <w:tcW w:w="822" w:type="dxa"/>
            <w:tcBorders>
              <w:left w:val="nil"/>
              <w:right w:val="nil"/>
            </w:tcBorders>
            <w:shd w:val="clear" w:color="auto" w:fill="auto"/>
            <w:noWrap/>
            <w:vAlign w:val="bottom"/>
          </w:tcPr>
          <w:p w14:paraId="35408239" w14:textId="77777777" w:rsidR="00507771" w:rsidRPr="008062FC" w:rsidRDefault="00507771" w:rsidP="00823C9B">
            <w:pPr>
              <w:jc w:val="right"/>
              <w:rPr>
                <w:rFonts w:eastAsia="Times New Roman"/>
                <w:color w:val="000000"/>
                <w:sz w:val="20"/>
                <w:szCs w:val="20"/>
              </w:rPr>
            </w:pPr>
          </w:p>
        </w:tc>
        <w:tc>
          <w:tcPr>
            <w:tcW w:w="822" w:type="dxa"/>
            <w:tcBorders>
              <w:left w:val="nil"/>
              <w:right w:val="nil"/>
            </w:tcBorders>
            <w:shd w:val="clear" w:color="auto" w:fill="auto"/>
            <w:noWrap/>
            <w:vAlign w:val="bottom"/>
          </w:tcPr>
          <w:p w14:paraId="06D0A691" w14:textId="77777777" w:rsidR="00507771" w:rsidRPr="008062FC" w:rsidRDefault="00507771" w:rsidP="00823C9B">
            <w:pPr>
              <w:jc w:val="right"/>
              <w:rPr>
                <w:rFonts w:eastAsia="Times New Roman"/>
                <w:color w:val="000000"/>
                <w:sz w:val="20"/>
                <w:szCs w:val="20"/>
              </w:rPr>
            </w:pPr>
          </w:p>
        </w:tc>
        <w:tc>
          <w:tcPr>
            <w:tcW w:w="822" w:type="dxa"/>
            <w:tcBorders>
              <w:left w:val="nil"/>
              <w:right w:val="nil"/>
            </w:tcBorders>
            <w:shd w:val="clear" w:color="auto" w:fill="auto"/>
            <w:noWrap/>
            <w:vAlign w:val="bottom"/>
          </w:tcPr>
          <w:p w14:paraId="0D92C4B2" w14:textId="77777777" w:rsidR="00507771" w:rsidRPr="008062FC" w:rsidRDefault="00507771" w:rsidP="00823C9B">
            <w:pPr>
              <w:jc w:val="right"/>
              <w:rPr>
                <w:rFonts w:eastAsia="Times New Roman"/>
                <w:color w:val="000000"/>
                <w:sz w:val="20"/>
                <w:szCs w:val="20"/>
              </w:rPr>
            </w:pPr>
          </w:p>
        </w:tc>
        <w:tc>
          <w:tcPr>
            <w:tcW w:w="822" w:type="dxa"/>
            <w:tcBorders>
              <w:left w:val="nil"/>
              <w:right w:val="nil"/>
            </w:tcBorders>
            <w:shd w:val="clear" w:color="auto" w:fill="auto"/>
            <w:noWrap/>
            <w:vAlign w:val="bottom"/>
          </w:tcPr>
          <w:p w14:paraId="5290A719" w14:textId="77777777" w:rsidR="00507771" w:rsidRPr="008062FC" w:rsidRDefault="00507771" w:rsidP="00823C9B">
            <w:pPr>
              <w:jc w:val="right"/>
              <w:rPr>
                <w:rFonts w:eastAsia="Times New Roman"/>
                <w:color w:val="000000"/>
                <w:sz w:val="20"/>
                <w:szCs w:val="20"/>
              </w:rPr>
            </w:pPr>
          </w:p>
        </w:tc>
        <w:tc>
          <w:tcPr>
            <w:tcW w:w="650" w:type="dxa"/>
            <w:tcBorders>
              <w:left w:val="nil"/>
            </w:tcBorders>
            <w:shd w:val="clear" w:color="auto" w:fill="auto"/>
            <w:noWrap/>
            <w:vAlign w:val="bottom"/>
          </w:tcPr>
          <w:p w14:paraId="12673A09" w14:textId="77777777" w:rsidR="00507771" w:rsidRPr="008062FC" w:rsidRDefault="00507771" w:rsidP="00823C9B">
            <w:pPr>
              <w:jc w:val="right"/>
              <w:rPr>
                <w:rFonts w:eastAsia="Times New Roman"/>
                <w:color w:val="000000"/>
                <w:sz w:val="20"/>
                <w:szCs w:val="20"/>
              </w:rPr>
            </w:pPr>
          </w:p>
        </w:tc>
      </w:tr>
      <w:tr w:rsidR="00507771" w:rsidRPr="008062FC" w14:paraId="44AD51F3" w14:textId="77777777" w:rsidTr="00823C9B">
        <w:trPr>
          <w:trHeight w:val="249"/>
        </w:trPr>
        <w:tc>
          <w:tcPr>
            <w:tcW w:w="991" w:type="dxa"/>
            <w:shd w:val="clear" w:color="auto" w:fill="auto"/>
            <w:noWrap/>
            <w:vAlign w:val="bottom"/>
          </w:tcPr>
          <w:p w14:paraId="72D3839A" w14:textId="77777777" w:rsidR="00507771" w:rsidRPr="008062FC" w:rsidRDefault="00507771" w:rsidP="00823C9B">
            <w:pPr>
              <w:rPr>
                <w:rFonts w:eastAsia="Times New Roman"/>
                <w:color w:val="000000"/>
                <w:sz w:val="20"/>
                <w:szCs w:val="20"/>
              </w:rPr>
            </w:pPr>
          </w:p>
        </w:tc>
        <w:tc>
          <w:tcPr>
            <w:tcW w:w="824" w:type="dxa"/>
            <w:shd w:val="clear" w:color="auto" w:fill="auto"/>
            <w:noWrap/>
            <w:vAlign w:val="bottom"/>
          </w:tcPr>
          <w:p w14:paraId="376C9472" w14:textId="77777777" w:rsidR="00507771" w:rsidRPr="008062FC" w:rsidRDefault="00507771" w:rsidP="00823C9B">
            <w:pPr>
              <w:jc w:val="right"/>
              <w:rPr>
                <w:rFonts w:eastAsia="Times New Roman"/>
                <w:color w:val="000000"/>
                <w:sz w:val="20"/>
                <w:szCs w:val="20"/>
              </w:rPr>
            </w:pPr>
            <w:r w:rsidRPr="008062FC">
              <w:rPr>
                <w:color w:val="000000"/>
                <w:sz w:val="20"/>
                <w:szCs w:val="20"/>
              </w:rPr>
              <w:t>0.02</w:t>
            </w:r>
          </w:p>
        </w:tc>
        <w:tc>
          <w:tcPr>
            <w:tcW w:w="734" w:type="dxa"/>
            <w:shd w:val="clear" w:color="auto" w:fill="auto"/>
            <w:noWrap/>
            <w:vAlign w:val="bottom"/>
          </w:tcPr>
          <w:p w14:paraId="5B87A9A9" w14:textId="77777777" w:rsidR="00507771" w:rsidRPr="008062FC" w:rsidRDefault="00507771" w:rsidP="00823C9B">
            <w:pPr>
              <w:jc w:val="right"/>
              <w:rPr>
                <w:rFonts w:eastAsia="Times New Roman"/>
                <w:color w:val="000000"/>
                <w:sz w:val="20"/>
                <w:szCs w:val="20"/>
              </w:rPr>
            </w:pPr>
            <w:r w:rsidRPr="008062FC">
              <w:rPr>
                <w:color w:val="000000"/>
                <w:sz w:val="20"/>
                <w:szCs w:val="20"/>
              </w:rPr>
              <w:t>0.10</w:t>
            </w:r>
          </w:p>
        </w:tc>
        <w:tc>
          <w:tcPr>
            <w:tcW w:w="822" w:type="dxa"/>
            <w:shd w:val="clear" w:color="auto" w:fill="auto"/>
            <w:noWrap/>
            <w:vAlign w:val="bottom"/>
          </w:tcPr>
          <w:p w14:paraId="7E84A6D6" w14:textId="77777777" w:rsidR="00507771" w:rsidRPr="008062FC" w:rsidRDefault="00507771" w:rsidP="00823C9B">
            <w:pPr>
              <w:jc w:val="right"/>
              <w:rPr>
                <w:rFonts w:eastAsia="Times New Roman"/>
                <w:color w:val="000000"/>
                <w:sz w:val="20"/>
                <w:szCs w:val="20"/>
              </w:rPr>
            </w:pPr>
            <w:r w:rsidRPr="008062FC">
              <w:rPr>
                <w:color w:val="000000"/>
                <w:sz w:val="20"/>
                <w:szCs w:val="20"/>
              </w:rPr>
              <w:t>0.79</w:t>
            </w:r>
          </w:p>
        </w:tc>
        <w:tc>
          <w:tcPr>
            <w:tcW w:w="822" w:type="dxa"/>
            <w:shd w:val="clear" w:color="auto" w:fill="auto"/>
            <w:noWrap/>
            <w:vAlign w:val="bottom"/>
          </w:tcPr>
          <w:p w14:paraId="420155E8" w14:textId="77777777" w:rsidR="00507771" w:rsidRPr="008062FC" w:rsidRDefault="00507771" w:rsidP="00823C9B">
            <w:pPr>
              <w:jc w:val="right"/>
              <w:rPr>
                <w:rFonts w:eastAsia="Times New Roman"/>
                <w:color w:val="000000"/>
                <w:sz w:val="20"/>
                <w:szCs w:val="20"/>
              </w:rPr>
            </w:pPr>
            <w:r w:rsidRPr="008062FC">
              <w:rPr>
                <w:color w:val="000000"/>
                <w:sz w:val="20"/>
                <w:szCs w:val="20"/>
              </w:rPr>
              <w:t>0.09</w:t>
            </w:r>
          </w:p>
        </w:tc>
        <w:tc>
          <w:tcPr>
            <w:tcW w:w="822" w:type="dxa"/>
            <w:shd w:val="clear" w:color="auto" w:fill="auto"/>
            <w:noWrap/>
            <w:vAlign w:val="bottom"/>
          </w:tcPr>
          <w:p w14:paraId="484969FE"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22" w:type="dxa"/>
            <w:shd w:val="clear" w:color="auto" w:fill="auto"/>
            <w:noWrap/>
            <w:vAlign w:val="bottom"/>
          </w:tcPr>
          <w:p w14:paraId="4373FE67"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22" w:type="dxa"/>
            <w:shd w:val="clear" w:color="auto" w:fill="auto"/>
            <w:noWrap/>
            <w:vAlign w:val="bottom"/>
          </w:tcPr>
          <w:p w14:paraId="53F39A0C"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650" w:type="dxa"/>
            <w:shd w:val="clear" w:color="auto" w:fill="auto"/>
            <w:noWrap/>
            <w:vAlign w:val="bottom"/>
          </w:tcPr>
          <w:p w14:paraId="43699607"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r>
      <w:tr w:rsidR="00507771" w:rsidRPr="008062FC" w14:paraId="1AE2F586" w14:textId="77777777" w:rsidTr="00823C9B">
        <w:trPr>
          <w:trHeight w:val="249"/>
        </w:trPr>
        <w:tc>
          <w:tcPr>
            <w:tcW w:w="991" w:type="dxa"/>
            <w:shd w:val="clear" w:color="auto" w:fill="auto"/>
            <w:noWrap/>
            <w:vAlign w:val="bottom"/>
          </w:tcPr>
          <w:p w14:paraId="482DB516" w14:textId="77777777" w:rsidR="00507771" w:rsidRPr="008062FC" w:rsidRDefault="00507771" w:rsidP="00823C9B">
            <w:pPr>
              <w:rPr>
                <w:rFonts w:eastAsia="Times New Roman"/>
                <w:color w:val="000000"/>
                <w:sz w:val="20"/>
                <w:szCs w:val="20"/>
              </w:rPr>
            </w:pPr>
          </w:p>
        </w:tc>
        <w:tc>
          <w:tcPr>
            <w:tcW w:w="824" w:type="dxa"/>
            <w:shd w:val="clear" w:color="auto" w:fill="auto"/>
            <w:noWrap/>
            <w:vAlign w:val="bottom"/>
          </w:tcPr>
          <w:p w14:paraId="1C88F6B8"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734" w:type="dxa"/>
            <w:shd w:val="clear" w:color="auto" w:fill="auto"/>
            <w:noWrap/>
            <w:vAlign w:val="bottom"/>
          </w:tcPr>
          <w:p w14:paraId="4D6DAFA2" w14:textId="77777777" w:rsidR="00507771" w:rsidRPr="008062FC" w:rsidRDefault="00507771" w:rsidP="00823C9B">
            <w:pPr>
              <w:jc w:val="right"/>
              <w:rPr>
                <w:rFonts w:eastAsia="Times New Roman"/>
                <w:color w:val="000000"/>
                <w:sz w:val="20"/>
                <w:szCs w:val="20"/>
              </w:rPr>
            </w:pPr>
            <w:r w:rsidRPr="008062FC">
              <w:rPr>
                <w:color w:val="000000"/>
                <w:sz w:val="20"/>
                <w:szCs w:val="20"/>
              </w:rPr>
              <w:t>0.04</w:t>
            </w:r>
          </w:p>
        </w:tc>
        <w:tc>
          <w:tcPr>
            <w:tcW w:w="822" w:type="dxa"/>
            <w:shd w:val="clear" w:color="auto" w:fill="auto"/>
            <w:noWrap/>
            <w:vAlign w:val="bottom"/>
          </w:tcPr>
          <w:p w14:paraId="03F7BBF0" w14:textId="77777777" w:rsidR="00507771" w:rsidRPr="008062FC" w:rsidRDefault="00507771" w:rsidP="00823C9B">
            <w:pPr>
              <w:jc w:val="right"/>
              <w:rPr>
                <w:rFonts w:eastAsia="Times New Roman"/>
                <w:color w:val="000000"/>
                <w:sz w:val="20"/>
                <w:szCs w:val="20"/>
              </w:rPr>
            </w:pPr>
            <w:r w:rsidRPr="008062FC">
              <w:rPr>
                <w:color w:val="000000"/>
                <w:sz w:val="20"/>
                <w:szCs w:val="20"/>
              </w:rPr>
              <w:t>0.24</w:t>
            </w:r>
          </w:p>
        </w:tc>
        <w:tc>
          <w:tcPr>
            <w:tcW w:w="822" w:type="dxa"/>
            <w:shd w:val="clear" w:color="auto" w:fill="auto"/>
            <w:noWrap/>
            <w:vAlign w:val="bottom"/>
          </w:tcPr>
          <w:p w14:paraId="51F190BF" w14:textId="77777777" w:rsidR="00507771" w:rsidRPr="008062FC" w:rsidRDefault="00507771" w:rsidP="00823C9B">
            <w:pPr>
              <w:jc w:val="right"/>
              <w:rPr>
                <w:rFonts w:eastAsia="Times New Roman"/>
                <w:color w:val="000000"/>
                <w:sz w:val="20"/>
                <w:szCs w:val="20"/>
              </w:rPr>
            </w:pPr>
            <w:r w:rsidRPr="008062FC">
              <w:rPr>
                <w:color w:val="000000"/>
                <w:sz w:val="20"/>
                <w:szCs w:val="20"/>
              </w:rPr>
              <w:t>0.69</w:t>
            </w:r>
          </w:p>
        </w:tc>
        <w:tc>
          <w:tcPr>
            <w:tcW w:w="822" w:type="dxa"/>
            <w:shd w:val="clear" w:color="auto" w:fill="auto"/>
            <w:noWrap/>
            <w:vAlign w:val="bottom"/>
          </w:tcPr>
          <w:p w14:paraId="3B4ACFD2" w14:textId="77777777" w:rsidR="00507771" w:rsidRPr="008062FC" w:rsidRDefault="00507771" w:rsidP="00823C9B">
            <w:pPr>
              <w:jc w:val="right"/>
              <w:rPr>
                <w:rFonts w:eastAsia="Times New Roman"/>
                <w:color w:val="000000"/>
                <w:sz w:val="20"/>
                <w:szCs w:val="20"/>
              </w:rPr>
            </w:pPr>
            <w:r w:rsidRPr="008062FC">
              <w:rPr>
                <w:color w:val="000000"/>
                <w:sz w:val="20"/>
                <w:szCs w:val="20"/>
              </w:rPr>
              <w:t>0.03</w:t>
            </w:r>
          </w:p>
        </w:tc>
        <w:tc>
          <w:tcPr>
            <w:tcW w:w="822" w:type="dxa"/>
            <w:shd w:val="clear" w:color="auto" w:fill="auto"/>
            <w:noWrap/>
            <w:vAlign w:val="bottom"/>
          </w:tcPr>
          <w:p w14:paraId="40137C5D"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822" w:type="dxa"/>
            <w:shd w:val="clear" w:color="auto" w:fill="auto"/>
            <w:noWrap/>
            <w:vAlign w:val="bottom"/>
          </w:tcPr>
          <w:p w14:paraId="4696C3CB"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650" w:type="dxa"/>
            <w:shd w:val="clear" w:color="auto" w:fill="auto"/>
            <w:noWrap/>
            <w:vAlign w:val="bottom"/>
          </w:tcPr>
          <w:p w14:paraId="20E20B94"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r>
      <w:tr w:rsidR="00507771" w:rsidRPr="008062FC" w14:paraId="7AB91EEA" w14:textId="77777777" w:rsidTr="00823C9B">
        <w:trPr>
          <w:trHeight w:val="249"/>
        </w:trPr>
        <w:tc>
          <w:tcPr>
            <w:tcW w:w="991" w:type="dxa"/>
            <w:shd w:val="clear" w:color="auto" w:fill="auto"/>
            <w:noWrap/>
            <w:vAlign w:val="bottom"/>
          </w:tcPr>
          <w:p w14:paraId="0FF1D778" w14:textId="77777777" w:rsidR="00507771" w:rsidRPr="008062FC" w:rsidRDefault="00507771" w:rsidP="00823C9B">
            <w:pPr>
              <w:rPr>
                <w:rFonts w:eastAsia="Times New Roman"/>
                <w:color w:val="000000"/>
                <w:sz w:val="20"/>
                <w:szCs w:val="20"/>
              </w:rPr>
            </w:pPr>
          </w:p>
        </w:tc>
        <w:tc>
          <w:tcPr>
            <w:tcW w:w="824" w:type="dxa"/>
            <w:shd w:val="clear" w:color="auto" w:fill="auto"/>
            <w:noWrap/>
            <w:vAlign w:val="bottom"/>
          </w:tcPr>
          <w:p w14:paraId="4BE3DC80"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734" w:type="dxa"/>
            <w:shd w:val="clear" w:color="auto" w:fill="auto"/>
            <w:noWrap/>
            <w:vAlign w:val="bottom"/>
          </w:tcPr>
          <w:p w14:paraId="7F8F0665"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2CF5401C" w14:textId="77777777" w:rsidR="00507771" w:rsidRPr="008062FC" w:rsidRDefault="00507771" w:rsidP="00823C9B">
            <w:pPr>
              <w:jc w:val="right"/>
              <w:rPr>
                <w:rFonts w:eastAsia="Times New Roman"/>
                <w:color w:val="000000"/>
                <w:sz w:val="20"/>
                <w:szCs w:val="20"/>
              </w:rPr>
            </w:pPr>
            <w:r w:rsidRPr="008062FC">
              <w:rPr>
                <w:color w:val="000000"/>
                <w:sz w:val="20"/>
                <w:szCs w:val="20"/>
              </w:rPr>
              <w:t>0.08</w:t>
            </w:r>
          </w:p>
        </w:tc>
        <w:tc>
          <w:tcPr>
            <w:tcW w:w="822" w:type="dxa"/>
            <w:shd w:val="clear" w:color="auto" w:fill="auto"/>
            <w:noWrap/>
            <w:vAlign w:val="bottom"/>
          </w:tcPr>
          <w:p w14:paraId="57A94FE8" w14:textId="77777777" w:rsidR="00507771" w:rsidRPr="008062FC" w:rsidRDefault="00507771" w:rsidP="00823C9B">
            <w:pPr>
              <w:jc w:val="right"/>
              <w:rPr>
                <w:rFonts w:eastAsia="Times New Roman"/>
                <w:color w:val="000000"/>
                <w:sz w:val="20"/>
                <w:szCs w:val="20"/>
              </w:rPr>
            </w:pPr>
            <w:r w:rsidRPr="008062FC">
              <w:rPr>
                <w:color w:val="000000"/>
                <w:sz w:val="20"/>
                <w:szCs w:val="20"/>
              </w:rPr>
              <w:t>0.43</w:t>
            </w:r>
          </w:p>
        </w:tc>
        <w:tc>
          <w:tcPr>
            <w:tcW w:w="822" w:type="dxa"/>
            <w:shd w:val="clear" w:color="auto" w:fill="auto"/>
            <w:noWrap/>
            <w:vAlign w:val="bottom"/>
          </w:tcPr>
          <w:p w14:paraId="156B5A0A" w14:textId="77777777" w:rsidR="00507771" w:rsidRPr="008062FC" w:rsidRDefault="00507771" w:rsidP="00823C9B">
            <w:pPr>
              <w:jc w:val="right"/>
              <w:rPr>
                <w:rFonts w:eastAsia="Times New Roman"/>
                <w:color w:val="000000"/>
                <w:sz w:val="20"/>
                <w:szCs w:val="20"/>
              </w:rPr>
            </w:pPr>
            <w:r w:rsidRPr="008062FC">
              <w:rPr>
                <w:color w:val="000000"/>
                <w:sz w:val="20"/>
                <w:szCs w:val="20"/>
              </w:rPr>
              <w:t>0.48</w:t>
            </w:r>
          </w:p>
        </w:tc>
        <w:tc>
          <w:tcPr>
            <w:tcW w:w="822" w:type="dxa"/>
            <w:shd w:val="clear" w:color="auto" w:fill="auto"/>
            <w:noWrap/>
            <w:vAlign w:val="bottom"/>
          </w:tcPr>
          <w:p w14:paraId="5269F48B" w14:textId="77777777" w:rsidR="00507771" w:rsidRPr="008062FC" w:rsidRDefault="00507771" w:rsidP="00823C9B">
            <w:pPr>
              <w:jc w:val="right"/>
              <w:rPr>
                <w:rFonts w:eastAsia="Times New Roman"/>
                <w:color w:val="000000"/>
                <w:sz w:val="20"/>
                <w:szCs w:val="20"/>
              </w:rPr>
            </w:pPr>
            <w:r w:rsidRPr="008062FC">
              <w:rPr>
                <w:color w:val="000000"/>
                <w:sz w:val="20"/>
                <w:szCs w:val="20"/>
              </w:rPr>
              <w:t>0.01</w:t>
            </w:r>
          </w:p>
        </w:tc>
        <w:tc>
          <w:tcPr>
            <w:tcW w:w="822" w:type="dxa"/>
            <w:shd w:val="clear" w:color="auto" w:fill="auto"/>
            <w:noWrap/>
            <w:vAlign w:val="bottom"/>
          </w:tcPr>
          <w:p w14:paraId="45D75A34"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650" w:type="dxa"/>
            <w:shd w:val="clear" w:color="auto" w:fill="auto"/>
            <w:noWrap/>
            <w:vAlign w:val="bottom"/>
          </w:tcPr>
          <w:p w14:paraId="71AC5155"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r>
      <w:tr w:rsidR="00507771" w:rsidRPr="008062FC" w14:paraId="3F487887" w14:textId="77777777" w:rsidTr="00823C9B">
        <w:trPr>
          <w:trHeight w:val="249"/>
        </w:trPr>
        <w:tc>
          <w:tcPr>
            <w:tcW w:w="991" w:type="dxa"/>
            <w:shd w:val="clear" w:color="auto" w:fill="auto"/>
            <w:noWrap/>
            <w:vAlign w:val="bottom"/>
          </w:tcPr>
          <w:p w14:paraId="2AE3ECB9" w14:textId="77777777" w:rsidR="00507771" w:rsidRPr="008062FC" w:rsidRDefault="00507771" w:rsidP="00823C9B">
            <w:pPr>
              <w:rPr>
                <w:rFonts w:eastAsia="Times New Roman"/>
                <w:color w:val="000000"/>
                <w:sz w:val="20"/>
                <w:szCs w:val="20"/>
              </w:rPr>
            </w:pPr>
          </w:p>
        </w:tc>
        <w:tc>
          <w:tcPr>
            <w:tcW w:w="824" w:type="dxa"/>
            <w:shd w:val="clear" w:color="auto" w:fill="auto"/>
            <w:noWrap/>
            <w:vAlign w:val="bottom"/>
          </w:tcPr>
          <w:p w14:paraId="04FD3679"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734" w:type="dxa"/>
            <w:shd w:val="clear" w:color="auto" w:fill="auto"/>
            <w:noWrap/>
            <w:vAlign w:val="bottom"/>
          </w:tcPr>
          <w:p w14:paraId="011F7B74"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2FCFCD29"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51FE6454" w14:textId="77777777" w:rsidR="00507771" w:rsidRPr="008062FC" w:rsidRDefault="00507771" w:rsidP="00823C9B">
            <w:pPr>
              <w:jc w:val="right"/>
              <w:rPr>
                <w:rFonts w:eastAsia="Times New Roman"/>
                <w:color w:val="000000"/>
                <w:sz w:val="20"/>
                <w:szCs w:val="20"/>
              </w:rPr>
            </w:pPr>
            <w:r w:rsidRPr="008062FC">
              <w:rPr>
                <w:color w:val="000000"/>
                <w:sz w:val="20"/>
                <w:szCs w:val="20"/>
              </w:rPr>
              <w:t>0.16</w:t>
            </w:r>
          </w:p>
        </w:tc>
        <w:tc>
          <w:tcPr>
            <w:tcW w:w="822" w:type="dxa"/>
            <w:shd w:val="clear" w:color="auto" w:fill="auto"/>
            <w:noWrap/>
            <w:vAlign w:val="bottom"/>
          </w:tcPr>
          <w:p w14:paraId="275BC5F8" w14:textId="77777777" w:rsidR="00507771" w:rsidRPr="008062FC" w:rsidRDefault="00507771" w:rsidP="00823C9B">
            <w:pPr>
              <w:jc w:val="right"/>
              <w:rPr>
                <w:rFonts w:eastAsia="Times New Roman"/>
                <w:color w:val="000000"/>
                <w:sz w:val="20"/>
                <w:szCs w:val="20"/>
              </w:rPr>
            </w:pPr>
            <w:r w:rsidRPr="008062FC">
              <w:rPr>
                <w:color w:val="000000"/>
                <w:sz w:val="20"/>
                <w:szCs w:val="20"/>
              </w:rPr>
              <w:t>0.58</w:t>
            </w:r>
          </w:p>
        </w:tc>
        <w:tc>
          <w:tcPr>
            <w:tcW w:w="822" w:type="dxa"/>
            <w:shd w:val="clear" w:color="auto" w:fill="auto"/>
            <w:noWrap/>
            <w:vAlign w:val="bottom"/>
          </w:tcPr>
          <w:p w14:paraId="06C675FE" w14:textId="77777777" w:rsidR="00507771" w:rsidRPr="008062FC" w:rsidRDefault="00507771" w:rsidP="00823C9B">
            <w:pPr>
              <w:jc w:val="right"/>
              <w:rPr>
                <w:rFonts w:eastAsia="Times New Roman"/>
                <w:color w:val="000000"/>
                <w:sz w:val="20"/>
                <w:szCs w:val="20"/>
              </w:rPr>
            </w:pPr>
            <w:r w:rsidRPr="008062FC">
              <w:rPr>
                <w:color w:val="000000"/>
                <w:sz w:val="20"/>
                <w:szCs w:val="20"/>
              </w:rPr>
              <w:t>0.26</w:t>
            </w:r>
          </w:p>
        </w:tc>
        <w:tc>
          <w:tcPr>
            <w:tcW w:w="822" w:type="dxa"/>
            <w:shd w:val="clear" w:color="auto" w:fill="auto"/>
            <w:noWrap/>
            <w:vAlign w:val="bottom"/>
          </w:tcPr>
          <w:p w14:paraId="06A93BE9"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c>
          <w:tcPr>
            <w:tcW w:w="650" w:type="dxa"/>
            <w:shd w:val="clear" w:color="auto" w:fill="auto"/>
            <w:noWrap/>
            <w:vAlign w:val="bottom"/>
          </w:tcPr>
          <w:p w14:paraId="256C1AAF"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r>
      <w:tr w:rsidR="00507771" w:rsidRPr="008062FC" w14:paraId="16DC172B" w14:textId="77777777" w:rsidTr="00823C9B">
        <w:trPr>
          <w:trHeight w:val="249"/>
        </w:trPr>
        <w:tc>
          <w:tcPr>
            <w:tcW w:w="991" w:type="dxa"/>
            <w:shd w:val="clear" w:color="auto" w:fill="auto"/>
            <w:noWrap/>
            <w:vAlign w:val="bottom"/>
          </w:tcPr>
          <w:p w14:paraId="5A449B6C" w14:textId="77777777" w:rsidR="00507771" w:rsidRPr="008062FC" w:rsidRDefault="00507771" w:rsidP="00823C9B">
            <w:pPr>
              <w:rPr>
                <w:rFonts w:eastAsia="Times New Roman"/>
                <w:color w:val="000000"/>
                <w:sz w:val="20"/>
                <w:szCs w:val="20"/>
              </w:rPr>
            </w:pPr>
          </w:p>
        </w:tc>
        <w:tc>
          <w:tcPr>
            <w:tcW w:w="824" w:type="dxa"/>
            <w:shd w:val="clear" w:color="auto" w:fill="auto"/>
            <w:noWrap/>
            <w:vAlign w:val="bottom"/>
          </w:tcPr>
          <w:p w14:paraId="150B69E9"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734" w:type="dxa"/>
            <w:shd w:val="clear" w:color="auto" w:fill="auto"/>
            <w:noWrap/>
            <w:vAlign w:val="bottom"/>
          </w:tcPr>
          <w:p w14:paraId="71EAC3CB"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56662CC5"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28D05C4E"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5C71F4E6" w14:textId="77777777" w:rsidR="00507771" w:rsidRPr="008062FC" w:rsidRDefault="00507771" w:rsidP="00823C9B">
            <w:pPr>
              <w:jc w:val="right"/>
              <w:rPr>
                <w:rFonts w:eastAsia="Times New Roman"/>
                <w:color w:val="000000"/>
                <w:sz w:val="20"/>
                <w:szCs w:val="20"/>
              </w:rPr>
            </w:pPr>
            <w:r w:rsidRPr="008062FC">
              <w:rPr>
                <w:color w:val="000000"/>
                <w:sz w:val="20"/>
                <w:szCs w:val="20"/>
              </w:rPr>
              <w:t>0.29</w:t>
            </w:r>
          </w:p>
        </w:tc>
        <w:tc>
          <w:tcPr>
            <w:tcW w:w="822" w:type="dxa"/>
            <w:shd w:val="clear" w:color="auto" w:fill="auto"/>
            <w:noWrap/>
            <w:vAlign w:val="bottom"/>
          </w:tcPr>
          <w:p w14:paraId="1ACD1038" w14:textId="77777777" w:rsidR="00507771" w:rsidRPr="008062FC" w:rsidRDefault="00507771" w:rsidP="00823C9B">
            <w:pPr>
              <w:jc w:val="right"/>
              <w:rPr>
                <w:rFonts w:eastAsia="Times New Roman"/>
                <w:color w:val="000000"/>
                <w:sz w:val="20"/>
                <w:szCs w:val="20"/>
              </w:rPr>
            </w:pPr>
            <w:r w:rsidRPr="008062FC">
              <w:rPr>
                <w:color w:val="000000"/>
                <w:sz w:val="20"/>
                <w:szCs w:val="20"/>
              </w:rPr>
              <w:t>0.60</w:t>
            </w:r>
          </w:p>
        </w:tc>
        <w:tc>
          <w:tcPr>
            <w:tcW w:w="822" w:type="dxa"/>
            <w:shd w:val="clear" w:color="auto" w:fill="auto"/>
            <w:noWrap/>
            <w:vAlign w:val="bottom"/>
          </w:tcPr>
          <w:p w14:paraId="47F40710" w14:textId="77777777" w:rsidR="00507771" w:rsidRPr="008062FC" w:rsidRDefault="00507771" w:rsidP="00823C9B">
            <w:pPr>
              <w:jc w:val="right"/>
              <w:rPr>
                <w:rFonts w:eastAsia="Times New Roman"/>
                <w:color w:val="000000"/>
                <w:sz w:val="20"/>
                <w:szCs w:val="20"/>
              </w:rPr>
            </w:pPr>
            <w:r w:rsidRPr="008062FC">
              <w:rPr>
                <w:color w:val="000000"/>
                <w:sz w:val="20"/>
                <w:szCs w:val="20"/>
              </w:rPr>
              <w:t>0.10</w:t>
            </w:r>
          </w:p>
        </w:tc>
        <w:tc>
          <w:tcPr>
            <w:tcW w:w="650" w:type="dxa"/>
            <w:shd w:val="clear" w:color="auto" w:fill="auto"/>
            <w:noWrap/>
            <w:vAlign w:val="bottom"/>
          </w:tcPr>
          <w:p w14:paraId="77BFDF07" w14:textId="77777777" w:rsidR="00507771" w:rsidRPr="008062FC" w:rsidRDefault="00507771" w:rsidP="00823C9B">
            <w:pPr>
              <w:jc w:val="right"/>
              <w:rPr>
                <w:rFonts w:eastAsia="Times New Roman"/>
                <w:color w:val="000000"/>
                <w:sz w:val="20"/>
                <w:szCs w:val="20"/>
              </w:rPr>
            </w:pPr>
            <w:r w:rsidRPr="008062FC">
              <w:rPr>
                <w:color w:val="000000"/>
                <w:sz w:val="20"/>
                <w:szCs w:val="20"/>
              </w:rPr>
              <w:t>0.00</w:t>
            </w:r>
          </w:p>
        </w:tc>
      </w:tr>
      <w:tr w:rsidR="00507771" w:rsidRPr="008062FC" w14:paraId="72D311BC" w14:textId="77777777" w:rsidTr="00823C9B">
        <w:trPr>
          <w:trHeight w:val="249"/>
        </w:trPr>
        <w:tc>
          <w:tcPr>
            <w:tcW w:w="991" w:type="dxa"/>
            <w:shd w:val="clear" w:color="auto" w:fill="auto"/>
            <w:noWrap/>
            <w:vAlign w:val="bottom"/>
          </w:tcPr>
          <w:p w14:paraId="14717768" w14:textId="77777777" w:rsidR="00507771" w:rsidRPr="008062FC" w:rsidRDefault="00507771" w:rsidP="00823C9B">
            <w:pPr>
              <w:rPr>
                <w:rFonts w:eastAsia="Times New Roman"/>
                <w:color w:val="000000"/>
                <w:sz w:val="20"/>
                <w:szCs w:val="20"/>
              </w:rPr>
            </w:pPr>
          </w:p>
        </w:tc>
        <w:tc>
          <w:tcPr>
            <w:tcW w:w="824" w:type="dxa"/>
            <w:shd w:val="clear" w:color="auto" w:fill="auto"/>
            <w:noWrap/>
            <w:vAlign w:val="bottom"/>
          </w:tcPr>
          <w:p w14:paraId="5FFE9FC1"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734" w:type="dxa"/>
            <w:shd w:val="clear" w:color="auto" w:fill="auto"/>
            <w:noWrap/>
            <w:vAlign w:val="bottom"/>
          </w:tcPr>
          <w:p w14:paraId="46439A30"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2A7EEC92"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62465B4D"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40299701"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1692C8C6" w14:textId="77777777" w:rsidR="00507771" w:rsidRPr="008062FC" w:rsidRDefault="00507771" w:rsidP="00823C9B">
            <w:pPr>
              <w:jc w:val="right"/>
              <w:rPr>
                <w:rFonts w:eastAsia="Times New Roman"/>
                <w:color w:val="000000"/>
                <w:sz w:val="20"/>
                <w:szCs w:val="20"/>
              </w:rPr>
            </w:pPr>
            <w:r w:rsidRPr="008062FC">
              <w:rPr>
                <w:color w:val="000000"/>
                <w:sz w:val="20"/>
                <w:szCs w:val="20"/>
              </w:rPr>
              <w:t>0.50</w:t>
            </w:r>
          </w:p>
        </w:tc>
        <w:tc>
          <w:tcPr>
            <w:tcW w:w="822" w:type="dxa"/>
            <w:shd w:val="clear" w:color="auto" w:fill="auto"/>
            <w:noWrap/>
            <w:vAlign w:val="bottom"/>
          </w:tcPr>
          <w:p w14:paraId="182D0B61" w14:textId="77777777" w:rsidR="00507771" w:rsidRPr="008062FC" w:rsidRDefault="00507771" w:rsidP="00823C9B">
            <w:pPr>
              <w:jc w:val="right"/>
              <w:rPr>
                <w:rFonts w:eastAsia="Times New Roman"/>
                <w:color w:val="000000"/>
                <w:sz w:val="20"/>
                <w:szCs w:val="20"/>
              </w:rPr>
            </w:pPr>
            <w:r w:rsidRPr="008062FC">
              <w:rPr>
                <w:color w:val="000000"/>
                <w:sz w:val="20"/>
                <w:szCs w:val="20"/>
              </w:rPr>
              <w:t>0.48</w:t>
            </w:r>
          </w:p>
        </w:tc>
        <w:tc>
          <w:tcPr>
            <w:tcW w:w="650" w:type="dxa"/>
            <w:shd w:val="clear" w:color="auto" w:fill="auto"/>
            <w:noWrap/>
            <w:vAlign w:val="bottom"/>
          </w:tcPr>
          <w:p w14:paraId="131A4B9A" w14:textId="77777777" w:rsidR="00507771" w:rsidRPr="008062FC" w:rsidRDefault="00507771" w:rsidP="00823C9B">
            <w:pPr>
              <w:jc w:val="right"/>
              <w:rPr>
                <w:rFonts w:eastAsia="Times New Roman"/>
                <w:color w:val="000000"/>
                <w:sz w:val="20"/>
                <w:szCs w:val="20"/>
              </w:rPr>
            </w:pPr>
            <w:r w:rsidRPr="008062FC">
              <w:rPr>
                <w:color w:val="000000"/>
                <w:sz w:val="20"/>
                <w:szCs w:val="20"/>
              </w:rPr>
              <w:t>0.03</w:t>
            </w:r>
          </w:p>
        </w:tc>
      </w:tr>
      <w:tr w:rsidR="00507771" w:rsidRPr="008062FC" w14:paraId="0012B6BC" w14:textId="77777777" w:rsidTr="00823C9B">
        <w:trPr>
          <w:trHeight w:val="249"/>
        </w:trPr>
        <w:tc>
          <w:tcPr>
            <w:tcW w:w="991" w:type="dxa"/>
            <w:shd w:val="clear" w:color="auto" w:fill="auto"/>
            <w:noWrap/>
            <w:vAlign w:val="bottom"/>
          </w:tcPr>
          <w:p w14:paraId="265C3B61" w14:textId="77777777" w:rsidR="00507771" w:rsidRPr="008062FC" w:rsidRDefault="00507771" w:rsidP="00823C9B">
            <w:pPr>
              <w:rPr>
                <w:rFonts w:eastAsia="Times New Roman"/>
                <w:color w:val="000000"/>
                <w:sz w:val="20"/>
                <w:szCs w:val="20"/>
              </w:rPr>
            </w:pPr>
          </w:p>
        </w:tc>
        <w:tc>
          <w:tcPr>
            <w:tcW w:w="824" w:type="dxa"/>
            <w:shd w:val="clear" w:color="auto" w:fill="auto"/>
            <w:noWrap/>
            <w:vAlign w:val="bottom"/>
          </w:tcPr>
          <w:p w14:paraId="3B5EC93D"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734" w:type="dxa"/>
            <w:shd w:val="clear" w:color="auto" w:fill="auto"/>
            <w:noWrap/>
            <w:vAlign w:val="bottom"/>
          </w:tcPr>
          <w:p w14:paraId="3E5AEA33"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40D7737B"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2475FE11"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5DA0977C"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74E04A8F"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5B9939F9" w14:textId="77777777" w:rsidR="00507771" w:rsidRPr="008062FC" w:rsidRDefault="00507771" w:rsidP="00823C9B">
            <w:pPr>
              <w:jc w:val="right"/>
              <w:rPr>
                <w:rFonts w:eastAsia="Times New Roman"/>
                <w:color w:val="000000"/>
                <w:sz w:val="20"/>
                <w:szCs w:val="20"/>
              </w:rPr>
            </w:pPr>
            <w:r w:rsidRPr="008062FC">
              <w:rPr>
                <w:color w:val="000000"/>
                <w:sz w:val="20"/>
                <w:szCs w:val="20"/>
              </w:rPr>
              <w:t>0.72</w:t>
            </w:r>
          </w:p>
        </w:tc>
        <w:tc>
          <w:tcPr>
            <w:tcW w:w="650" w:type="dxa"/>
            <w:shd w:val="clear" w:color="auto" w:fill="auto"/>
            <w:noWrap/>
            <w:vAlign w:val="bottom"/>
          </w:tcPr>
          <w:p w14:paraId="2051E033" w14:textId="77777777" w:rsidR="00507771" w:rsidRPr="008062FC" w:rsidRDefault="00507771" w:rsidP="00823C9B">
            <w:pPr>
              <w:jc w:val="right"/>
              <w:rPr>
                <w:rFonts w:eastAsia="Times New Roman"/>
                <w:color w:val="000000"/>
                <w:sz w:val="20"/>
                <w:szCs w:val="20"/>
              </w:rPr>
            </w:pPr>
            <w:r w:rsidRPr="008062FC">
              <w:rPr>
                <w:color w:val="000000"/>
                <w:sz w:val="20"/>
                <w:szCs w:val="20"/>
              </w:rPr>
              <w:t>0.28</w:t>
            </w:r>
          </w:p>
        </w:tc>
      </w:tr>
      <w:tr w:rsidR="00507771" w:rsidRPr="008062FC" w14:paraId="51942709" w14:textId="77777777" w:rsidTr="00823C9B">
        <w:trPr>
          <w:trHeight w:val="249"/>
        </w:trPr>
        <w:tc>
          <w:tcPr>
            <w:tcW w:w="991" w:type="dxa"/>
            <w:shd w:val="clear" w:color="auto" w:fill="auto"/>
            <w:noWrap/>
            <w:vAlign w:val="bottom"/>
          </w:tcPr>
          <w:p w14:paraId="68F8F23B" w14:textId="77777777" w:rsidR="00507771" w:rsidRPr="008062FC" w:rsidRDefault="00507771" w:rsidP="00823C9B">
            <w:pPr>
              <w:rPr>
                <w:rFonts w:eastAsia="Times New Roman"/>
                <w:color w:val="000000"/>
                <w:sz w:val="20"/>
                <w:szCs w:val="20"/>
              </w:rPr>
            </w:pPr>
          </w:p>
        </w:tc>
        <w:tc>
          <w:tcPr>
            <w:tcW w:w="824" w:type="dxa"/>
            <w:shd w:val="clear" w:color="auto" w:fill="auto"/>
            <w:noWrap/>
            <w:vAlign w:val="bottom"/>
          </w:tcPr>
          <w:p w14:paraId="3171BA85"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734" w:type="dxa"/>
            <w:shd w:val="clear" w:color="auto" w:fill="auto"/>
            <w:noWrap/>
            <w:vAlign w:val="bottom"/>
          </w:tcPr>
          <w:p w14:paraId="730D55CF"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61A1C9B4"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16C3E0A0"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738D129E"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061035F5"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822" w:type="dxa"/>
            <w:shd w:val="clear" w:color="auto" w:fill="auto"/>
            <w:noWrap/>
            <w:vAlign w:val="bottom"/>
          </w:tcPr>
          <w:p w14:paraId="36F2A38A" w14:textId="77777777" w:rsidR="00507771" w:rsidRPr="008062FC" w:rsidRDefault="00507771" w:rsidP="00823C9B">
            <w:pPr>
              <w:jc w:val="right"/>
              <w:rPr>
                <w:rFonts w:eastAsia="Times New Roman"/>
                <w:color w:val="000000"/>
                <w:sz w:val="20"/>
                <w:szCs w:val="20"/>
              </w:rPr>
            </w:pPr>
            <w:r w:rsidRPr="008062FC">
              <w:rPr>
                <w:color w:val="000000"/>
                <w:sz w:val="20"/>
                <w:szCs w:val="20"/>
              </w:rPr>
              <w:t>0</w:t>
            </w:r>
          </w:p>
        </w:tc>
        <w:tc>
          <w:tcPr>
            <w:tcW w:w="650" w:type="dxa"/>
            <w:shd w:val="clear" w:color="auto" w:fill="auto"/>
            <w:noWrap/>
            <w:vAlign w:val="bottom"/>
          </w:tcPr>
          <w:p w14:paraId="1578AD11" w14:textId="77777777" w:rsidR="00507771" w:rsidRPr="008062FC" w:rsidRDefault="00507771" w:rsidP="00823C9B">
            <w:pPr>
              <w:jc w:val="right"/>
              <w:rPr>
                <w:rFonts w:eastAsia="Times New Roman"/>
                <w:color w:val="000000"/>
                <w:sz w:val="20"/>
                <w:szCs w:val="20"/>
              </w:rPr>
            </w:pPr>
            <w:r w:rsidRPr="008062FC">
              <w:rPr>
                <w:color w:val="000000"/>
                <w:sz w:val="20"/>
                <w:szCs w:val="20"/>
              </w:rPr>
              <w:t>1.00</w:t>
            </w:r>
          </w:p>
        </w:tc>
      </w:tr>
    </w:tbl>
    <w:p w14:paraId="3BAA7783" w14:textId="77777777" w:rsidR="00507771" w:rsidRDefault="00507771" w:rsidP="00507771">
      <w:pPr>
        <w:pStyle w:val="ListParagraph"/>
      </w:pPr>
    </w:p>
    <w:p w14:paraId="15B79E01" w14:textId="77777777" w:rsidR="00507771" w:rsidRDefault="00507771" w:rsidP="00507771"/>
    <w:p w14:paraId="403555CB" w14:textId="77777777" w:rsidR="00507771" w:rsidRDefault="00507771" w:rsidP="00507771"/>
    <w:p w14:paraId="592926E2" w14:textId="77777777" w:rsidR="00507771" w:rsidRDefault="00507771" w:rsidP="00507771">
      <w:pPr>
        <w:spacing w:after="200" w:line="276" w:lineRule="auto"/>
      </w:pPr>
      <w:r>
        <w:lastRenderedPageBreak/>
        <w:t>MMB</w:t>
      </w:r>
    </w:p>
    <w:p w14:paraId="1AC599A6" w14:textId="77777777" w:rsidR="00507771" w:rsidRDefault="00507771" w:rsidP="00507771">
      <w:pPr>
        <w:pStyle w:val="ListParagraph"/>
      </w:pPr>
    </w:p>
    <w:p w14:paraId="29A43E36" w14:textId="77777777" w:rsidR="00507771" w:rsidRDefault="00507771" w:rsidP="00507771">
      <w:pPr>
        <w:pStyle w:val="ListParagraph"/>
      </w:pPr>
      <w:r>
        <w:rPr>
          <w:noProof/>
        </w:rPr>
        <w:drawing>
          <wp:inline distT="0" distB="0" distL="0" distR="0" wp14:anchorId="6B4958F9" wp14:editId="77E74090">
            <wp:extent cx="4600049" cy="3492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652992" cy="3532418"/>
                    </a:xfrm>
                    <a:prstGeom prst="rect">
                      <a:avLst/>
                    </a:prstGeom>
                    <a:noFill/>
                  </pic:spPr>
                </pic:pic>
              </a:graphicData>
            </a:graphic>
          </wp:inline>
        </w:drawing>
      </w:r>
    </w:p>
    <w:p w14:paraId="1CF36D58" w14:textId="77777777" w:rsidR="00507771" w:rsidRDefault="00507771" w:rsidP="00507771"/>
    <w:p w14:paraId="41B686A3" w14:textId="77777777" w:rsidR="00507771" w:rsidRDefault="00507771" w:rsidP="00507771">
      <w:r>
        <w:t xml:space="preserve">Comparison with assessment model GMACS estimates: </w:t>
      </w:r>
    </w:p>
    <w:p w14:paraId="1257E180" w14:textId="77777777" w:rsidR="00507771" w:rsidRDefault="00507771" w:rsidP="00507771">
      <w:pPr>
        <w:pStyle w:val="ListParagraph"/>
        <w:numPr>
          <w:ilvl w:val="0"/>
          <w:numId w:val="7"/>
        </w:numPr>
      </w:pPr>
      <w:r>
        <w:t>Nearly equal M across all size classes.</w:t>
      </w:r>
    </w:p>
    <w:p w14:paraId="5072AD83" w14:textId="77777777" w:rsidR="00507771" w:rsidRDefault="00507771" w:rsidP="00507771">
      <w:pPr>
        <w:pStyle w:val="ListParagraph"/>
        <w:numPr>
          <w:ilvl w:val="0"/>
          <w:numId w:val="7"/>
        </w:numPr>
      </w:pPr>
      <w:r>
        <w:t xml:space="preserve">More gradual summer commercial post size selectivity. </w:t>
      </w:r>
    </w:p>
    <w:p w14:paraId="5A775567" w14:textId="77777777" w:rsidR="00507771" w:rsidRDefault="00507771" w:rsidP="00507771">
      <w:pPr>
        <w:pStyle w:val="ListParagraph"/>
        <w:numPr>
          <w:ilvl w:val="0"/>
          <w:numId w:val="7"/>
        </w:numPr>
      </w:pPr>
      <w:r>
        <w:t>More flattened dome shape Winter commercial pot size selectivity</w:t>
      </w:r>
    </w:p>
    <w:p w14:paraId="2F142FF4" w14:textId="77777777" w:rsidR="00507771" w:rsidRDefault="00507771" w:rsidP="00507771">
      <w:pPr>
        <w:pStyle w:val="ListParagraph"/>
        <w:numPr>
          <w:ilvl w:val="0"/>
          <w:numId w:val="7"/>
        </w:numPr>
      </w:pPr>
      <w:r>
        <w:t xml:space="preserve">Slightly higher molting probability of larger sized crab  </w:t>
      </w:r>
    </w:p>
    <w:p w14:paraId="34806DD2" w14:textId="77777777" w:rsidR="00507771" w:rsidRDefault="00507771" w:rsidP="00507771">
      <w:pPr>
        <w:pStyle w:val="ListParagraph"/>
        <w:numPr>
          <w:ilvl w:val="0"/>
          <w:numId w:val="7"/>
        </w:numPr>
      </w:pPr>
      <w:r>
        <w:t xml:space="preserve">Equal growth increments across all size classes. </w:t>
      </w:r>
    </w:p>
    <w:p w14:paraId="3E01E463" w14:textId="77777777" w:rsidR="00507771" w:rsidRDefault="00507771" w:rsidP="00507771">
      <w:pPr>
        <w:pStyle w:val="ListParagraph"/>
        <w:numPr>
          <w:ilvl w:val="0"/>
          <w:numId w:val="7"/>
        </w:numPr>
      </w:pPr>
      <w:r>
        <w:t>Lower MMB.</w:t>
      </w:r>
    </w:p>
    <w:p w14:paraId="69A36E4C" w14:textId="77777777" w:rsidR="00507771" w:rsidRDefault="00507771" w:rsidP="00507771"/>
    <w:p w14:paraId="3DCB4CA0" w14:textId="77777777" w:rsidR="00507771" w:rsidRDefault="00507771" w:rsidP="00507771">
      <w:r>
        <w:t xml:space="preserve">Further analyses are needed to examine the source of differences. </w:t>
      </w:r>
    </w:p>
    <w:p w14:paraId="3B4768FF" w14:textId="77777777" w:rsidR="00507771" w:rsidRDefault="00507771" w:rsidP="00507771">
      <w:r w:rsidRPr="005D45CF">
        <w:t xml:space="preserve"> </w:t>
      </w:r>
    </w:p>
    <w:p w14:paraId="3D93D46E" w14:textId="77777777" w:rsidR="00507771" w:rsidRDefault="00507771" w:rsidP="00507771"/>
    <w:p w14:paraId="0ED9208E" w14:textId="77777777" w:rsidR="006D1639" w:rsidRDefault="006D1639" w:rsidP="006D1639">
      <w:pPr>
        <w:widowControl w:val="0"/>
        <w:spacing w:after="120"/>
        <w:ind w:left="360"/>
      </w:pPr>
      <w:bookmarkStart w:id="0" w:name="_GoBack"/>
      <w:bookmarkEnd w:id="0"/>
    </w:p>
    <w:sectPr w:rsidR="006D1639" w:rsidSect="00315DA6">
      <w:footerReference w:type="default" r:id="rId174"/>
      <w:pgSz w:w="12240" w:h="15840"/>
      <w:pgMar w:top="1440" w:right="1440" w:bottom="1440" w:left="1440" w:header="720" w:footer="720" w:gutter="0"/>
      <w:pgNumType w:start="6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F8FDBB" w14:textId="77777777" w:rsidR="00C015B6" w:rsidRDefault="00C015B6" w:rsidP="000E7CED">
      <w:r>
        <w:separator/>
      </w:r>
    </w:p>
  </w:endnote>
  <w:endnote w:type="continuationSeparator" w:id="0">
    <w:p w14:paraId="5CD2352D" w14:textId="77777777" w:rsidR="00C015B6" w:rsidRDefault="00C015B6" w:rsidP="000E7CED">
      <w:r>
        <w:continuationSeparator/>
      </w:r>
    </w:p>
  </w:endnote>
  <w:endnote w:type="continuationNotice" w:id="1">
    <w:p w14:paraId="78EBA137" w14:textId="77777777" w:rsidR="00C015B6" w:rsidRDefault="00C01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380238"/>
      <w:docPartObj>
        <w:docPartGallery w:val="Page Numbers (Bottom of Page)"/>
        <w:docPartUnique/>
      </w:docPartObj>
    </w:sdtPr>
    <w:sdtEndPr>
      <w:rPr>
        <w:noProof/>
      </w:rPr>
    </w:sdtEndPr>
    <w:sdtContent>
      <w:p w14:paraId="480C2E5C" w14:textId="77777777" w:rsidR="00C015B6" w:rsidRDefault="00C015B6">
        <w:pPr>
          <w:pStyle w:val="Footer"/>
          <w:jc w:val="center"/>
        </w:pPr>
        <w:r>
          <w:fldChar w:fldCharType="begin"/>
        </w:r>
        <w:r>
          <w:instrText xml:space="preserve"> PAGE   \* MERGEFORMAT </w:instrText>
        </w:r>
        <w:r>
          <w:fldChar w:fldCharType="separate"/>
        </w:r>
        <w:r>
          <w:rPr>
            <w:noProof/>
          </w:rPr>
          <w:t>55</w:t>
        </w:r>
        <w:r>
          <w:rPr>
            <w:noProof/>
          </w:rPr>
          <w:fldChar w:fldCharType="end"/>
        </w:r>
      </w:p>
    </w:sdtContent>
  </w:sdt>
  <w:p w14:paraId="165B62B4" w14:textId="77777777" w:rsidR="00C015B6" w:rsidRDefault="00C015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80310" w14:textId="77777777" w:rsidR="00C015B6" w:rsidRDefault="00C015B6" w:rsidP="000E7CED">
      <w:r>
        <w:separator/>
      </w:r>
    </w:p>
  </w:footnote>
  <w:footnote w:type="continuationSeparator" w:id="0">
    <w:p w14:paraId="249D0E02" w14:textId="77777777" w:rsidR="00C015B6" w:rsidRDefault="00C015B6" w:rsidP="000E7CED">
      <w:r>
        <w:continuationSeparator/>
      </w:r>
    </w:p>
  </w:footnote>
  <w:footnote w:type="continuationNotice" w:id="1">
    <w:p w14:paraId="052B0FC2" w14:textId="77777777" w:rsidR="00C015B6" w:rsidRDefault="00C015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B3110"/>
    <w:multiLevelType w:val="hybridMultilevel"/>
    <w:tmpl w:val="96D02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8545BE"/>
    <w:multiLevelType w:val="hybridMultilevel"/>
    <w:tmpl w:val="D31097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B57B13"/>
    <w:multiLevelType w:val="hybridMultilevel"/>
    <w:tmpl w:val="D31097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B31127"/>
    <w:multiLevelType w:val="hybridMultilevel"/>
    <w:tmpl w:val="C9322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831079"/>
    <w:multiLevelType w:val="hybridMultilevel"/>
    <w:tmpl w:val="D0804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C81EF7"/>
    <w:multiLevelType w:val="hybridMultilevel"/>
    <w:tmpl w:val="5058D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235B4D"/>
    <w:multiLevelType w:val="hybridMultilevel"/>
    <w:tmpl w:val="BBF05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4"/>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B04"/>
    <w:rsid w:val="00000BFA"/>
    <w:rsid w:val="000026D1"/>
    <w:rsid w:val="0000454A"/>
    <w:rsid w:val="00004823"/>
    <w:rsid w:val="00017276"/>
    <w:rsid w:val="00034C46"/>
    <w:rsid w:val="000358D9"/>
    <w:rsid w:val="0004198C"/>
    <w:rsid w:val="00043B33"/>
    <w:rsid w:val="00053D3A"/>
    <w:rsid w:val="000702FF"/>
    <w:rsid w:val="00070F75"/>
    <w:rsid w:val="000732CF"/>
    <w:rsid w:val="000753ED"/>
    <w:rsid w:val="0008471C"/>
    <w:rsid w:val="000929C6"/>
    <w:rsid w:val="000A0AA3"/>
    <w:rsid w:val="000B11C0"/>
    <w:rsid w:val="000B568B"/>
    <w:rsid w:val="000C3E04"/>
    <w:rsid w:val="000C7CC2"/>
    <w:rsid w:val="000D3F9E"/>
    <w:rsid w:val="000E655A"/>
    <w:rsid w:val="000E7CED"/>
    <w:rsid w:val="000F1C9C"/>
    <w:rsid w:val="000F2642"/>
    <w:rsid w:val="00102DA4"/>
    <w:rsid w:val="00104E82"/>
    <w:rsid w:val="00105162"/>
    <w:rsid w:val="00107512"/>
    <w:rsid w:val="00112936"/>
    <w:rsid w:val="00112FA0"/>
    <w:rsid w:val="00113BF1"/>
    <w:rsid w:val="0012008E"/>
    <w:rsid w:val="001266B4"/>
    <w:rsid w:val="0013266A"/>
    <w:rsid w:val="0014035A"/>
    <w:rsid w:val="00142990"/>
    <w:rsid w:val="001461AC"/>
    <w:rsid w:val="00154B1E"/>
    <w:rsid w:val="0016104D"/>
    <w:rsid w:val="00162A8D"/>
    <w:rsid w:val="0016700E"/>
    <w:rsid w:val="00175DB3"/>
    <w:rsid w:val="00183332"/>
    <w:rsid w:val="00183DF6"/>
    <w:rsid w:val="00186211"/>
    <w:rsid w:val="001B1F30"/>
    <w:rsid w:val="001B412E"/>
    <w:rsid w:val="001C1494"/>
    <w:rsid w:val="001C20BE"/>
    <w:rsid w:val="001C2B50"/>
    <w:rsid w:val="001C3926"/>
    <w:rsid w:val="001D36EC"/>
    <w:rsid w:val="00213968"/>
    <w:rsid w:val="002219AF"/>
    <w:rsid w:val="002242B6"/>
    <w:rsid w:val="00244F64"/>
    <w:rsid w:val="00250A76"/>
    <w:rsid w:val="002557A9"/>
    <w:rsid w:val="00260A75"/>
    <w:rsid w:val="00262465"/>
    <w:rsid w:val="00263EF1"/>
    <w:rsid w:val="0027459A"/>
    <w:rsid w:val="00274E42"/>
    <w:rsid w:val="002758D1"/>
    <w:rsid w:val="0029016A"/>
    <w:rsid w:val="002A5BDD"/>
    <w:rsid w:val="002A6EDE"/>
    <w:rsid w:val="002B1A70"/>
    <w:rsid w:val="002D64B0"/>
    <w:rsid w:val="002E3FF5"/>
    <w:rsid w:val="002E7D67"/>
    <w:rsid w:val="002F0793"/>
    <w:rsid w:val="002F6173"/>
    <w:rsid w:val="0031040A"/>
    <w:rsid w:val="00313F19"/>
    <w:rsid w:val="00315B1E"/>
    <w:rsid w:val="00315DA6"/>
    <w:rsid w:val="00317009"/>
    <w:rsid w:val="00324503"/>
    <w:rsid w:val="0032521C"/>
    <w:rsid w:val="0032577D"/>
    <w:rsid w:val="003371BC"/>
    <w:rsid w:val="003441A1"/>
    <w:rsid w:val="00344EC9"/>
    <w:rsid w:val="00346FC2"/>
    <w:rsid w:val="0035111D"/>
    <w:rsid w:val="00353C0B"/>
    <w:rsid w:val="00356187"/>
    <w:rsid w:val="00362942"/>
    <w:rsid w:val="00375ADD"/>
    <w:rsid w:val="00393646"/>
    <w:rsid w:val="003B62CA"/>
    <w:rsid w:val="003B7B1A"/>
    <w:rsid w:val="003C28CB"/>
    <w:rsid w:val="003C3548"/>
    <w:rsid w:val="003C39E2"/>
    <w:rsid w:val="003C6448"/>
    <w:rsid w:val="003E2ABA"/>
    <w:rsid w:val="003F0250"/>
    <w:rsid w:val="003F0358"/>
    <w:rsid w:val="003F3E57"/>
    <w:rsid w:val="003F7AA9"/>
    <w:rsid w:val="003F7DD7"/>
    <w:rsid w:val="004245B0"/>
    <w:rsid w:val="004249F7"/>
    <w:rsid w:val="00424F2F"/>
    <w:rsid w:val="0042754C"/>
    <w:rsid w:val="00430998"/>
    <w:rsid w:val="0044102F"/>
    <w:rsid w:val="00444BE9"/>
    <w:rsid w:val="00456FB5"/>
    <w:rsid w:val="00467F8A"/>
    <w:rsid w:val="0047481F"/>
    <w:rsid w:val="004758D9"/>
    <w:rsid w:val="00490F90"/>
    <w:rsid w:val="004964FF"/>
    <w:rsid w:val="004A07A7"/>
    <w:rsid w:val="004A5A36"/>
    <w:rsid w:val="004E7618"/>
    <w:rsid w:val="0050418E"/>
    <w:rsid w:val="005058FD"/>
    <w:rsid w:val="005062DC"/>
    <w:rsid w:val="00507771"/>
    <w:rsid w:val="00507B35"/>
    <w:rsid w:val="00511882"/>
    <w:rsid w:val="00516D58"/>
    <w:rsid w:val="00543323"/>
    <w:rsid w:val="00546B7F"/>
    <w:rsid w:val="0055113F"/>
    <w:rsid w:val="00551B6D"/>
    <w:rsid w:val="0055298D"/>
    <w:rsid w:val="00557AAC"/>
    <w:rsid w:val="005624BE"/>
    <w:rsid w:val="005757CD"/>
    <w:rsid w:val="0058116F"/>
    <w:rsid w:val="00590B68"/>
    <w:rsid w:val="005B3BBE"/>
    <w:rsid w:val="005C295A"/>
    <w:rsid w:val="005C30A8"/>
    <w:rsid w:val="005D0BCF"/>
    <w:rsid w:val="005D0D82"/>
    <w:rsid w:val="005D5045"/>
    <w:rsid w:val="005D54DB"/>
    <w:rsid w:val="005E5D42"/>
    <w:rsid w:val="005E765C"/>
    <w:rsid w:val="00601CAB"/>
    <w:rsid w:val="00604B01"/>
    <w:rsid w:val="00610DAA"/>
    <w:rsid w:val="00613506"/>
    <w:rsid w:val="0061376C"/>
    <w:rsid w:val="006271C2"/>
    <w:rsid w:val="00636F13"/>
    <w:rsid w:val="00637124"/>
    <w:rsid w:val="00641A0E"/>
    <w:rsid w:val="00642A38"/>
    <w:rsid w:val="00651D4A"/>
    <w:rsid w:val="006603B7"/>
    <w:rsid w:val="00664823"/>
    <w:rsid w:val="0067000C"/>
    <w:rsid w:val="00670383"/>
    <w:rsid w:val="00671469"/>
    <w:rsid w:val="0067647F"/>
    <w:rsid w:val="0069168A"/>
    <w:rsid w:val="0069337D"/>
    <w:rsid w:val="006B5AEA"/>
    <w:rsid w:val="006C5B73"/>
    <w:rsid w:val="006C68DB"/>
    <w:rsid w:val="006D1639"/>
    <w:rsid w:val="006D309F"/>
    <w:rsid w:val="006D6E0F"/>
    <w:rsid w:val="006F7E19"/>
    <w:rsid w:val="00700E95"/>
    <w:rsid w:val="00701B6D"/>
    <w:rsid w:val="00704A97"/>
    <w:rsid w:val="0073175B"/>
    <w:rsid w:val="00735016"/>
    <w:rsid w:val="0074071D"/>
    <w:rsid w:val="00745711"/>
    <w:rsid w:val="007463CA"/>
    <w:rsid w:val="00752E70"/>
    <w:rsid w:val="00753BEB"/>
    <w:rsid w:val="00760D93"/>
    <w:rsid w:val="00761D6A"/>
    <w:rsid w:val="007649F0"/>
    <w:rsid w:val="00764B04"/>
    <w:rsid w:val="0076588F"/>
    <w:rsid w:val="00782327"/>
    <w:rsid w:val="00787157"/>
    <w:rsid w:val="00787894"/>
    <w:rsid w:val="007B38B2"/>
    <w:rsid w:val="007B452A"/>
    <w:rsid w:val="007C5EA8"/>
    <w:rsid w:val="007D7D51"/>
    <w:rsid w:val="007E64CC"/>
    <w:rsid w:val="00802DB0"/>
    <w:rsid w:val="0080741D"/>
    <w:rsid w:val="00821C89"/>
    <w:rsid w:val="00835AA0"/>
    <w:rsid w:val="00836DFE"/>
    <w:rsid w:val="00841EE2"/>
    <w:rsid w:val="008463E4"/>
    <w:rsid w:val="008473EF"/>
    <w:rsid w:val="00860A56"/>
    <w:rsid w:val="00877AF6"/>
    <w:rsid w:val="00881874"/>
    <w:rsid w:val="00885A46"/>
    <w:rsid w:val="0089169A"/>
    <w:rsid w:val="0089379C"/>
    <w:rsid w:val="0089448E"/>
    <w:rsid w:val="008956CD"/>
    <w:rsid w:val="008A2A8A"/>
    <w:rsid w:val="008A3031"/>
    <w:rsid w:val="008B1AAD"/>
    <w:rsid w:val="008D2D09"/>
    <w:rsid w:val="008D3071"/>
    <w:rsid w:val="008D593D"/>
    <w:rsid w:val="00903655"/>
    <w:rsid w:val="00904581"/>
    <w:rsid w:val="00916AEB"/>
    <w:rsid w:val="0092290D"/>
    <w:rsid w:val="00926579"/>
    <w:rsid w:val="0093092D"/>
    <w:rsid w:val="009468E7"/>
    <w:rsid w:val="00951292"/>
    <w:rsid w:val="0095182A"/>
    <w:rsid w:val="00953B15"/>
    <w:rsid w:val="00957EA4"/>
    <w:rsid w:val="00965FFC"/>
    <w:rsid w:val="00986887"/>
    <w:rsid w:val="0099239A"/>
    <w:rsid w:val="00997DC4"/>
    <w:rsid w:val="009A7E7F"/>
    <w:rsid w:val="009B2193"/>
    <w:rsid w:val="009B4834"/>
    <w:rsid w:val="009B6B20"/>
    <w:rsid w:val="009B6F01"/>
    <w:rsid w:val="009C1191"/>
    <w:rsid w:val="009C388D"/>
    <w:rsid w:val="009C3F20"/>
    <w:rsid w:val="009D5FC0"/>
    <w:rsid w:val="009E0287"/>
    <w:rsid w:val="009E2C29"/>
    <w:rsid w:val="009E5166"/>
    <w:rsid w:val="009E568A"/>
    <w:rsid w:val="009E5E33"/>
    <w:rsid w:val="009F496A"/>
    <w:rsid w:val="00A05F7D"/>
    <w:rsid w:val="00A108F3"/>
    <w:rsid w:val="00A17156"/>
    <w:rsid w:val="00A173FD"/>
    <w:rsid w:val="00A27D64"/>
    <w:rsid w:val="00A43FC5"/>
    <w:rsid w:val="00A45E77"/>
    <w:rsid w:val="00A50D2E"/>
    <w:rsid w:val="00A66035"/>
    <w:rsid w:val="00A8066D"/>
    <w:rsid w:val="00A8523C"/>
    <w:rsid w:val="00A935C7"/>
    <w:rsid w:val="00A9385B"/>
    <w:rsid w:val="00AB45E5"/>
    <w:rsid w:val="00AB4EC3"/>
    <w:rsid w:val="00AD39F8"/>
    <w:rsid w:val="00AD5C78"/>
    <w:rsid w:val="00AE0799"/>
    <w:rsid w:val="00AE26CC"/>
    <w:rsid w:val="00AE7BB5"/>
    <w:rsid w:val="00B0564F"/>
    <w:rsid w:val="00B15507"/>
    <w:rsid w:val="00B17FD8"/>
    <w:rsid w:val="00B27C0A"/>
    <w:rsid w:val="00B3400F"/>
    <w:rsid w:val="00B52E5C"/>
    <w:rsid w:val="00B57463"/>
    <w:rsid w:val="00B644C7"/>
    <w:rsid w:val="00B66AEE"/>
    <w:rsid w:val="00B66D8E"/>
    <w:rsid w:val="00B847C4"/>
    <w:rsid w:val="00B85616"/>
    <w:rsid w:val="00B86E32"/>
    <w:rsid w:val="00B900AE"/>
    <w:rsid w:val="00B92FFE"/>
    <w:rsid w:val="00BA3E85"/>
    <w:rsid w:val="00BA5036"/>
    <w:rsid w:val="00BB0C85"/>
    <w:rsid w:val="00BC2AB4"/>
    <w:rsid w:val="00BD7476"/>
    <w:rsid w:val="00BE6361"/>
    <w:rsid w:val="00BF5BA8"/>
    <w:rsid w:val="00BF5F57"/>
    <w:rsid w:val="00BF6801"/>
    <w:rsid w:val="00C015B6"/>
    <w:rsid w:val="00C02485"/>
    <w:rsid w:val="00C0357C"/>
    <w:rsid w:val="00C07074"/>
    <w:rsid w:val="00C15F83"/>
    <w:rsid w:val="00C16941"/>
    <w:rsid w:val="00C27C74"/>
    <w:rsid w:val="00C3290A"/>
    <w:rsid w:val="00C3425A"/>
    <w:rsid w:val="00C34763"/>
    <w:rsid w:val="00C35A3A"/>
    <w:rsid w:val="00C4334C"/>
    <w:rsid w:val="00C46CA7"/>
    <w:rsid w:val="00C47848"/>
    <w:rsid w:val="00C522F6"/>
    <w:rsid w:val="00C533FB"/>
    <w:rsid w:val="00C54FCE"/>
    <w:rsid w:val="00C628E4"/>
    <w:rsid w:val="00C6505E"/>
    <w:rsid w:val="00C6601F"/>
    <w:rsid w:val="00C879FE"/>
    <w:rsid w:val="00C95206"/>
    <w:rsid w:val="00CC2A32"/>
    <w:rsid w:val="00CC450F"/>
    <w:rsid w:val="00CC6E5A"/>
    <w:rsid w:val="00CD4454"/>
    <w:rsid w:val="00CD6BE0"/>
    <w:rsid w:val="00CF6723"/>
    <w:rsid w:val="00D0452A"/>
    <w:rsid w:val="00D102AD"/>
    <w:rsid w:val="00D20883"/>
    <w:rsid w:val="00D249C9"/>
    <w:rsid w:val="00D334DF"/>
    <w:rsid w:val="00D5489D"/>
    <w:rsid w:val="00D62958"/>
    <w:rsid w:val="00D63CF4"/>
    <w:rsid w:val="00D641C1"/>
    <w:rsid w:val="00D66783"/>
    <w:rsid w:val="00D742D3"/>
    <w:rsid w:val="00D92DD1"/>
    <w:rsid w:val="00DA69A5"/>
    <w:rsid w:val="00DB6170"/>
    <w:rsid w:val="00DC1ECC"/>
    <w:rsid w:val="00DD04CD"/>
    <w:rsid w:val="00DD51EF"/>
    <w:rsid w:val="00DF15C7"/>
    <w:rsid w:val="00E00D90"/>
    <w:rsid w:val="00E0109A"/>
    <w:rsid w:val="00E31E3E"/>
    <w:rsid w:val="00E4401E"/>
    <w:rsid w:val="00E45922"/>
    <w:rsid w:val="00E46F90"/>
    <w:rsid w:val="00E51221"/>
    <w:rsid w:val="00E75D7E"/>
    <w:rsid w:val="00E76841"/>
    <w:rsid w:val="00E87654"/>
    <w:rsid w:val="00E908A4"/>
    <w:rsid w:val="00E91BA2"/>
    <w:rsid w:val="00EA3F5C"/>
    <w:rsid w:val="00EA5BB2"/>
    <w:rsid w:val="00EB35AB"/>
    <w:rsid w:val="00EB47F8"/>
    <w:rsid w:val="00EB4952"/>
    <w:rsid w:val="00EB72A6"/>
    <w:rsid w:val="00EB76B3"/>
    <w:rsid w:val="00EC5946"/>
    <w:rsid w:val="00EC745D"/>
    <w:rsid w:val="00ED23DF"/>
    <w:rsid w:val="00ED74A8"/>
    <w:rsid w:val="00EE0A1D"/>
    <w:rsid w:val="00EE3926"/>
    <w:rsid w:val="00EF79A2"/>
    <w:rsid w:val="00F017FD"/>
    <w:rsid w:val="00F11242"/>
    <w:rsid w:val="00F36768"/>
    <w:rsid w:val="00F504F2"/>
    <w:rsid w:val="00F51B24"/>
    <w:rsid w:val="00F53AC6"/>
    <w:rsid w:val="00F53F9E"/>
    <w:rsid w:val="00F60060"/>
    <w:rsid w:val="00F6241D"/>
    <w:rsid w:val="00F678A3"/>
    <w:rsid w:val="00F80422"/>
    <w:rsid w:val="00F80CB4"/>
    <w:rsid w:val="00F8193D"/>
    <w:rsid w:val="00F8686A"/>
    <w:rsid w:val="00F96917"/>
    <w:rsid w:val="00FA0E5B"/>
    <w:rsid w:val="00FA41FA"/>
    <w:rsid w:val="00FA5920"/>
    <w:rsid w:val="00FA6CE6"/>
    <w:rsid w:val="00FB1D4F"/>
    <w:rsid w:val="00FB2F98"/>
    <w:rsid w:val="00FC42C2"/>
    <w:rsid w:val="00FE1CD3"/>
    <w:rsid w:val="00FE66EF"/>
    <w:rsid w:val="00FF1225"/>
    <w:rsid w:val="00FF55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27EA20"/>
  <w15:docId w15:val="{3955DF29-6ECE-4D4E-AEE1-810772E69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B04"/>
    <w:pPr>
      <w:spacing w:after="0" w:line="240" w:lineRule="auto"/>
    </w:pPr>
    <w:rPr>
      <w:rFonts w:ascii="Times New Roman" w:eastAsia="MS Mincho" w:hAnsi="Times New Roman" w:cs="Times New Roman"/>
      <w:sz w:val="24"/>
      <w:szCs w:val="24"/>
    </w:rPr>
  </w:style>
  <w:style w:type="paragraph" w:styleId="Heading1">
    <w:name w:val="heading 1"/>
    <w:basedOn w:val="Normal"/>
    <w:next w:val="Normal"/>
    <w:link w:val="Heading1Char"/>
    <w:uiPriority w:val="9"/>
    <w:qFormat/>
    <w:rsid w:val="00C015B6"/>
    <w:pPr>
      <w:keepNext/>
      <w:keepLines/>
      <w:spacing w:before="480" w:line="360" w:lineRule="auto"/>
      <w:outlineLvl w:val="0"/>
    </w:pPr>
    <w:rPr>
      <w:rFonts w:asciiTheme="majorHAnsi" w:eastAsiaTheme="majorEastAsia" w:hAnsiTheme="majorHAnsi" w:cstheme="majorBidi"/>
      <w:b/>
      <w:bCs/>
      <w:color w:val="000000" w:themeColor="text1"/>
      <w:sz w:val="32"/>
      <w:szCs w:val="28"/>
      <w:lang w:eastAsia="en-US"/>
    </w:rPr>
  </w:style>
  <w:style w:type="paragraph" w:styleId="Heading2">
    <w:name w:val="heading 2"/>
    <w:basedOn w:val="Normal"/>
    <w:next w:val="Normal"/>
    <w:link w:val="Heading2Char"/>
    <w:uiPriority w:val="9"/>
    <w:unhideWhenUsed/>
    <w:qFormat/>
    <w:rsid w:val="00C015B6"/>
    <w:pPr>
      <w:keepNext/>
      <w:keepLines/>
      <w:spacing w:before="200" w:after="80" w:line="360" w:lineRule="auto"/>
      <w:outlineLvl w:val="1"/>
    </w:pPr>
    <w:rPr>
      <w:rFonts w:asciiTheme="majorHAnsi" w:eastAsiaTheme="majorEastAsia" w:hAnsiTheme="majorHAnsi" w:cstheme="majorBidi"/>
      <w:b/>
      <w:bCs/>
      <w:color w:val="000000" w:themeColor="text1"/>
      <w:sz w:val="32"/>
      <w:szCs w:val="32"/>
      <w:lang w:eastAsia="en-US"/>
    </w:rPr>
  </w:style>
  <w:style w:type="paragraph" w:styleId="Heading3">
    <w:name w:val="heading 3"/>
    <w:basedOn w:val="Normal"/>
    <w:next w:val="Normal"/>
    <w:link w:val="Heading3Char"/>
    <w:uiPriority w:val="9"/>
    <w:unhideWhenUsed/>
    <w:qFormat/>
    <w:rsid w:val="00C015B6"/>
    <w:pPr>
      <w:keepNext/>
      <w:keepLines/>
      <w:spacing w:before="200" w:line="360" w:lineRule="auto"/>
      <w:outlineLvl w:val="2"/>
    </w:pPr>
    <w:rPr>
      <w:rFonts w:asciiTheme="majorHAnsi" w:eastAsiaTheme="majorEastAsia" w:hAnsiTheme="majorHAnsi" w:cstheme="majorBidi"/>
      <w:b/>
      <w:bCs/>
      <w:color w:val="000000" w:themeColor="text1"/>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sid w:val="00764B04"/>
  </w:style>
  <w:style w:type="paragraph" w:styleId="ListParagraph">
    <w:name w:val="List Paragraph"/>
    <w:basedOn w:val="Normal"/>
    <w:uiPriority w:val="34"/>
    <w:qFormat/>
    <w:rsid w:val="00764B04"/>
    <w:pPr>
      <w:ind w:left="720"/>
      <w:contextualSpacing/>
    </w:pPr>
  </w:style>
  <w:style w:type="paragraph" w:styleId="BalloonText">
    <w:name w:val="Balloon Text"/>
    <w:basedOn w:val="Normal"/>
    <w:link w:val="BalloonTextChar"/>
    <w:uiPriority w:val="99"/>
    <w:semiHidden/>
    <w:unhideWhenUsed/>
    <w:rsid w:val="00A8066D"/>
    <w:rPr>
      <w:rFonts w:ascii="Tahoma" w:hAnsi="Tahoma" w:cs="Tahoma"/>
      <w:sz w:val="16"/>
      <w:szCs w:val="16"/>
    </w:rPr>
  </w:style>
  <w:style w:type="character" w:customStyle="1" w:styleId="BalloonTextChar">
    <w:name w:val="Balloon Text Char"/>
    <w:basedOn w:val="DefaultParagraphFont"/>
    <w:link w:val="BalloonText"/>
    <w:uiPriority w:val="99"/>
    <w:semiHidden/>
    <w:rsid w:val="00A8066D"/>
    <w:rPr>
      <w:rFonts w:ascii="Tahoma" w:eastAsia="MS Mincho" w:hAnsi="Tahoma" w:cs="Tahoma"/>
      <w:sz w:val="16"/>
      <w:szCs w:val="16"/>
    </w:rPr>
  </w:style>
  <w:style w:type="paragraph" w:styleId="NormalWeb">
    <w:name w:val="Normal (Web)"/>
    <w:basedOn w:val="Normal"/>
    <w:uiPriority w:val="99"/>
    <w:unhideWhenUsed/>
    <w:rsid w:val="0032521C"/>
    <w:pPr>
      <w:spacing w:before="100" w:beforeAutospacing="1" w:after="100" w:afterAutospacing="1"/>
    </w:pPr>
    <w:rPr>
      <w:rFonts w:eastAsiaTheme="minorEastAsia"/>
    </w:rPr>
  </w:style>
  <w:style w:type="paragraph" w:styleId="Header">
    <w:name w:val="header"/>
    <w:basedOn w:val="Normal"/>
    <w:link w:val="HeaderChar"/>
    <w:uiPriority w:val="99"/>
    <w:unhideWhenUsed/>
    <w:rsid w:val="000E7CED"/>
    <w:pPr>
      <w:tabs>
        <w:tab w:val="center" w:pos="4680"/>
        <w:tab w:val="right" w:pos="9360"/>
      </w:tabs>
    </w:pPr>
  </w:style>
  <w:style w:type="character" w:customStyle="1" w:styleId="HeaderChar">
    <w:name w:val="Header Char"/>
    <w:basedOn w:val="DefaultParagraphFont"/>
    <w:link w:val="Header"/>
    <w:uiPriority w:val="99"/>
    <w:rsid w:val="000E7CED"/>
    <w:rPr>
      <w:rFonts w:ascii="Times New Roman" w:eastAsia="MS Mincho" w:hAnsi="Times New Roman" w:cs="Times New Roman"/>
      <w:sz w:val="24"/>
      <w:szCs w:val="24"/>
    </w:rPr>
  </w:style>
  <w:style w:type="paragraph" w:styleId="Footer">
    <w:name w:val="footer"/>
    <w:basedOn w:val="Normal"/>
    <w:link w:val="FooterChar"/>
    <w:uiPriority w:val="99"/>
    <w:unhideWhenUsed/>
    <w:rsid w:val="000E7CED"/>
    <w:pPr>
      <w:tabs>
        <w:tab w:val="center" w:pos="4680"/>
        <w:tab w:val="right" w:pos="9360"/>
      </w:tabs>
    </w:pPr>
  </w:style>
  <w:style w:type="character" w:customStyle="1" w:styleId="FooterChar">
    <w:name w:val="Footer Char"/>
    <w:basedOn w:val="DefaultParagraphFont"/>
    <w:link w:val="Footer"/>
    <w:uiPriority w:val="99"/>
    <w:rsid w:val="000E7CED"/>
    <w:rPr>
      <w:rFonts w:ascii="Times New Roman" w:eastAsia="MS Mincho" w:hAnsi="Times New Roman" w:cs="Times New Roman"/>
      <w:sz w:val="24"/>
      <w:szCs w:val="24"/>
    </w:rPr>
  </w:style>
  <w:style w:type="paragraph" w:styleId="BodyText">
    <w:name w:val="Body Text"/>
    <w:basedOn w:val="Normal"/>
    <w:link w:val="BodyTextChar"/>
    <w:rsid w:val="00E46F90"/>
    <w:pPr>
      <w:spacing w:line="480" w:lineRule="auto"/>
    </w:pPr>
    <w:rPr>
      <w:rFonts w:eastAsia="Times New Roman"/>
      <w:sz w:val="22"/>
      <w:szCs w:val="20"/>
      <w:lang w:eastAsia="en-US"/>
    </w:rPr>
  </w:style>
  <w:style w:type="character" w:customStyle="1" w:styleId="BodyTextChar">
    <w:name w:val="Body Text Char"/>
    <w:basedOn w:val="DefaultParagraphFont"/>
    <w:link w:val="BodyText"/>
    <w:rsid w:val="00E46F90"/>
    <w:rPr>
      <w:rFonts w:ascii="Times New Roman" w:eastAsia="Times New Roman" w:hAnsi="Times New Roman" w:cs="Times New Roman"/>
      <w:szCs w:val="20"/>
      <w:lang w:eastAsia="en-US"/>
    </w:rPr>
  </w:style>
  <w:style w:type="character" w:styleId="CommentReference">
    <w:name w:val="annotation reference"/>
    <w:basedOn w:val="DefaultParagraphFont"/>
    <w:uiPriority w:val="99"/>
    <w:semiHidden/>
    <w:unhideWhenUsed/>
    <w:rsid w:val="00CC450F"/>
    <w:rPr>
      <w:sz w:val="16"/>
      <w:szCs w:val="16"/>
    </w:rPr>
  </w:style>
  <w:style w:type="paragraph" w:styleId="CommentText">
    <w:name w:val="annotation text"/>
    <w:basedOn w:val="Normal"/>
    <w:link w:val="CommentTextChar"/>
    <w:uiPriority w:val="99"/>
    <w:semiHidden/>
    <w:unhideWhenUsed/>
    <w:rsid w:val="00CC450F"/>
    <w:rPr>
      <w:sz w:val="20"/>
      <w:szCs w:val="20"/>
    </w:rPr>
  </w:style>
  <w:style w:type="character" w:customStyle="1" w:styleId="CommentTextChar">
    <w:name w:val="Comment Text Char"/>
    <w:basedOn w:val="DefaultParagraphFont"/>
    <w:link w:val="CommentText"/>
    <w:uiPriority w:val="99"/>
    <w:semiHidden/>
    <w:rsid w:val="00CC450F"/>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C450F"/>
    <w:rPr>
      <w:b/>
      <w:bCs/>
    </w:rPr>
  </w:style>
  <w:style w:type="character" w:customStyle="1" w:styleId="CommentSubjectChar">
    <w:name w:val="Comment Subject Char"/>
    <w:basedOn w:val="CommentTextChar"/>
    <w:link w:val="CommentSubject"/>
    <w:uiPriority w:val="99"/>
    <w:semiHidden/>
    <w:rsid w:val="00CC450F"/>
    <w:rPr>
      <w:rFonts w:ascii="Times New Roman" w:eastAsia="MS Mincho" w:hAnsi="Times New Roman" w:cs="Times New Roman"/>
      <w:b/>
      <w:bCs/>
      <w:sz w:val="20"/>
      <w:szCs w:val="20"/>
    </w:rPr>
  </w:style>
  <w:style w:type="paragraph" w:styleId="Date">
    <w:name w:val="Date"/>
    <w:basedOn w:val="Normal"/>
    <w:next w:val="Normal"/>
    <w:link w:val="DateChar"/>
    <w:uiPriority w:val="99"/>
    <w:semiHidden/>
    <w:unhideWhenUsed/>
    <w:rsid w:val="009B4834"/>
  </w:style>
  <w:style w:type="character" w:customStyle="1" w:styleId="DateChar">
    <w:name w:val="Date Char"/>
    <w:basedOn w:val="DefaultParagraphFont"/>
    <w:link w:val="Date"/>
    <w:uiPriority w:val="99"/>
    <w:semiHidden/>
    <w:rsid w:val="009B4834"/>
    <w:rPr>
      <w:rFonts w:ascii="Times New Roman" w:eastAsia="MS Mincho" w:hAnsi="Times New Roman" w:cs="Times New Roman"/>
      <w:sz w:val="24"/>
      <w:szCs w:val="24"/>
    </w:rPr>
  </w:style>
  <w:style w:type="table" w:styleId="TableGrid">
    <w:name w:val="Table Grid"/>
    <w:basedOn w:val="TableNormal"/>
    <w:uiPriority w:val="59"/>
    <w:rsid w:val="00D33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015B6"/>
    <w:rPr>
      <w:rFonts w:asciiTheme="majorHAnsi" w:eastAsiaTheme="majorEastAsia" w:hAnsiTheme="majorHAnsi" w:cstheme="majorBidi"/>
      <w:b/>
      <w:bCs/>
      <w:color w:val="000000" w:themeColor="text1"/>
      <w:sz w:val="32"/>
      <w:szCs w:val="28"/>
      <w:lang w:eastAsia="en-US"/>
    </w:rPr>
  </w:style>
  <w:style w:type="character" w:customStyle="1" w:styleId="Heading2Char">
    <w:name w:val="Heading 2 Char"/>
    <w:basedOn w:val="DefaultParagraphFont"/>
    <w:link w:val="Heading2"/>
    <w:uiPriority w:val="9"/>
    <w:rsid w:val="00C015B6"/>
    <w:rPr>
      <w:rFonts w:asciiTheme="majorHAnsi" w:eastAsiaTheme="majorEastAsia" w:hAnsiTheme="majorHAnsi" w:cstheme="majorBidi"/>
      <w:b/>
      <w:bCs/>
      <w:color w:val="000000" w:themeColor="text1"/>
      <w:sz w:val="32"/>
      <w:szCs w:val="32"/>
      <w:lang w:eastAsia="en-US"/>
    </w:rPr>
  </w:style>
  <w:style w:type="character" w:customStyle="1" w:styleId="Heading3Char">
    <w:name w:val="Heading 3 Char"/>
    <w:basedOn w:val="DefaultParagraphFont"/>
    <w:link w:val="Heading3"/>
    <w:uiPriority w:val="9"/>
    <w:rsid w:val="00C015B6"/>
    <w:rPr>
      <w:rFonts w:asciiTheme="majorHAnsi" w:eastAsiaTheme="majorEastAsia" w:hAnsiTheme="majorHAnsi" w:cstheme="majorBidi"/>
      <w:b/>
      <w:bCs/>
      <w:color w:val="000000" w:themeColor="text1"/>
      <w:sz w:val="28"/>
      <w:szCs w:val="28"/>
      <w:lang w:eastAsia="en-US"/>
    </w:rPr>
  </w:style>
  <w:style w:type="paragraph" w:styleId="Caption">
    <w:name w:val="caption"/>
    <w:basedOn w:val="Normal"/>
    <w:next w:val="Normal"/>
    <w:autoRedefine/>
    <w:uiPriority w:val="35"/>
    <w:unhideWhenUsed/>
    <w:qFormat/>
    <w:rsid w:val="00C015B6"/>
    <w:pPr>
      <w:keepNext/>
      <w:spacing w:line="360" w:lineRule="auto"/>
    </w:pPr>
    <w:rPr>
      <w:rFonts w:eastAsiaTheme="minorHAnsi" w:cstheme="minorBidi"/>
      <w:bCs/>
      <w:color w:val="000000" w:themeColor="text1"/>
      <w:sz w:val="22"/>
      <w:szCs w:val="22"/>
      <w:lang w:eastAsia="en-US"/>
    </w:rPr>
  </w:style>
  <w:style w:type="paragraph" w:customStyle="1" w:styleId="Table">
    <w:name w:val="Table"/>
    <w:basedOn w:val="Normal"/>
    <w:link w:val="TableChar"/>
    <w:qFormat/>
    <w:rsid w:val="00C015B6"/>
    <w:pPr>
      <w:spacing w:line="360" w:lineRule="auto"/>
    </w:pPr>
    <w:rPr>
      <w:rFonts w:eastAsiaTheme="minorHAnsi" w:cstheme="minorBidi"/>
      <w:sz w:val="22"/>
      <w:szCs w:val="22"/>
      <w:lang w:eastAsia="en-US"/>
    </w:rPr>
  </w:style>
  <w:style w:type="table" w:customStyle="1" w:styleId="ADFGTable">
    <w:name w:val="ADFG Table"/>
    <w:basedOn w:val="TableNormal"/>
    <w:uiPriority w:val="99"/>
    <w:qFormat/>
    <w:rsid w:val="00C015B6"/>
    <w:pPr>
      <w:spacing w:after="0" w:line="240" w:lineRule="auto"/>
    </w:pPr>
    <w:rPr>
      <w:rFonts w:eastAsiaTheme="minorHAnsi"/>
      <w:lang w:eastAsia="en-US"/>
    </w:rPr>
    <w:tblPr>
      <w:tblBorders>
        <w:top w:val="single" w:sz="12" w:space="0" w:color="auto"/>
        <w:bottom w:val="single" w:sz="12" w:space="0" w:color="auto"/>
      </w:tblBorders>
    </w:tblPr>
    <w:tblStylePr w:type="firstRow">
      <w:pPr>
        <w:wordWrap/>
        <w:spacing w:beforeLines="0" w:beforeAutospacing="0" w:afterLines="0" w:afterAutospacing="0" w:line="240" w:lineRule="auto"/>
        <w:jc w:val="center"/>
      </w:pPr>
      <w:rPr>
        <w:b/>
      </w:rPr>
      <w:tblPr/>
      <w:tcPr>
        <w:tcBorders>
          <w:top w:val="single" w:sz="12" w:space="0" w:color="auto"/>
          <w:left w:val="nil"/>
          <w:bottom w:val="single" w:sz="4" w:space="0" w:color="auto"/>
          <w:right w:val="nil"/>
          <w:insideH w:val="nil"/>
          <w:insideV w:val="nil"/>
          <w:tl2br w:val="nil"/>
          <w:tr2bl w:val="nil"/>
        </w:tcBorders>
      </w:tcPr>
    </w:tblStylePr>
  </w:style>
  <w:style w:type="character" w:customStyle="1" w:styleId="TableChar">
    <w:name w:val="Table Char"/>
    <w:basedOn w:val="DefaultParagraphFont"/>
    <w:link w:val="Table"/>
    <w:rsid w:val="00C015B6"/>
    <w:rPr>
      <w:rFonts w:ascii="Times New Roman" w:eastAsiaTheme="minorHAnsi" w:hAnsi="Times New Roman"/>
      <w:lang w:eastAsia="en-US"/>
    </w:rPr>
  </w:style>
  <w:style w:type="paragraph" w:customStyle="1" w:styleId="MTDisplayEquation">
    <w:name w:val="MTDisplayEquation"/>
    <w:basedOn w:val="Normal"/>
    <w:next w:val="Normal"/>
    <w:link w:val="MTDisplayEquationChar"/>
    <w:rsid w:val="00C015B6"/>
    <w:pPr>
      <w:tabs>
        <w:tab w:val="center" w:pos="4680"/>
        <w:tab w:val="right" w:pos="9360"/>
      </w:tabs>
      <w:spacing w:line="360" w:lineRule="auto"/>
    </w:pPr>
    <w:rPr>
      <w:rFonts w:eastAsiaTheme="minorHAnsi" w:cstheme="minorBidi"/>
      <w:sz w:val="22"/>
      <w:szCs w:val="22"/>
      <w:lang w:eastAsia="en-US"/>
    </w:rPr>
  </w:style>
  <w:style w:type="character" w:customStyle="1" w:styleId="MTDisplayEquationChar">
    <w:name w:val="MTDisplayEquation Char"/>
    <w:basedOn w:val="DefaultParagraphFont"/>
    <w:link w:val="MTDisplayEquation"/>
    <w:rsid w:val="00C015B6"/>
    <w:rPr>
      <w:rFonts w:ascii="Times New Roman" w:eastAsiaTheme="minorHAnsi"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3.bin"/><Relationship Id="rId42" Type="http://schemas.openxmlformats.org/officeDocument/2006/relationships/image" Target="media/image22.wmf"/><Relationship Id="rId63" Type="http://schemas.openxmlformats.org/officeDocument/2006/relationships/oleObject" Target="embeddings/oleObject24.bin"/><Relationship Id="rId84" Type="http://schemas.openxmlformats.org/officeDocument/2006/relationships/image" Target="media/image43.wmf"/><Relationship Id="rId138" Type="http://schemas.openxmlformats.org/officeDocument/2006/relationships/oleObject" Target="embeddings/oleObject62.bin"/><Relationship Id="rId159" Type="http://schemas.openxmlformats.org/officeDocument/2006/relationships/image" Target="media/image82.png"/><Relationship Id="rId170" Type="http://schemas.openxmlformats.org/officeDocument/2006/relationships/image" Target="media/image93.png"/><Relationship Id="rId107" Type="http://schemas.openxmlformats.org/officeDocument/2006/relationships/image" Target="media/image55.wmf"/><Relationship Id="rId11" Type="http://schemas.openxmlformats.org/officeDocument/2006/relationships/image" Target="media/image4.emf"/><Relationship Id="rId32" Type="http://schemas.openxmlformats.org/officeDocument/2006/relationships/image" Target="media/image17.wmf"/><Relationship Id="rId53" Type="http://schemas.openxmlformats.org/officeDocument/2006/relationships/oleObject" Target="embeddings/oleObject19.bin"/><Relationship Id="rId74" Type="http://schemas.openxmlformats.org/officeDocument/2006/relationships/image" Target="media/image38.wmf"/><Relationship Id="rId128" Type="http://schemas.openxmlformats.org/officeDocument/2006/relationships/image" Target="media/image65.wmf"/><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image" Target="media/image49.wmf"/><Relationship Id="rId160" Type="http://schemas.openxmlformats.org/officeDocument/2006/relationships/image" Target="media/image83.png"/><Relationship Id="rId22" Type="http://schemas.openxmlformats.org/officeDocument/2006/relationships/image" Target="media/image12.wmf"/><Relationship Id="rId43" Type="http://schemas.openxmlformats.org/officeDocument/2006/relationships/oleObject" Target="embeddings/oleObject14.bin"/><Relationship Id="rId64" Type="http://schemas.openxmlformats.org/officeDocument/2006/relationships/image" Target="media/image33.wmf"/><Relationship Id="rId118" Type="http://schemas.openxmlformats.org/officeDocument/2006/relationships/image" Target="media/image60.wmf"/><Relationship Id="rId139" Type="http://schemas.openxmlformats.org/officeDocument/2006/relationships/oleObject" Target="embeddings/oleObject63.bin"/><Relationship Id="rId85" Type="http://schemas.openxmlformats.org/officeDocument/2006/relationships/image" Target="media/image44.wmf"/><Relationship Id="rId150" Type="http://schemas.openxmlformats.org/officeDocument/2006/relationships/image" Target="media/image74.wmf"/><Relationship Id="rId171" Type="http://schemas.openxmlformats.org/officeDocument/2006/relationships/image" Target="media/image94.png"/><Relationship Id="rId12" Type="http://schemas.openxmlformats.org/officeDocument/2006/relationships/image" Target="media/image5.emf"/><Relationship Id="rId33" Type="http://schemas.openxmlformats.org/officeDocument/2006/relationships/oleObject" Target="embeddings/oleObject9.bin"/><Relationship Id="rId108" Type="http://schemas.openxmlformats.org/officeDocument/2006/relationships/oleObject" Target="embeddings/oleObject46.bin"/><Relationship Id="rId129" Type="http://schemas.openxmlformats.org/officeDocument/2006/relationships/oleObject" Target="embeddings/oleObject56.bin"/><Relationship Id="rId54" Type="http://schemas.openxmlformats.org/officeDocument/2006/relationships/image" Target="media/image28.wmf"/><Relationship Id="rId75" Type="http://schemas.openxmlformats.org/officeDocument/2006/relationships/oleObject" Target="embeddings/oleObject30.bin"/><Relationship Id="rId96" Type="http://schemas.openxmlformats.org/officeDocument/2006/relationships/oleObject" Target="embeddings/oleObject40.bin"/><Relationship Id="rId140" Type="http://schemas.openxmlformats.org/officeDocument/2006/relationships/image" Target="media/image69.wmf"/><Relationship Id="rId16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15.wmf"/><Relationship Id="rId49" Type="http://schemas.openxmlformats.org/officeDocument/2006/relationships/oleObject" Target="embeddings/oleObject17.bin"/><Relationship Id="rId114" Type="http://schemas.openxmlformats.org/officeDocument/2006/relationships/oleObject" Target="embeddings/oleObject49.bin"/><Relationship Id="rId119" Type="http://schemas.openxmlformats.org/officeDocument/2006/relationships/oleObject" Target="embeddings/oleObject52.bin"/><Relationship Id="rId44" Type="http://schemas.openxmlformats.org/officeDocument/2006/relationships/image" Target="media/image23.wmf"/><Relationship Id="rId60" Type="http://schemas.openxmlformats.org/officeDocument/2006/relationships/image" Target="media/image31.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oleObject" Target="embeddings/oleObject35.bin"/><Relationship Id="rId130" Type="http://schemas.openxmlformats.org/officeDocument/2006/relationships/image" Target="media/image66.wmf"/><Relationship Id="rId135" Type="http://schemas.openxmlformats.org/officeDocument/2006/relationships/oleObject" Target="embeddings/oleObject60.bin"/><Relationship Id="rId151" Type="http://schemas.openxmlformats.org/officeDocument/2006/relationships/oleObject" Target="embeddings/oleObject69.bin"/><Relationship Id="rId156" Type="http://schemas.openxmlformats.org/officeDocument/2006/relationships/image" Target="media/image79.png"/><Relationship Id="rId172" Type="http://schemas.openxmlformats.org/officeDocument/2006/relationships/image" Target="media/image95.png"/><Relationship Id="rId13" Type="http://schemas.openxmlformats.org/officeDocument/2006/relationships/image" Target="media/image6.emf"/><Relationship Id="rId18" Type="http://schemas.openxmlformats.org/officeDocument/2006/relationships/image" Target="media/image10.wmf"/><Relationship Id="rId39" Type="http://schemas.openxmlformats.org/officeDocument/2006/relationships/oleObject" Target="embeddings/oleObject12.bin"/><Relationship Id="rId109" Type="http://schemas.openxmlformats.org/officeDocument/2006/relationships/image" Target="media/image56.wmf"/><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oleObject" Target="embeddings/oleObject20.bin"/><Relationship Id="rId76" Type="http://schemas.openxmlformats.org/officeDocument/2006/relationships/image" Target="media/image39.wmf"/><Relationship Id="rId97" Type="http://schemas.openxmlformats.org/officeDocument/2006/relationships/image" Target="media/image50.wmf"/><Relationship Id="rId104" Type="http://schemas.openxmlformats.org/officeDocument/2006/relationships/oleObject" Target="embeddings/oleObject44.bin"/><Relationship Id="rId120" Type="http://schemas.openxmlformats.org/officeDocument/2006/relationships/image" Target="media/image61.wmf"/><Relationship Id="rId125" Type="http://schemas.openxmlformats.org/officeDocument/2006/relationships/oleObject" Target="embeddings/oleObject54.bin"/><Relationship Id="rId141" Type="http://schemas.openxmlformats.org/officeDocument/2006/relationships/oleObject" Target="embeddings/oleObject64.bin"/><Relationship Id="rId146" Type="http://schemas.openxmlformats.org/officeDocument/2006/relationships/image" Target="media/image72.wmf"/><Relationship Id="rId167"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oleObject" Target="embeddings/oleObject38.bin"/><Relationship Id="rId16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oleObject" Target="embeddings/oleObject15.bin"/><Relationship Id="rId66" Type="http://schemas.openxmlformats.org/officeDocument/2006/relationships/image" Target="media/image34.wmf"/><Relationship Id="rId87" Type="http://schemas.openxmlformats.org/officeDocument/2006/relationships/image" Target="media/image45.wmf"/><Relationship Id="rId110" Type="http://schemas.openxmlformats.org/officeDocument/2006/relationships/oleObject" Target="embeddings/oleObject47.bin"/><Relationship Id="rId115" Type="http://schemas.openxmlformats.org/officeDocument/2006/relationships/image" Target="media/image59.wmf"/><Relationship Id="rId131" Type="http://schemas.openxmlformats.org/officeDocument/2006/relationships/oleObject" Target="embeddings/oleObject57.bin"/><Relationship Id="rId136" Type="http://schemas.openxmlformats.org/officeDocument/2006/relationships/oleObject" Target="embeddings/oleObject61.bin"/><Relationship Id="rId157" Type="http://schemas.openxmlformats.org/officeDocument/2006/relationships/image" Target="media/image80.png"/><Relationship Id="rId61" Type="http://schemas.openxmlformats.org/officeDocument/2006/relationships/oleObject" Target="embeddings/oleObject23.bin"/><Relationship Id="rId82" Type="http://schemas.openxmlformats.org/officeDocument/2006/relationships/image" Target="media/image42.wmf"/><Relationship Id="rId152" Type="http://schemas.openxmlformats.org/officeDocument/2006/relationships/image" Target="media/image75.png"/><Relationship Id="rId173" Type="http://schemas.openxmlformats.org/officeDocument/2006/relationships/image" Target="media/image96.png"/><Relationship Id="rId19" Type="http://schemas.openxmlformats.org/officeDocument/2006/relationships/oleObject" Target="embeddings/oleObject2.bin"/><Relationship Id="rId14" Type="http://schemas.openxmlformats.org/officeDocument/2006/relationships/image" Target="media/image7.emf"/><Relationship Id="rId30" Type="http://schemas.openxmlformats.org/officeDocument/2006/relationships/image" Target="media/image16.wmf"/><Relationship Id="rId35" Type="http://schemas.openxmlformats.org/officeDocument/2006/relationships/oleObject" Target="embeddings/oleObject10.bin"/><Relationship Id="rId56" Type="http://schemas.openxmlformats.org/officeDocument/2006/relationships/image" Target="media/image29.wmf"/><Relationship Id="rId77" Type="http://schemas.openxmlformats.org/officeDocument/2006/relationships/oleObject" Target="embeddings/oleObject31.bin"/><Relationship Id="rId100" Type="http://schemas.openxmlformats.org/officeDocument/2006/relationships/oleObject" Target="embeddings/oleObject42.bin"/><Relationship Id="rId105" Type="http://schemas.openxmlformats.org/officeDocument/2006/relationships/image" Target="media/image54.wmf"/><Relationship Id="rId126" Type="http://schemas.openxmlformats.org/officeDocument/2006/relationships/image" Target="media/image64.wmf"/><Relationship Id="rId147" Type="http://schemas.openxmlformats.org/officeDocument/2006/relationships/oleObject" Target="embeddings/oleObject67.bin"/><Relationship Id="rId168" Type="http://schemas.openxmlformats.org/officeDocument/2006/relationships/image" Target="media/image91.png"/><Relationship Id="rId8" Type="http://schemas.openxmlformats.org/officeDocument/2006/relationships/image" Target="media/image1.emf"/><Relationship Id="rId51" Type="http://schemas.openxmlformats.org/officeDocument/2006/relationships/oleObject" Target="embeddings/oleObject18.bin"/><Relationship Id="rId72" Type="http://schemas.openxmlformats.org/officeDocument/2006/relationships/image" Target="media/image37.wmf"/><Relationship Id="rId93" Type="http://schemas.openxmlformats.org/officeDocument/2006/relationships/image" Target="media/image48.wmf"/><Relationship Id="rId98" Type="http://schemas.openxmlformats.org/officeDocument/2006/relationships/oleObject" Target="embeddings/oleObject41.bin"/><Relationship Id="rId121" Type="http://schemas.openxmlformats.org/officeDocument/2006/relationships/oleObject" Target="embeddings/oleObject53.bin"/><Relationship Id="rId142" Type="http://schemas.openxmlformats.org/officeDocument/2006/relationships/image" Target="media/image70.wmf"/><Relationship Id="rId163"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4.wmf"/><Relationship Id="rId67" Type="http://schemas.openxmlformats.org/officeDocument/2006/relationships/oleObject" Target="embeddings/oleObject26.bin"/><Relationship Id="rId116" Type="http://schemas.openxmlformats.org/officeDocument/2006/relationships/oleObject" Target="embeddings/oleObject50.bin"/><Relationship Id="rId137" Type="http://schemas.openxmlformats.org/officeDocument/2006/relationships/image" Target="media/image68.wmf"/><Relationship Id="rId158" Type="http://schemas.openxmlformats.org/officeDocument/2006/relationships/image" Target="media/image81.png"/><Relationship Id="rId20" Type="http://schemas.openxmlformats.org/officeDocument/2006/relationships/image" Target="media/image11.wmf"/><Relationship Id="rId41" Type="http://schemas.openxmlformats.org/officeDocument/2006/relationships/oleObject" Target="embeddings/oleObject13.bin"/><Relationship Id="rId62" Type="http://schemas.openxmlformats.org/officeDocument/2006/relationships/image" Target="media/image32.wmf"/><Relationship Id="rId83" Type="http://schemas.openxmlformats.org/officeDocument/2006/relationships/oleObject" Target="embeddings/oleObject34.bin"/><Relationship Id="rId88" Type="http://schemas.openxmlformats.org/officeDocument/2006/relationships/oleObject" Target="embeddings/oleObject36.bin"/><Relationship Id="rId111" Type="http://schemas.openxmlformats.org/officeDocument/2006/relationships/image" Target="media/image57.wmf"/><Relationship Id="rId132" Type="http://schemas.openxmlformats.org/officeDocument/2006/relationships/image" Target="media/image67.wmf"/><Relationship Id="rId153" Type="http://schemas.openxmlformats.org/officeDocument/2006/relationships/image" Target="media/image76.emf"/><Relationship Id="rId174" Type="http://schemas.openxmlformats.org/officeDocument/2006/relationships/footer" Target="footer1.xml"/><Relationship Id="rId15" Type="http://schemas.openxmlformats.org/officeDocument/2006/relationships/image" Target="media/image8.emf"/><Relationship Id="rId36" Type="http://schemas.openxmlformats.org/officeDocument/2006/relationships/image" Target="media/image19.wmf"/><Relationship Id="rId57" Type="http://schemas.openxmlformats.org/officeDocument/2006/relationships/oleObject" Target="embeddings/oleObject21.bin"/><Relationship Id="rId106" Type="http://schemas.openxmlformats.org/officeDocument/2006/relationships/oleObject" Target="embeddings/oleObject45.bin"/><Relationship Id="rId127" Type="http://schemas.openxmlformats.org/officeDocument/2006/relationships/oleObject" Target="embeddings/oleObject55.bin"/><Relationship Id="rId10" Type="http://schemas.openxmlformats.org/officeDocument/2006/relationships/image" Target="media/image3.emf"/><Relationship Id="rId31" Type="http://schemas.openxmlformats.org/officeDocument/2006/relationships/oleObject" Target="embeddings/oleObject8.bin"/><Relationship Id="rId52" Type="http://schemas.openxmlformats.org/officeDocument/2006/relationships/image" Target="media/image27.wmf"/><Relationship Id="rId73" Type="http://schemas.openxmlformats.org/officeDocument/2006/relationships/oleObject" Target="embeddings/oleObject29.bin"/><Relationship Id="rId78" Type="http://schemas.openxmlformats.org/officeDocument/2006/relationships/image" Target="media/image40.wmf"/><Relationship Id="rId94" Type="http://schemas.openxmlformats.org/officeDocument/2006/relationships/oleObject" Target="embeddings/oleObject39.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image" Target="media/image62.jpeg"/><Relationship Id="rId143" Type="http://schemas.openxmlformats.org/officeDocument/2006/relationships/oleObject" Target="embeddings/oleObject65.bin"/><Relationship Id="rId148" Type="http://schemas.openxmlformats.org/officeDocument/2006/relationships/image" Target="media/image73.wmf"/><Relationship Id="rId164" Type="http://schemas.openxmlformats.org/officeDocument/2006/relationships/image" Target="media/image87.png"/><Relationship Id="rId169"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4.wmf"/><Relationship Id="rId47" Type="http://schemas.openxmlformats.org/officeDocument/2006/relationships/oleObject" Target="embeddings/oleObject16.bin"/><Relationship Id="rId68" Type="http://schemas.openxmlformats.org/officeDocument/2006/relationships/image" Target="media/image35.wmf"/><Relationship Id="rId89" Type="http://schemas.openxmlformats.org/officeDocument/2006/relationships/image" Target="media/image46.wmf"/><Relationship Id="rId112" Type="http://schemas.openxmlformats.org/officeDocument/2006/relationships/oleObject" Target="embeddings/oleObject48.bin"/><Relationship Id="rId133" Type="http://schemas.openxmlformats.org/officeDocument/2006/relationships/oleObject" Target="embeddings/oleObject58.bin"/><Relationship Id="rId154" Type="http://schemas.openxmlformats.org/officeDocument/2006/relationships/image" Target="media/image77.emf"/><Relationship Id="rId175" Type="http://schemas.openxmlformats.org/officeDocument/2006/relationships/fontTable" Target="fontTable.xml"/><Relationship Id="rId16" Type="http://schemas.openxmlformats.org/officeDocument/2006/relationships/image" Target="media/image9.wmf"/><Relationship Id="rId37" Type="http://schemas.openxmlformats.org/officeDocument/2006/relationships/oleObject" Target="embeddings/oleObject11.bin"/><Relationship Id="rId58"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oleObject" Target="embeddings/oleObject43.bin"/><Relationship Id="rId123" Type="http://schemas.microsoft.com/office/2007/relationships/hdphoto" Target="media/hdphoto1.wdp"/><Relationship Id="rId144" Type="http://schemas.openxmlformats.org/officeDocument/2006/relationships/image" Target="media/image71.wmf"/><Relationship Id="rId90" Type="http://schemas.openxmlformats.org/officeDocument/2006/relationships/oleObject" Target="embeddings/oleObject37.bin"/><Relationship Id="rId165" Type="http://schemas.openxmlformats.org/officeDocument/2006/relationships/image" Target="media/image88.png"/><Relationship Id="rId27" Type="http://schemas.openxmlformats.org/officeDocument/2006/relationships/oleObject" Target="embeddings/oleObject6.bin"/><Relationship Id="rId48"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58.wmf"/><Relationship Id="rId134" Type="http://schemas.openxmlformats.org/officeDocument/2006/relationships/oleObject" Target="embeddings/oleObject59.bin"/><Relationship Id="rId80" Type="http://schemas.openxmlformats.org/officeDocument/2006/relationships/image" Target="media/image41.wmf"/><Relationship Id="rId155" Type="http://schemas.openxmlformats.org/officeDocument/2006/relationships/image" Target="media/image78.png"/><Relationship Id="rId176" Type="http://schemas.openxmlformats.org/officeDocument/2006/relationships/theme" Target="theme/theme1.xml"/><Relationship Id="rId17" Type="http://schemas.openxmlformats.org/officeDocument/2006/relationships/oleObject" Target="embeddings/oleObject1.bin"/><Relationship Id="rId38" Type="http://schemas.openxmlformats.org/officeDocument/2006/relationships/image" Target="media/image20.wmf"/><Relationship Id="rId59" Type="http://schemas.openxmlformats.org/officeDocument/2006/relationships/oleObject" Target="embeddings/oleObject22.bin"/><Relationship Id="rId103" Type="http://schemas.openxmlformats.org/officeDocument/2006/relationships/image" Target="media/image53.wmf"/><Relationship Id="rId124" Type="http://schemas.openxmlformats.org/officeDocument/2006/relationships/image" Target="media/image63.wmf"/><Relationship Id="rId70" Type="http://schemas.openxmlformats.org/officeDocument/2006/relationships/image" Target="media/image36.wmf"/><Relationship Id="rId91" Type="http://schemas.openxmlformats.org/officeDocument/2006/relationships/image" Target="media/image47.wmf"/><Relationship Id="rId145" Type="http://schemas.openxmlformats.org/officeDocument/2006/relationships/oleObject" Target="embeddings/oleObject66.bin"/><Relationship Id="rId166" Type="http://schemas.openxmlformats.org/officeDocument/2006/relationships/image" Target="media/image8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A46D1-A93C-444A-8AF1-691007FF8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5227</Words>
  <Characters>29799</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Alaska Dept. of Fish &amp; Game</Company>
  <LinksUpToDate>false</LinksUpToDate>
  <CharactersWithSpaces>34957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Hamazaki, Hamachan (DFG)</dc:creator>
  <cp:lastModifiedBy>Jim Armstrong</cp:lastModifiedBy>
  <cp:revision>2</cp:revision>
  <cp:lastPrinted>2015-08-12T17:31:00Z</cp:lastPrinted>
  <dcterms:created xsi:type="dcterms:W3CDTF">2020-09-14T08:42:00Z</dcterms:created>
  <dcterms:modified xsi:type="dcterms:W3CDTF">2020-09-14T08:42:00Z</dcterms:modified>
</cp:coreProperties>
</file>