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9E459" w14:textId="35E6617F" w:rsidR="00187447" w:rsidRPr="00BA59BD" w:rsidRDefault="00187447">
      <w:pPr>
        <w:rPr>
          <w:rFonts w:asciiTheme="majorHAnsi" w:hAnsiTheme="majorHAnsi" w:cstheme="majorHAnsi"/>
          <w:i/>
        </w:rPr>
      </w:pPr>
      <w:r w:rsidRPr="00BA59BD">
        <w:rPr>
          <w:rFonts w:asciiTheme="majorHAnsi" w:hAnsiTheme="majorHAnsi" w:cstheme="majorHAnsi"/>
          <w:i/>
        </w:rPr>
        <w:t>September 30, 2020</w:t>
      </w:r>
    </w:p>
    <w:p w14:paraId="66F4677C" w14:textId="77777777" w:rsidR="00187447" w:rsidRPr="00BA59BD" w:rsidRDefault="00187447">
      <w:pPr>
        <w:rPr>
          <w:rFonts w:asciiTheme="majorHAnsi" w:hAnsiTheme="majorHAnsi" w:cstheme="majorHAnsi"/>
        </w:rPr>
      </w:pPr>
    </w:p>
    <w:p w14:paraId="3FBDE10D" w14:textId="2A3D6B8B" w:rsidR="00187447" w:rsidRDefault="003C04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North Pacific Fishery Management Council</w:t>
      </w:r>
    </w:p>
    <w:p w14:paraId="1153755C" w14:textId="5C20C01E" w:rsidR="003C04D3" w:rsidRDefault="003C04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Re: Agenda Item C4 — Cook Inlet Salmon</w:t>
      </w:r>
    </w:p>
    <w:p w14:paraId="06934CE0" w14:textId="77777777" w:rsidR="003C04D3" w:rsidRPr="00BA59BD" w:rsidRDefault="003C04D3">
      <w:pPr>
        <w:rPr>
          <w:rFonts w:asciiTheme="majorHAnsi" w:hAnsiTheme="majorHAnsi" w:cstheme="majorHAnsi"/>
        </w:rPr>
      </w:pPr>
    </w:p>
    <w:p w14:paraId="2D7B8953" w14:textId="6C2A9660" w:rsidR="00187447" w:rsidRPr="00BA59BD" w:rsidRDefault="00187447">
      <w:pPr>
        <w:rPr>
          <w:rFonts w:asciiTheme="majorHAnsi" w:hAnsiTheme="majorHAnsi" w:cstheme="majorHAnsi"/>
        </w:rPr>
      </w:pPr>
      <w:r w:rsidRPr="00BA59BD">
        <w:rPr>
          <w:rFonts w:asciiTheme="majorHAnsi" w:hAnsiTheme="majorHAnsi" w:cstheme="majorHAnsi"/>
        </w:rPr>
        <w:t xml:space="preserve">Chairman </w:t>
      </w:r>
      <w:proofErr w:type="spellStart"/>
      <w:r w:rsidRPr="00BA59BD">
        <w:rPr>
          <w:rFonts w:asciiTheme="majorHAnsi" w:hAnsiTheme="majorHAnsi" w:cstheme="majorHAnsi"/>
        </w:rPr>
        <w:t>Kinneen</w:t>
      </w:r>
      <w:proofErr w:type="spellEnd"/>
      <w:r w:rsidRPr="00BA59BD">
        <w:rPr>
          <w:rFonts w:asciiTheme="majorHAnsi" w:hAnsiTheme="majorHAnsi" w:cstheme="majorHAnsi"/>
        </w:rPr>
        <w:t xml:space="preserve"> and Members of the Council: </w:t>
      </w:r>
    </w:p>
    <w:p w14:paraId="38D7C581" w14:textId="48C0BD9B" w:rsidR="00187447" w:rsidRPr="00BA59BD" w:rsidRDefault="00187447">
      <w:pPr>
        <w:rPr>
          <w:rFonts w:asciiTheme="majorHAnsi" w:hAnsiTheme="majorHAnsi" w:cstheme="majorHAnsi"/>
        </w:rPr>
      </w:pPr>
    </w:p>
    <w:p w14:paraId="5ABBE22B" w14:textId="60390AAA" w:rsidR="009548AD" w:rsidRDefault="00A145A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am a </w:t>
      </w:r>
      <w:r w:rsidR="00F5604D">
        <w:rPr>
          <w:rFonts w:asciiTheme="majorHAnsi" w:hAnsiTheme="majorHAnsi" w:cstheme="majorHAnsi"/>
        </w:rPr>
        <w:t xml:space="preserve">Cook Inlet </w:t>
      </w:r>
      <w:r>
        <w:rPr>
          <w:rFonts w:asciiTheme="majorHAnsi" w:hAnsiTheme="majorHAnsi" w:cstheme="majorHAnsi"/>
        </w:rPr>
        <w:t>drift fisherman from Homer, Alaska</w:t>
      </w:r>
      <w:r w:rsidR="009548AD">
        <w:rPr>
          <w:rFonts w:asciiTheme="majorHAnsi" w:hAnsiTheme="majorHAnsi" w:cstheme="majorHAnsi"/>
        </w:rPr>
        <w:t xml:space="preserve">. </w:t>
      </w:r>
      <w:r w:rsidR="0084775D">
        <w:rPr>
          <w:rFonts w:asciiTheme="majorHAnsi" w:hAnsiTheme="majorHAnsi" w:cstheme="majorHAnsi"/>
        </w:rPr>
        <w:t xml:space="preserve">My family has fished Cook Inlet for three generations, </w:t>
      </w:r>
      <w:r w:rsidR="00900BC0">
        <w:rPr>
          <w:rFonts w:asciiTheme="majorHAnsi" w:hAnsiTheme="majorHAnsi" w:cstheme="majorHAnsi"/>
        </w:rPr>
        <w:t xml:space="preserve">and I am one of five family members that are owner-operators in the Cook Inlet Drift </w:t>
      </w:r>
      <w:r w:rsidR="00103546">
        <w:rPr>
          <w:rFonts w:asciiTheme="majorHAnsi" w:hAnsiTheme="majorHAnsi" w:cstheme="majorHAnsi"/>
        </w:rPr>
        <w:t xml:space="preserve">salmon </w:t>
      </w:r>
      <w:r w:rsidR="00900BC0">
        <w:rPr>
          <w:rFonts w:asciiTheme="majorHAnsi" w:hAnsiTheme="majorHAnsi" w:cstheme="majorHAnsi"/>
        </w:rPr>
        <w:t xml:space="preserve">fishery. </w:t>
      </w:r>
      <w:r w:rsidR="003C04D3">
        <w:rPr>
          <w:rFonts w:asciiTheme="majorHAnsi" w:hAnsiTheme="majorHAnsi" w:cstheme="majorHAnsi"/>
        </w:rPr>
        <w:t xml:space="preserve">Thank you for this opportunity to comment on the Cook Inlet Salmon FMP Amendment. </w:t>
      </w:r>
    </w:p>
    <w:p w14:paraId="60536985" w14:textId="77777777" w:rsidR="009548AD" w:rsidRDefault="009548AD">
      <w:pPr>
        <w:rPr>
          <w:rFonts w:asciiTheme="majorHAnsi" w:hAnsiTheme="majorHAnsi" w:cstheme="majorHAnsi"/>
        </w:rPr>
      </w:pPr>
    </w:p>
    <w:p w14:paraId="49E7368B" w14:textId="6540267D" w:rsidR="009548AD" w:rsidRDefault="003C04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 a commercial fisherman, i</w:t>
      </w:r>
      <w:r w:rsidR="00F5604D">
        <w:rPr>
          <w:rFonts w:asciiTheme="majorHAnsi" w:hAnsiTheme="majorHAnsi" w:cstheme="majorHAnsi"/>
        </w:rPr>
        <w:t xml:space="preserve">n addition to Cook Inlet, I have fished salmon and halibut in Bristol Bay, Area M, </w:t>
      </w:r>
      <w:r w:rsidR="009548AD">
        <w:rPr>
          <w:rFonts w:asciiTheme="majorHAnsi" w:hAnsiTheme="majorHAnsi" w:cstheme="majorHAnsi"/>
        </w:rPr>
        <w:t xml:space="preserve">Kodiak and Prince William Sound. As a </w:t>
      </w:r>
      <w:proofErr w:type="gramStart"/>
      <w:r w:rsidR="009548AD">
        <w:rPr>
          <w:rFonts w:asciiTheme="majorHAnsi" w:hAnsiTheme="majorHAnsi" w:cstheme="majorHAnsi"/>
        </w:rPr>
        <w:t>fisheries</w:t>
      </w:r>
      <w:proofErr w:type="gramEnd"/>
      <w:r w:rsidR="009548AD">
        <w:rPr>
          <w:rFonts w:asciiTheme="majorHAnsi" w:hAnsiTheme="majorHAnsi" w:cstheme="majorHAnsi"/>
        </w:rPr>
        <w:t xml:space="preserve"> advocate I have worked on a variety of issues spanning the Council and state management arenas. When I comment on Cook Inlet management, I do so through the lens of someone dedicated to the long-term health of Alaska’s fishing communities, its fishery resources and the public processes that govern their management. </w:t>
      </w:r>
    </w:p>
    <w:p w14:paraId="779A478B" w14:textId="77777777" w:rsidR="009548AD" w:rsidRDefault="009548AD">
      <w:pPr>
        <w:rPr>
          <w:rFonts w:asciiTheme="majorHAnsi" w:hAnsiTheme="majorHAnsi" w:cstheme="majorHAnsi"/>
        </w:rPr>
      </w:pPr>
    </w:p>
    <w:p w14:paraId="393D1B37" w14:textId="501BFE3A" w:rsidR="00F5604D" w:rsidRDefault="009548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 believe fundamentally in Alaska’s </w:t>
      </w:r>
      <w:r w:rsidR="007C75E2">
        <w:rPr>
          <w:rFonts w:asciiTheme="majorHAnsi" w:hAnsiTheme="majorHAnsi" w:cstheme="majorHAnsi"/>
        </w:rPr>
        <w:t>leading</w:t>
      </w:r>
      <w:r w:rsidR="003C04D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role in that management, and more specifically in its right and responsibility to manage </w:t>
      </w:r>
      <w:r w:rsidR="003C04D3">
        <w:rPr>
          <w:rFonts w:asciiTheme="majorHAnsi" w:hAnsiTheme="majorHAnsi" w:cstheme="majorHAnsi"/>
        </w:rPr>
        <w:t>the entirety of this</w:t>
      </w:r>
      <w:r>
        <w:rPr>
          <w:rFonts w:asciiTheme="majorHAnsi" w:hAnsiTheme="majorHAnsi" w:cstheme="majorHAnsi"/>
        </w:rPr>
        <w:t xml:space="preserve"> state’s robust and diverse salmon fisheries</w:t>
      </w:r>
      <w:r w:rsidR="00307842">
        <w:rPr>
          <w:rFonts w:asciiTheme="majorHAnsi" w:hAnsiTheme="majorHAnsi" w:cstheme="majorHAnsi"/>
        </w:rPr>
        <w:t xml:space="preserve"> for the benefit of all of its diverse users</w:t>
      </w:r>
      <w:r>
        <w:rPr>
          <w:rFonts w:asciiTheme="majorHAnsi" w:hAnsiTheme="majorHAnsi" w:cstheme="majorHAnsi"/>
        </w:rPr>
        <w:t>.</w:t>
      </w:r>
      <w:r w:rsidR="00017B93">
        <w:rPr>
          <w:rFonts w:asciiTheme="majorHAnsi" w:hAnsiTheme="majorHAnsi" w:cstheme="majorHAnsi"/>
        </w:rPr>
        <w:t xml:space="preserve"> </w:t>
      </w:r>
      <w:r w:rsidR="003C04D3">
        <w:rPr>
          <w:rFonts w:asciiTheme="majorHAnsi" w:hAnsiTheme="majorHAnsi" w:cstheme="majorHAnsi"/>
        </w:rPr>
        <w:t xml:space="preserve">Considering that constitutional responsibility, and considering the requirements laid out in both Magnuson and the court ruling impacting this issue, I believe the only path forward is Alternative 2, collaborative state and federal management. </w:t>
      </w:r>
    </w:p>
    <w:p w14:paraId="6FA07AFF" w14:textId="7A9B8910" w:rsidR="0084775D" w:rsidRDefault="0084775D">
      <w:pPr>
        <w:rPr>
          <w:rFonts w:asciiTheme="majorHAnsi" w:hAnsiTheme="majorHAnsi" w:cstheme="majorHAnsi"/>
        </w:rPr>
      </w:pPr>
    </w:p>
    <w:p w14:paraId="7C5BF957" w14:textId="363D7D86" w:rsidR="00307842" w:rsidRDefault="0084775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should be noted that both Alternative 2 and Alternative 3 pose challenges in </w:t>
      </w:r>
      <w:r w:rsidR="0002052E">
        <w:rPr>
          <w:rFonts w:asciiTheme="majorHAnsi" w:hAnsiTheme="majorHAnsi" w:cstheme="majorHAnsi"/>
        </w:rPr>
        <w:t>the form of</w:t>
      </w:r>
      <w:r>
        <w:rPr>
          <w:rFonts w:asciiTheme="majorHAnsi" w:hAnsiTheme="majorHAnsi" w:cstheme="majorHAnsi"/>
        </w:rPr>
        <w:t xml:space="preserve"> additional</w:t>
      </w:r>
      <w:r w:rsidR="0002052E">
        <w:rPr>
          <w:rFonts w:asciiTheme="majorHAnsi" w:hAnsiTheme="majorHAnsi" w:cstheme="majorHAnsi"/>
        </w:rPr>
        <w:t xml:space="preserve"> regulatory</w:t>
      </w:r>
      <w:r>
        <w:rPr>
          <w:rFonts w:asciiTheme="majorHAnsi" w:hAnsiTheme="majorHAnsi" w:cstheme="majorHAnsi"/>
        </w:rPr>
        <w:t xml:space="preserve"> </w:t>
      </w:r>
      <w:r w:rsidR="006D2A3F">
        <w:rPr>
          <w:rFonts w:asciiTheme="majorHAnsi" w:hAnsiTheme="majorHAnsi" w:cstheme="majorHAnsi"/>
        </w:rPr>
        <w:t>functions</w:t>
      </w:r>
      <w:r w:rsidR="00900BC0">
        <w:rPr>
          <w:rFonts w:asciiTheme="majorHAnsi" w:hAnsiTheme="majorHAnsi" w:cstheme="majorHAnsi"/>
        </w:rPr>
        <w:t xml:space="preserve"> </w:t>
      </w:r>
      <w:r w:rsidR="0002052E">
        <w:rPr>
          <w:rFonts w:asciiTheme="majorHAnsi" w:hAnsiTheme="majorHAnsi" w:cstheme="majorHAnsi"/>
        </w:rPr>
        <w:t xml:space="preserve">that would require time and resources to execute. This is of course true of any fishery management program, and something we will need to work through collaboratively </w:t>
      </w:r>
      <w:r w:rsidR="00307842">
        <w:rPr>
          <w:rFonts w:asciiTheme="majorHAnsi" w:hAnsiTheme="majorHAnsi" w:cstheme="majorHAnsi"/>
        </w:rPr>
        <w:t>to make more cooperative and less burdensome</w:t>
      </w:r>
      <w:r w:rsidR="001D6112">
        <w:rPr>
          <w:rFonts w:asciiTheme="majorHAnsi" w:hAnsiTheme="majorHAnsi" w:cstheme="majorHAnsi"/>
        </w:rPr>
        <w:t xml:space="preserve"> — m</w:t>
      </w:r>
      <w:r w:rsidR="00307842">
        <w:rPr>
          <w:rFonts w:asciiTheme="majorHAnsi" w:hAnsiTheme="majorHAnsi" w:cstheme="majorHAnsi"/>
        </w:rPr>
        <w:t>uch like the state has done with crab and scallops</w:t>
      </w:r>
      <w:r w:rsidR="0002052E">
        <w:rPr>
          <w:rFonts w:asciiTheme="majorHAnsi" w:hAnsiTheme="majorHAnsi" w:cstheme="majorHAnsi"/>
        </w:rPr>
        <w:t>.</w:t>
      </w:r>
      <w:r w:rsidR="00307842">
        <w:rPr>
          <w:rFonts w:asciiTheme="majorHAnsi" w:hAnsiTheme="majorHAnsi" w:cstheme="majorHAnsi"/>
        </w:rPr>
        <w:t xml:space="preserve"> As the </w:t>
      </w:r>
      <w:r w:rsidR="00556CA5">
        <w:rPr>
          <w:rFonts w:asciiTheme="majorHAnsi" w:hAnsiTheme="majorHAnsi" w:cstheme="majorHAnsi"/>
        </w:rPr>
        <w:t>analysis</w:t>
      </w:r>
      <w:r w:rsidR="00307842">
        <w:rPr>
          <w:rFonts w:asciiTheme="majorHAnsi" w:hAnsiTheme="majorHAnsi" w:cstheme="majorHAnsi"/>
        </w:rPr>
        <w:t xml:space="preserve"> points out, Alaska is</w:t>
      </w:r>
      <w:r w:rsidR="00017B93">
        <w:rPr>
          <w:rFonts w:asciiTheme="majorHAnsi" w:hAnsiTheme="majorHAnsi" w:cstheme="majorHAnsi"/>
        </w:rPr>
        <w:t xml:space="preserve"> far</w:t>
      </w:r>
      <w:r w:rsidR="00307842">
        <w:rPr>
          <w:rFonts w:asciiTheme="majorHAnsi" w:hAnsiTheme="majorHAnsi" w:cstheme="majorHAnsi"/>
        </w:rPr>
        <w:t xml:space="preserve"> </w:t>
      </w:r>
      <w:r w:rsidR="00017B93">
        <w:rPr>
          <w:rFonts w:asciiTheme="majorHAnsi" w:hAnsiTheme="majorHAnsi" w:cstheme="majorHAnsi"/>
        </w:rPr>
        <w:t>better</w:t>
      </w:r>
      <w:r w:rsidR="00307842">
        <w:rPr>
          <w:rFonts w:asciiTheme="majorHAnsi" w:hAnsiTheme="majorHAnsi" w:cstheme="majorHAnsi"/>
        </w:rPr>
        <w:t xml:space="preserve"> </w:t>
      </w:r>
      <w:r w:rsidR="00FA0272">
        <w:rPr>
          <w:rFonts w:asciiTheme="majorHAnsi" w:hAnsiTheme="majorHAnsi" w:cstheme="majorHAnsi"/>
        </w:rPr>
        <w:t xml:space="preserve">equipped to carry out management of the full salmon fishery. </w:t>
      </w:r>
      <w:r w:rsidR="007C75E2">
        <w:rPr>
          <w:rFonts w:asciiTheme="majorHAnsi" w:hAnsiTheme="majorHAnsi" w:cstheme="majorHAnsi"/>
        </w:rPr>
        <w:t>W</w:t>
      </w:r>
      <w:r w:rsidR="00FA0272">
        <w:rPr>
          <w:rFonts w:asciiTheme="majorHAnsi" w:hAnsiTheme="majorHAnsi" w:cstheme="majorHAnsi"/>
        </w:rPr>
        <w:t>hile both alternatives involve additional management capacity</w:t>
      </w:r>
      <w:r w:rsidR="00103546">
        <w:rPr>
          <w:rFonts w:asciiTheme="majorHAnsi" w:hAnsiTheme="majorHAnsi" w:cstheme="majorHAnsi"/>
        </w:rPr>
        <w:t xml:space="preserve"> needs</w:t>
      </w:r>
      <w:r w:rsidR="00FA0272">
        <w:rPr>
          <w:rFonts w:asciiTheme="majorHAnsi" w:hAnsiTheme="majorHAnsi" w:cstheme="majorHAnsi"/>
        </w:rPr>
        <w:t>,</w:t>
      </w:r>
      <w:r w:rsidR="0002052E">
        <w:rPr>
          <w:rFonts w:asciiTheme="majorHAnsi" w:hAnsiTheme="majorHAnsi" w:cstheme="majorHAnsi"/>
        </w:rPr>
        <w:t xml:space="preserve"> </w:t>
      </w:r>
      <w:r w:rsidR="00307842">
        <w:rPr>
          <w:rFonts w:asciiTheme="majorHAnsi" w:hAnsiTheme="majorHAnsi" w:cstheme="majorHAnsi"/>
        </w:rPr>
        <w:t xml:space="preserve">Alternative 2 </w:t>
      </w:r>
      <w:r w:rsidR="00103546">
        <w:rPr>
          <w:rFonts w:asciiTheme="majorHAnsi" w:hAnsiTheme="majorHAnsi" w:cstheme="majorHAnsi"/>
        </w:rPr>
        <w:t xml:space="preserve">very clearly </w:t>
      </w:r>
      <w:r w:rsidR="00307842">
        <w:rPr>
          <w:rFonts w:asciiTheme="majorHAnsi" w:hAnsiTheme="majorHAnsi" w:cstheme="majorHAnsi"/>
        </w:rPr>
        <w:t xml:space="preserve">provides a more functional route to maintaining fishing opportunity, managing the species throughout its range, </w:t>
      </w:r>
      <w:r w:rsidR="00FA0272">
        <w:rPr>
          <w:rFonts w:asciiTheme="majorHAnsi" w:hAnsiTheme="majorHAnsi" w:cstheme="majorHAnsi"/>
        </w:rPr>
        <w:t>and maintaining Alaska’s essential role in salmon management.</w:t>
      </w:r>
      <w:r w:rsidR="00103546">
        <w:rPr>
          <w:rFonts w:asciiTheme="majorHAnsi" w:hAnsiTheme="majorHAnsi" w:cstheme="majorHAnsi"/>
        </w:rPr>
        <w:t xml:space="preserve"> </w:t>
      </w:r>
    </w:p>
    <w:p w14:paraId="24642D1E" w14:textId="77777777" w:rsidR="00307842" w:rsidRDefault="00307842">
      <w:pPr>
        <w:rPr>
          <w:rFonts w:asciiTheme="majorHAnsi" w:hAnsiTheme="majorHAnsi" w:cstheme="majorHAnsi"/>
        </w:rPr>
      </w:pPr>
    </w:p>
    <w:p w14:paraId="1AE22AC7" w14:textId="23079FB2" w:rsidR="00C025E0" w:rsidRDefault="0002052E" w:rsidP="00C025E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the case of Alternative 3,</w:t>
      </w:r>
      <w:r w:rsidR="00C025E0">
        <w:rPr>
          <w:rFonts w:asciiTheme="majorHAnsi" w:hAnsiTheme="majorHAnsi" w:cstheme="majorHAnsi"/>
        </w:rPr>
        <w:t xml:space="preserve"> which I strongly oppose,</w:t>
      </w:r>
      <w:r>
        <w:rPr>
          <w:rFonts w:asciiTheme="majorHAnsi" w:hAnsiTheme="majorHAnsi" w:cstheme="majorHAnsi"/>
        </w:rPr>
        <w:t xml:space="preserve"> I am </w:t>
      </w:r>
      <w:r w:rsidR="00103546">
        <w:rPr>
          <w:rFonts w:asciiTheme="majorHAnsi" w:hAnsiTheme="majorHAnsi" w:cstheme="majorHAnsi"/>
        </w:rPr>
        <w:t xml:space="preserve">very </w:t>
      </w:r>
      <w:r>
        <w:rPr>
          <w:rFonts w:asciiTheme="majorHAnsi" w:hAnsiTheme="majorHAnsi" w:cstheme="majorHAnsi"/>
        </w:rPr>
        <w:t xml:space="preserve">concerned that </w:t>
      </w:r>
      <w:r w:rsidR="00FA0272">
        <w:rPr>
          <w:rFonts w:asciiTheme="majorHAnsi" w:hAnsiTheme="majorHAnsi" w:cstheme="majorHAnsi"/>
        </w:rPr>
        <w:t>the inherent</w:t>
      </w:r>
      <w:r>
        <w:rPr>
          <w:rFonts w:asciiTheme="majorHAnsi" w:hAnsiTheme="majorHAnsi" w:cstheme="majorHAnsi"/>
        </w:rPr>
        <w:t xml:space="preserve"> challenges</w:t>
      </w:r>
      <w:r w:rsidR="00FA0272">
        <w:rPr>
          <w:rFonts w:asciiTheme="majorHAnsi" w:hAnsiTheme="majorHAnsi" w:cstheme="majorHAnsi"/>
        </w:rPr>
        <w:t xml:space="preserve"> of federal-only management</w:t>
      </w:r>
      <w:r>
        <w:rPr>
          <w:rFonts w:asciiTheme="majorHAnsi" w:hAnsiTheme="majorHAnsi" w:cstheme="majorHAnsi"/>
        </w:rPr>
        <w:t xml:space="preserve"> are likely to result in the partial or full closure of fishing</w:t>
      </w:r>
      <w:r w:rsidR="00103546">
        <w:rPr>
          <w:rFonts w:asciiTheme="majorHAnsi" w:hAnsiTheme="majorHAnsi" w:cstheme="majorHAnsi"/>
        </w:rPr>
        <w:t xml:space="preserve"> in</w:t>
      </w:r>
      <w:r>
        <w:rPr>
          <w:rFonts w:asciiTheme="majorHAnsi" w:hAnsiTheme="majorHAnsi" w:cstheme="majorHAnsi"/>
        </w:rPr>
        <w:t xml:space="preserve"> the EEZ</w:t>
      </w:r>
      <w:r w:rsidR="00671EC6">
        <w:rPr>
          <w:rFonts w:asciiTheme="majorHAnsi" w:hAnsiTheme="majorHAnsi" w:cstheme="majorHAnsi"/>
        </w:rPr>
        <w:t>, which is an essential part of the fishery</w:t>
      </w:r>
      <w:r w:rsidR="00FA0272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NMFS</w:t>
      </w:r>
      <w:r w:rsidR="00C025E0">
        <w:rPr>
          <w:rFonts w:asciiTheme="majorHAnsi" w:hAnsiTheme="majorHAnsi" w:cstheme="majorHAnsi"/>
        </w:rPr>
        <w:t xml:space="preserve"> clearly</w:t>
      </w:r>
      <w:r>
        <w:rPr>
          <w:rFonts w:asciiTheme="majorHAnsi" w:hAnsiTheme="majorHAnsi" w:cstheme="majorHAnsi"/>
        </w:rPr>
        <w:t xml:space="preserve"> lacks the infrastructure and expertise to manage </w:t>
      </w:r>
      <w:r w:rsidR="00C025E0">
        <w:rPr>
          <w:rFonts w:asciiTheme="majorHAnsi" w:hAnsiTheme="majorHAnsi" w:cstheme="majorHAnsi"/>
        </w:rPr>
        <w:t xml:space="preserve">a </w:t>
      </w:r>
      <w:r>
        <w:rPr>
          <w:rFonts w:asciiTheme="majorHAnsi" w:hAnsiTheme="majorHAnsi" w:cstheme="majorHAnsi"/>
        </w:rPr>
        <w:t xml:space="preserve">salmon </w:t>
      </w:r>
      <w:r w:rsidR="00C025E0">
        <w:rPr>
          <w:rFonts w:asciiTheme="majorHAnsi" w:hAnsiTheme="majorHAnsi" w:cstheme="majorHAnsi"/>
        </w:rPr>
        <w:t xml:space="preserve">fishery </w:t>
      </w:r>
      <w:r>
        <w:rPr>
          <w:rFonts w:asciiTheme="majorHAnsi" w:hAnsiTheme="majorHAnsi" w:cstheme="majorHAnsi"/>
        </w:rPr>
        <w:t xml:space="preserve">in Alaska at this time. </w:t>
      </w:r>
      <w:r w:rsidR="00C025E0" w:rsidRPr="00FA0272">
        <w:rPr>
          <w:rFonts w:asciiTheme="majorHAnsi" w:hAnsiTheme="majorHAnsi" w:cstheme="majorHAnsi"/>
        </w:rPr>
        <w:t xml:space="preserve">Not only would that be devastating for the thousands of fishermen, fishing families and support businesses operating in Cook Inlet, </w:t>
      </w:r>
      <w:r w:rsidR="00C025E0">
        <w:rPr>
          <w:rFonts w:asciiTheme="majorHAnsi" w:eastAsia="Times New Roman" w:hAnsiTheme="majorHAnsi" w:cstheme="majorHAnsi"/>
        </w:rPr>
        <w:t>but this precedent would be troubling for any salmon fishermen whose traditional fishing areas span both state and federal waters</w:t>
      </w:r>
      <w:r w:rsidR="00C025E0" w:rsidRPr="00FA0272">
        <w:rPr>
          <w:rFonts w:asciiTheme="majorHAnsi" w:hAnsiTheme="majorHAnsi" w:cstheme="majorHAnsi"/>
        </w:rPr>
        <w:t>.</w:t>
      </w:r>
      <w:r w:rsidR="00C025E0">
        <w:rPr>
          <w:rFonts w:asciiTheme="majorHAnsi" w:hAnsiTheme="majorHAnsi" w:cstheme="majorHAnsi"/>
        </w:rPr>
        <w:t xml:space="preserve"> The </w:t>
      </w:r>
      <w:r w:rsidR="00C025E0">
        <w:rPr>
          <w:rFonts w:asciiTheme="majorHAnsi" w:hAnsiTheme="majorHAnsi" w:cstheme="majorHAnsi"/>
        </w:rPr>
        <w:t xml:space="preserve">statewide </w:t>
      </w:r>
      <w:r w:rsidR="00C025E0">
        <w:rPr>
          <w:rFonts w:asciiTheme="majorHAnsi" w:hAnsiTheme="majorHAnsi" w:cstheme="majorHAnsi"/>
        </w:rPr>
        <w:t>implications of and concerns around such a decision should not be underestimated.</w:t>
      </w:r>
    </w:p>
    <w:p w14:paraId="44781D38" w14:textId="77777777" w:rsidR="00C025E0" w:rsidRDefault="00C025E0">
      <w:pPr>
        <w:rPr>
          <w:rFonts w:asciiTheme="majorHAnsi" w:hAnsiTheme="majorHAnsi" w:cstheme="majorHAnsi"/>
        </w:rPr>
      </w:pPr>
    </w:p>
    <w:p w14:paraId="2AFF3006" w14:textId="77777777" w:rsidR="00C025E0" w:rsidRDefault="00C025E0">
      <w:pPr>
        <w:rPr>
          <w:rFonts w:asciiTheme="majorHAnsi" w:hAnsiTheme="majorHAnsi" w:cstheme="majorHAnsi"/>
        </w:rPr>
      </w:pPr>
    </w:p>
    <w:p w14:paraId="244E5FB4" w14:textId="351F7F13" w:rsidR="00C025E0" w:rsidRDefault="00C025E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Potential closure</w:t>
      </w:r>
      <w:r w:rsidR="0002052E">
        <w:rPr>
          <w:rFonts w:asciiTheme="majorHAnsi" w:hAnsiTheme="majorHAnsi" w:cstheme="majorHAnsi"/>
        </w:rPr>
        <w:t xml:space="preserve"> is also an unacceptable outcome for the state of Alaska, which has long been committed to </w:t>
      </w:r>
      <w:r w:rsidR="00FA0272">
        <w:rPr>
          <w:rFonts w:asciiTheme="majorHAnsi" w:hAnsiTheme="majorHAnsi" w:cstheme="majorHAnsi"/>
        </w:rPr>
        <w:t xml:space="preserve">managing its </w:t>
      </w:r>
      <w:r w:rsidR="001D6112">
        <w:rPr>
          <w:rFonts w:asciiTheme="majorHAnsi" w:hAnsiTheme="majorHAnsi" w:cstheme="majorHAnsi"/>
        </w:rPr>
        <w:t>salmon</w:t>
      </w:r>
      <w:r w:rsidR="00017B93">
        <w:rPr>
          <w:rFonts w:asciiTheme="majorHAnsi" w:hAnsiTheme="majorHAnsi" w:cstheme="majorHAnsi"/>
        </w:rPr>
        <w:t xml:space="preserve"> resources</w:t>
      </w:r>
      <w:r w:rsidR="00FA0272">
        <w:rPr>
          <w:rFonts w:asciiTheme="majorHAnsi" w:hAnsiTheme="majorHAnsi" w:cstheme="majorHAnsi"/>
        </w:rPr>
        <w:t>, and</w:t>
      </w:r>
      <w:r w:rsidR="00017B93">
        <w:rPr>
          <w:rFonts w:asciiTheme="majorHAnsi" w:hAnsiTheme="majorHAnsi" w:cstheme="majorHAnsi"/>
        </w:rPr>
        <w:t xml:space="preserve"> </w:t>
      </w:r>
      <w:r w:rsidR="00FA0272">
        <w:rPr>
          <w:rFonts w:asciiTheme="majorHAnsi" w:hAnsiTheme="majorHAnsi" w:cstheme="majorHAnsi"/>
        </w:rPr>
        <w:t>does so for the benefit of our coastal economies</w:t>
      </w:r>
      <w:r w:rsidR="00AD548F">
        <w:rPr>
          <w:rFonts w:asciiTheme="majorHAnsi" w:hAnsiTheme="majorHAnsi" w:cstheme="majorHAnsi"/>
        </w:rPr>
        <w:t xml:space="preserve"> </w:t>
      </w:r>
      <w:r w:rsidR="00103546">
        <w:rPr>
          <w:rFonts w:asciiTheme="majorHAnsi" w:hAnsiTheme="majorHAnsi" w:cstheme="majorHAnsi"/>
        </w:rPr>
        <w:t xml:space="preserve">and </w:t>
      </w:r>
      <w:r w:rsidR="00FA0272">
        <w:rPr>
          <w:rFonts w:asciiTheme="majorHAnsi" w:hAnsiTheme="majorHAnsi" w:cstheme="majorHAnsi"/>
        </w:rPr>
        <w:t xml:space="preserve">food systems — of which Cook Inlet commercial fishing businesses are an integral part. </w:t>
      </w:r>
      <w:r w:rsidR="001D6112">
        <w:rPr>
          <w:rFonts w:asciiTheme="majorHAnsi" w:hAnsiTheme="majorHAnsi" w:cstheme="majorHAnsi"/>
        </w:rPr>
        <w:t>State and federal laws require us to manage these resources for economic, cultural and ecological vitality</w:t>
      </w:r>
      <w:r w:rsidR="00AD548F">
        <w:rPr>
          <w:rFonts w:asciiTheme="majorHAnsi" w:hAnsiTheme="majorHAnsi" w:cstheme="majorHAnsi"/>
        </w:rPr>
        <w:t>. Options that have the p</w:t>
      </w:r>
      <w:r w:rsidR="00103546">
        <w:rPr>
          <w:rFonts w:asciiTheme="majorHAnsi" w:hAnsiTheme="majorHAnsi" w:cstheme="majorHAnsi"/>
        </w:rPr>
        <w:t xml:space="preserve">otential </w:t>
      </w:r>
      <w:r w:rsidR="00AD548F">
        <w:rPr>
          <w:rFonts w:asciiTheme="majorHAnsi" w:hAnsiTheme="majorHAnsi" w:cstheme="majorHAnsi"/>
        </w:rPr>
        <w:t>to eliminate</w:t>
      </w:r>
      <w:r w:rsidR="00103546">
        <w:rPr>
          <w:rFonts w:asciiTheme="majorHAnsi" w:hAnsiTheme="majorHAnsi" w:cstheme="majorHAnsi"/>
        </w:rPr>
        <w:t xml:space="preserve"> EEZ </w:t>
      </w:r>
      <w:r>
        <w:rPr>
          <w:rFonts w:asciiTheme="majorHAnsi" w:hAnsiTheme="majorHAnsi" w:cstheme="majorHAnsi"/>
        </w:rPr>
        <w:t xml:space="preserve">fishing opportunities </w:t>
      </w:r>
      <w:r w:rsidR="007C75E2">
        <w:rPr>
          <w:rFonts w:asciiTheme="majorHAnsi" w:hAnsiTheme="majorHAnsi" w:cstheme="majorHAnsi"/>
        </w:rPr>
        <w:t xml:space="preserve">do not accomplish that, and </w:t>
      </w:r>
      <w:r w:rsidR="00103546">
        <w:rPr>
          <w:rFonts w:asciiTheme="majorHAnsi" w:hAnsiTheme="majorHAnsi" w:cstheme="majorHAnsi"/>
        </w:rPr>
        <w:t>would decimate an already struggling commercial fishery</w:t>
      </w:r>
      <w:r>
        <w:rPr>
          <w:rFonts w:asciiTheme="majorHAnsi" w:hAnsiTheme="majorHAnsi" w:cstheme="majorHAnsi"/>
        </w:rPr>
        <w:t xml:space="preserve">. Recognizing that risk, it is </w:t>
      </w:r>
      <w:r w:rsidR="00AD548F">
        <w:rPr>
          <w:rFonts w:asciiTheme="majorHAnsi" w:hAnsiTheme="majorHAnsi" w:cstheme="majorHAnsi"/>
        </w:rPr>
        <w:t>vital</w:t>
      </w:r>
      <w:r>
        <w:rPr>
          <w:rFonts w:asciiTheme="majorHAnsi" w:hAnsiTheme="majorHAnsi" w:cstheme="majorHAnsi"/>
        </w:rPr>
        <w:t xml:space="preserve"> that the Council choose a path forward that</w:t>
      </w:r>
      <w:r w:rsidR="007C75E2">
        <w:rPr>
          <w:rFonts w:asciiTheme="majorHAnsi" w:hAnsiTheme="majorHAnsi" w:cstheme="majorHAnsi"/>
        </w:rPr>
        <w:t xml:space="preserve"> leads</w:t>
      </w:r>
      <w:r>
        <w:rPr>
          <w:rFonts w:asciiTheme="majorHAnsi" w:hAnsiTheme="majorHAnsi" w:cstheme="majorHAnsi"/>
        </w:rPr>
        <w:t xml:space="preserve"> to a functioning fishery and a public process that can incorporate both state and federal waters. That path is Alternative 2. </w:t>
      </w:r>
    </w:p>
    <w:p w14:paraId="7E960815" w14:textId="77777777" w:rsidR="00FA0272" w:rsidRDefault="00FA0272">
      <w:pPr>
        <w:rPr>
          <w:rFonts w:asciiTheme="majorHAnsi" w:eastAsia="Times New Roman" w:hAnsiTheme="majorHAnsi" w:cstheme="majorHAnsi"/>
        </w:rPr>
      </w:pPr>
    </w:p>
    <w:p w14:paraId="0DFD3ECD" w14:textId="659EAA6A" w:rsidR="0027375E" w:rsidRDefault="00FA0272">
      <w:pPr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It is </w:t>
      </w:r>
      <w:r w:rsidR="00556CA5">
        <w:rPr>
          <w:rFonts w:asciiTheme="majorHAnsi" w:eastAsia="Times New Roman" w:hAnsiTheme="majorHAnsi" w:cstheme="majorHAnsi"/>
        </w:rPr>
        <w:t>impossible</w:t>
      </w:r>
      <w:r>
        <w:rPr>
          <w:rFonts w:asciiTheme="majorHAnsi" w:eastAsia="Times New Roman" w:hAnsiTheme="majorHAnsi" w:cstheme="majorHAnsi"/>
        </w:rPr>
        <w:t xml:space="preserve"> to ignore that part of the challenge of finding a path forward in this issue is the deeply contentious history between user groups who rely </w:t>
      </w:r>
      <w:r w:rsidR="00ED535B">
        <w:rPr>
          <w:rFonts w:asciiTheme="majorHAnsi" w:eastAsia="Times New Roman" w:hAnsiTheme="majorHAnsi" w:cstheme="majorHAnsi"/>
        </w:rPr>
        <w:t>upon</w:t>
      </w:r>
      <w:r>
        <w:rPr>
          <w:rFonts w:asciiTheme="majorHAnsi" w:eastAsia="Times New Roman" w:hAnsiTheme="majorHAnsi" w:cstheme="majorHAnsi"/>
        </w:rPr>
        <w:t xml:space="preserve"> Cook Inlet. The political and allocative tensions in Cook Inlet are exhausting and</w:t>
      </w:r>
      <w:r w:rsidR="00ED535B">
        <w:rPr>
          <w:rFonts w:asciiTheme="majorHAnsi" w:eastAsia="Times New Roman" w:hAnsiTheme="majorHAnsi" w:cstheme="majorHAnsi"/>
        </w:rPr>
        <w:t xml:space="preserve"> often </w:t>
      </w:r>
      <w:proofErr w:type="spellStart"/>
      <w:r w:rsidR="00ED535B">
        <w:rPr>
          <w:rFonts w:asciiTheme="majorHAnsi" w:eastAsia="Times New Roman" w:hAnsiTheme="majorHAnsi" w:cstheme="majorHAnsi"/>
        </w:rPr>
        <w:t>counter productive</w:t>
      </w:r>
      <w:proofErr w:type="spellEnd"/>
      <w:r w:rsidR="00ED535B">
        <w:rPr>
          <w:rFonts w:asciiTheme="majorHAnsi" w:eastAsia="Times New Roman" w:hAnsiTheme="majorHAnsi" w:cstheme="majorHAnsi"/>
        </w:rPr>
        <w:t>.</w:t>
      </w:r>
      <w:r>
        <w:rPr>
          <w:rFonts w:asciiTheme="majorHAnsi" w:eastAsia="Times New Roman" w:hAnsiTheme="majorHAnsi" w:cstheme="majorHAnsi"/>
        </w:rPr>
        <w:t xml:space="preserve"> That being said, </w:t>
      </w:r>
      <w:r w:rsidR="003D06C8">
        <w:rPr>
          <w:rFonts w:asciiTheme="majorHAnsi" w:eastAsia="Times New Roman" w:hAnsiTheme="majorHAnsi" w:cstheme="majorHAnsi"/>
        </w:rPr>
        <w:t>we must</w:t>
      </w:r>
      <w:r>
        <w:rPr>
          <w:rFonts w:asciiTheme="majorHAnsi" w:eastAsia="Times New Roman" w:hAnsiTheme="majorHAnsi" w:cstheme="majorHAnsi"/>
        </w:rPr>
        <w:t xml:space="preserve"> remain collectively dedicated to improving our public processes and public discourse. </w:t>
      </w:r>
      <w:r w:rsidR="00ED535B">
        <w:rPr>
          <w:rFonts w:asciiTheme="majorHAnsi" w:eastAsia="Times New Roman" w:hAnsiTheme="majorHAnsi" w:cstheme="majorHAnsi"/>
        </w:rPr>
        <w:t>Alaska</w:t>
      </w:r>
      <w:r w:rsidR="007C75E2">
        <w:rPr>
          <w:rFonts w:asciiTheme="majorHAnsi" w:eastAsia="Times New Roman" w:hAnsiTheme="majorHAnsi" w:cstheme="majorHAnsi"/>
        </w:rPr>
        <w:t xml:space="preserve"> and the Council, together,</w:t>
      </w:r>
      <w:r w:rsidR="003D06C8">
        <w:rPr>
          <w:rFonts w:asciiTheme="majorHAnsi" w:eastAsia="Times New Roman" w:hAnsiTheme="majorHAnsi" w:cstheme="majorHAnsi"/>
        </w:rPr>
        <w:t xml:space="preserve"> must</w:t>
      </w:r>
      <w:r w:rsidR="00ED535B">
        <w:rPr>
          <w:rFonts w:asciiTheme="majorHAnsi" w:eastAsia="Times New Roman" w:hAnsiTheme="majorHAnsi" w:cstheme="majorHAnsi"/>
        </w:rPr>
        <w:t xml:space="preserve"> be a leader in that positive change. </w:t>
      </w:r>
    </w:p>
    <w:p w14:paraId="237FC5E7" w14:textId="77777777" w:rsidR="0027375E" w:rsidRDefault="0027375E">
      <w:pPr>
        <w:rPr>
          <w:rFonts w:asciiTheme="majorHAnsi" w:eastAsia="Times New Roman" w:hAnsiTheme="majorHAnsi" w:cstheme="majorHAnsi"/>
        </w:rPr>
      </w:pPr>
    </w:p>
    <w:p w14:paraId="3410C1BF" w14:textId="3B9C6066" w:rsidR="0084775D" w:rsidRPr="0027375E" w:rsidRDefault="00ED535B">
      <w:pPr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Should </w:t>
      </w:r>
      <w:r w:rsidR="007C75E2">
        <w:rPr>
          <w:rFonts w:asciiTheme="majorHAnsi" w:eastAsia="Times New Roman" w:hAnsiTheme="majorHAnsi" w:cstheme="majorHAnsi"/>
        </w:rPr>
        <w:t>state</w:t>
      </w:r>
      <w:r>
        <w:rPr>
          <w:rFonts w:asciiTheme="majorHAnsi" w:eastAsia="Times New Roman" w:hAnsiTheme="majorHAnsi" w:cstheme="majorHAnsi"/>
        </w:rPr>
        <w:t xml:space="preserve"> management of this important salmon fishery be </w:t>
      </w:r>
      <w:r w:rsidR="007C75E2">
        <w:rPr>
          <w:rFonts w:asciiTheme="majorHAnsi" w:eastAsia="Times New Roman" w:hAnsiTheme="majorHAnsi" w:cstheme="majorHAnsi"/>
        </w:rPr>
        <w:t>abandoned</w:t>
      </w:r>
      <w:r w:rsidR="00DA218A">
        <w:rPr>
          <w:rFonts w:asciiTheme="majorHAnsi" w:eastAsia="Times New Roman" w:hAnsiTheme="majorHAnsi" w:cstheme="majorHAnsi"/>
        </w:rPr>
        <w:t xml:space="preserve"> </w:t>
      </w:r>
      <w:r w:rsidR="003D06C8">
        <w:rPr>
          <w:rFonts w:asciiTheme="majorHAnsi" w:eastAsia="Times New Roman" w:hAnsiTheme="majorHAnsi" w:cstheme="majorHAnsi"/>
        </w:rPr>
        <w:t>in favor of</w:t>
      </w:r>
      <w:r w:rsidR="00DA218A">
        <w:rPr>
          <w:rFonts w:asciiTheme="majorHAnsi" w:eastAsia="Times New Roman" w:hAnsiTheme="majorHAnsi" w:cstheme="majorHAnsi"/>
        </w:rPr>
        <w:t xml:space="preserve"> federal </w:t>
      </w:r>
      <w:r w:rsidR="00103546">
        <w:rPr>
          <w:rFonts w:asciiTheme="majorHAnsi" w:eastAsia="Times New Roman" w:hAnsiTheme="majorHAnsi" w:cstheme="majorHAnsi"/>
        </w:rPr>
        <w:t>management</w:t>
      </w:r>
      <w:r w:rsidR="00DA218A">
        <w:rPr>
          <w:rFonts w:asciiTheme="majorHAnsi" w:eastAsia="Times New Roman" w:hAnsiTheme="majorHAnsi" w:cstheme="majorHAnsi"/>
        </w:rPr>
        <w:t xml:space="preserve">, that not only leads to the likely outcome of fishery closure, it </w:t>
      </w:r>
      <w:r w:rsidR="0027375E">
        <w:rPr>
          <w:rFonts w:asciiTheme="majorHAnsi" w:eastAsia="Times New Roman" w:hAnsiTheme="majorHAnsi" w:cstheme="majorHAnsi"/>
        </w:rPr>
        <w:t>eliminates the ability for the fishing families of Cook Inlet — primarily Alaska residents — to work within the state process alongside our fellow fishermen on issues impacting the historic fishing area</w:t>
      </w:r>
      <w:r w:rsidR="002A5EC7">
        <w:rPr>
          <w:rFonts w:asciiTheme="majorHAnsi" w:eastAsia="Times New Roman" w:hAnsiTheme="majorHAnsi" w:cstheme="majorHAnsi"/>
        </w:rPr>
        <w:t>s</w:t>
      </w:r>
      <w:r w:rsidR="0027375E">
        <w:rPr>
          <w:rFonts w:asciiTheme="majorHAnsi" w:eastAsia="Times New Roman" w:hAnsiTheme="majorHAnsi" w:cstheme="majorHAnsi"/>
        </w:rPr>
        <w:t xml:space="preserve"> in the central Inlet. </w:t>
      </w:r>
      <w:r w:rsidR="00FA0272" w:rsidRPr="00FA0272">
        <w:rPr>
          <w:rFonts w:asciiTheme="majorHAnsi" w:eastAsia="Times New Roman" w:hAnsiTheme="majorHAnsi" w:cstheme="majorHAnsi"/>
        </w:rPr>
        <w:t xml:space="preserve">Current and future generations of Alaskans deserve the opportunity to continue working with state leaders and scientists toward the best possible management for </w:t>
      </w:r>
      <w:r w:rsidR="00FA0272" w:rsidRPr="002A5EC7">
        <w:rPr>
          <w:rFonts w:asciiTheme="majorHAnsi" w:eastAsia="Times New Roman" w:hAnsiTheme="majorHAnsi" w:cstheme="majorHAnsi"/>
          <w:i/>
        </w:rPr>
        <w:t>all</w:t>
      </w:r>
      <w:r w:rsidR="00FA0272" w:rsidRPr="00FA0272">
        <w:rPr>
          <w:rFonts w:asciiTheme="majorHAnsi" w:eastAsia="Times New Roman" w:hAnsiTheme="majorHAnsi" w:cstheme="majorHAnsi"/>
        </w:rPr>
        <w:t xml:space="preserve"> participants</w:t>
      </w:r>
      <w:r w:rsidR="002A5EC7">
        <w:rPr>
          <w:rFonts w:asciiTheme="majorHAnsi" w:eastAsia="Times New Roman" w:hAnsiTheme="majorHAnsi" w:cstheme="majorHAnsi"/>
        </w:rPr>
        <w:t>,</w:t>
      </w:r>
      <w:r w:rsidR="00FA0272" w:rsidRPr="00FA0272">
        <w:rPr>
          <w:rFonts w:asciiTheme="majorHAnsi" w:eastAsia="Times New Roman" w:hAnsiTheme="majorHAnsi" w:cstheme="majorHAnsi"/>
        </w:rPr>
        <w:t xml:space="preserve"> in </w:t>
      </w:r>
      <w:r w:rsidR="0027375E" w:rsidRPr="002A5EC7">
        <w:rPr>
          <w:rFonts w:asciiTheme="majorHAnsi" w:eastAsia="Times New Roman" w:hAnsiTheme="majorHAnsi" w:cstheme="majorHAnsi"/>
          <w:i/>
        </w:rPr>
        <w:t>all</w:t>
      </w:r>
      <w:r w:rsidR="0027375E">
        <w:rPr>
          <w:rFonts w:asciiTheme="majorHAnsi" w:eastAsia="Times New Roman" w:hAnsiTheme="majorHAnsi" w:cstheme="majorHAnsi"/>
        </w:rPr>
        <w:t xml:space="preserve"> of </w:t>
      </w:r>
      <w:r w:rsidR="00FA0272" w:rsidRPr="00FA0272">
        <w:rPr>
          <w:rFonts w:asciiTheme="majorHAnsi" w:eastAsia="Times New Roman" w:hAnsiTheme="majorHAnsi" w:cstheme="majorHAnsi"/>
        </w:rPr>
        <w:t xml:space="preserve">Cook Inlet’s </w:t>
      </w:r>
      <w:r w:rsidR="0027375E">
        <w:rPr>
          <w:rFonts w:asciiTheme="majorHAnsi" w:eastAsia="Times New Roman" w:hAnsiTheme="majorHAnsi" w:cstheme="majorHAnsi"/>
        </w:rPr>
        <w:t>traditional</w:t>
      </w:r>
      <w:r w:rsidR="00FA0272" w:rsidRPr="00FA0272">
        <w:rPr>
          <w:rFonts w:asciiTheme="majorHAnsi" w:eastAsia="Times New Roman" w:hAnsiTheme="majorHAnsi" w:cstheme="majorHAnsi"/>
        </w:rPr>
        <w:t xml:space="preserve"> </w:t>
      </w:r>
      <w:r w:rsidR="0027375E">
        <w:rPr>
          <w:rFonts w:asciiTheme="majorHAnsi" w:eastAsia="Times New Roman" w:hAnsiTheme="majorHAnsi" w:cstheme="majorHAnsi"/>
        </w:rPr>
        <w:t>fishing areas</w:t>
      </w:r>
      <w:r w:rsidR="00FA0272" w:rsidRPr="00FA0272">
        <w:rPr>
          <w:rFonts w:asciiTheme="majorHAnsi" w:eastAsia="Times New Roman" w:hAnsiTheme="majorHAnsi" w:cstheme="majorHAnsi"/>
        </w:rPr>
        <w:t>.</w:t>
      </w:r>
      <w:r w:rsidR="0027375E">
        <w:rPr>
          <w:rFonts w:asciiTheme="majorHAnsi" w:eastAsia="Times New Roman" w:hAnsiTheme="majorHAnsi" w:cstheme="majorHAnsi"/>
        </w:rPr>
        <w:t xml:space="preserve"> </w:t>
      </w:r>
    </w:p>
    <w:p w14:paraId="581FA3BA" w14:textId="50D8FBCC" w:rsidR="0084775D" w:rsidRDefault="0084775D">
      <w:pPr>
        <w:rPr>
          <w:rFonts w:asciiTheme="majorHAnsi" w:hAnsiTheme="majorHAnsi" w:cstheme="majorHAnsi"/>
        </w:rPr>
      </w:pPr>
    </w:p>
    <w:p w14:paraId="2F40AA29" w14:textId="16DB61FA" w:rsidR="0084775D" w:rsidRDefault="0084775D">
      <w:pPr>
        <w:rPr>
          <w:rFonts w:asciiTheme="majorHAnsi" w:hAnsiTheme="majorHAnsi" w:cstheme="majorHAnsi"/>
        </w:rPr>
      </w:pPr>
      <w:r w:rsidRPr="00900BC0">
        <w:rPr>
          <w:rFonts w:asciiTheme="majorHAnsi" w:hAnsiTheme="majorHAnsi" w:cstheme="majorHAnsi"/>
          <w:b/>
        </w:rPr>
        <w:t>I urge the Council to choose Alternative 2 as its preliminary preferred alternative (PPA).</w:t>
      </w:r>
      <w:r>
        <w:rPr>
          <w:rFonts w:asciiTheme="majorHAnsi" w:hAnsiTheme="majorHAnsi" w:cstheme="majorHAnsi"/>
        </w:rPr>
        <w:t xml:space="preserve"> Furthermore, I emphasize the importance of the Council </w:t>
      </w:r>
      <w:proofErr w:type="gramStart"/>
      <w:r>
        <w:rPr>
          <w:rFonts w:asciiTheme="majorHAnsi" w:hAnsiTheme="majorHAnsi" w:cstheme="majorHAnsi"/>
        </w:rPr>
        <w:t xml:space="preserve">taking </w:t>
      </w:r>
      <w:r w:rsidR="00900BC0">
        <w:rPr>
          <w:rFonts w:asciiTheme="majorHAnsi" w:hAnsiTheme="majorHAnsi" w:cstheme="majorHAnsi"/>
        </w:rPr>
        <w:t>action</w:t>
      </w:r>
      <w:proofErr w:type="gramEnd"/>
      <w:r>
        <w:rPr>
          <w:rFonts w:asciiTheme="majorHAnsi" w:hAnsiTheme="majorHAnsi" w:cstheme="majorHAnsi"/>
        </w:rPr>
        <w:t xml:space="preserve"> </w:t>
      </w:r>
      <w:r w:rsidRPr="00900BC0">
        <w:rPr>
          <w:rFonts w:asciiTheme="majorHAnsi" w:hAnsiTheme="majorHAnsi" w:cstheme="majorHAnsi"/>
          <w:i/>
        </w:rPr>
        <w:t xml:space="preserve">at this meeting </w:t>
      </w:r>
      <w:r>
        <w:rPr>
          <w:rFonts w:asciiTheme="majorHAnsi" w:hAnsiTheme="majorHAnsi" w:cstheme="majorHAnsi"/>
        </w:rPr>
        <w:t xml:space="preserve">to choose a PPA. These alternatives pose significant outcomes and precedents not only for the Cook Inlet fishery but for any other fisheries that span state and federal waters. </w:t>
      </w:r>
      <w:r w:rsidR="000E1423">
        <w:rPr>
          <w:rFonts w:asciiTheme="majorHAnsi" w:hAnsiTheme="majorHAnsi" w:cstheme="majorHAnsi"/>
        </w:rPr>
        <w:t>With final action scheduled for and legally required by December, i</w:t>
      </w:r>
      <w:r>
        <w:rPr>
          <w:rFonts w:asciiTheme="majorHAnsi" w:hAnsiTheme="majorHAnsi" w:cstheme="majorHAnsi"/>
        </w:rPr>
        <w:t xml:space="preserve">t is essential that the broader public and Alaska’s fishery stakeholders have an opportunity to </w:t>
      </w:r>
      <w:r w:rsidR="007C75E2">
        <w:rPr>
          <w:rFonts w:asciiTheme="majorHAnsi" w:hAnsiTheme="majorHAnsi" w:cstheme="majorHAnsi"/>
        </w:rPr>
        <w:t>provide</w:t>
      </w:r>
      <w:r>
        <w:rPr>
          <w:rFonts w:asciiTheme="majorHAnsi" w:hAnsiTheme="majorHAnsi" w:cstheme="majorHAnsi"/>
        </w:rPr>
        <w:t xml:space="preserve"> substantive</w:t>
      </w:r>
      <w:r w:rsidR="007C75E2">
        <w:rPr>
          <w:rFonts w:asciiTheme="majorHAnsi" w:hAnsiTheme="majorHAnsi" w:cstheme="majorHAnsi"/>
        </w:rPr>
        <w:t xml:space="preserve"> input</w:t>
      </w:r>
      <w:r>
        <w:rPr>
          <w:rFonts w:asciiTheme="majorHAnsi" w:hAnsiTheme="majorHAnsi" w:cstheme="majorHAnsi"/>
        </w:rPr>
        <w:t xml:space="preserve"> on the PPA being considered by this Council.</w:t>
      </w:r>
      <w:bookmarkStart w:id="0" w:name="_GoBack"/>
      <w:bookmarkEnd w:id="0"/>
    </w:p>
    <w:p w14:paraId="1312D3DB" w14:textId="5456333A" w:rsidR="0084775D" w:rsidRDefault="0084775D">
      <w:pPr>
        <w:rPr>
          <w:rFonts w:asciiTheme="majorHAnsi" w:hAnsiTheme="majorHAnsi" w:cstheme="majorHAnsi"/>
        </w:rPr>
      </w:pPr>
    </w:p>
    <w:p w14:paraId="09F81A88" w14:textId="62C83B8E" w:rsidR="0084775D" w:rsidRDefault="0084775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Thank you for this opportunity to comment. </w:t>
      </w:r>
    </w:p>
    <w:p w14:paraId="5B41789A" w14:textId="77777777" w:rsidR="00900BC0" w:rsidRDefault="00900BC0">
      <w:pPr>
        <w:rPr>
          <w:rFonts w:asciiTheme="majorHAnsi" w:hAnsiTheme="majorHAnsi" w:cstheme="majorHAnsi"/>
        </w:rPr>
      </w:pPr>
    </w:p>
    <w:p w14:paraId="36A1B2BF" w14:textId="5187A13D" w:rsidR="0084775D" w:rsidRDefault="0084775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Regards, </w:t>
      </w:r>
      <w:r>
        <w:rPr>
          <w:rFonts w:asciiTheme="majorHAnsi" w:hAnsiTheme="majorHAnsi" w:cstheme="majorHAnsi"/>
        </w:rPr>
        <w:br/>
        <w:t>Hannah Heimbuch</w:t>
      </w:r>
    </w:p>
    <w:p w14:paraId="4361659C" w14:textId="5770BF3D" w:rsidR="00952172" w:rsidRPr="00BA59BD" w:rsidRDefault="0095217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. </w:t>
      </w:r>
    </w:p>
    <w:sectPr w:rsidR="00952172" w:rsidRPr="00BA59BD" w:rsidSect="006F5B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47"/>
    <w:rsid w:val="00017B93"/>
    <w:rsid w:val="0002052E"/>
    <w:rsid w:val="000E1423"/>
    <w:rsid w:val="00103546"/>
    <w:rsid w:val="00187447"/>
    <w:rsid w:val="001D6112"/>
    <w:rsid w:val="002028E7"/>
    <w:rsid w:val="0027375E"/>
    <w:rsid w:val="002A5EC7"/>
    <w:rsid w:val="00307842"/>
    <w:rsid w:val="003C04D3"/>
    <w:rsid w:val="003D06C8"/>
    <w:rsid w:val="00556CA5"/>
    <w:rsid w:val="0058792F"/>
    <w:rsid w:val="00671EC6"/>
    <w:rsid w:val="006D2A3F"/>
    <w:rsid w:val="006F5BEA"/>
    <w:rsid w:val="007C75E2"/>
    <w:rsid w:val="0084775D"/>
    <w:rsid w:val="00900BC0"/>
    <w:rsid w:val="00952172"/>
    <w:rsid w:val="009548AD"/>
    <w:rsid w:val="00A145AC"/>
    <w:rsid w:val="00AD548F"/>
    <w:rsid w:val="00B94BFD"/>
    <w:rsid w:val="00BA59BD"/>
    <w:rsid w:val="00C025E0"/>
    <w:rsid w:val="00DA218A"/>
    <w:rsid w:val="00DC6F2E"/>
    <w:rsid w:val="00ED535B"/>
    <w:rsid w:val="00F5604D"/>
    <w:rsid w:val="00FA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AA797"/>
  <w14:defaultImageDpi w14:val="32767"/>
  <w15:chartTrackingRefBased/>
  <w15:docId w15:val="{9383D4CF-AE30-F144-9A3B-75FC1B2D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Heimbuch</dc:creator>
  <cp:keywords/>
  <dc:description/>
  <cp:lastModifiedBy>Hannah Heimbuch</cp:lastModifiedBy>
  <cp:revision>14</cp:revision>
  <dcterms:created xsi:type="dcterms:W3CDTF">2020-09-30T00:44:00Z</dcterms:created>
  <dcterms:modified xsi:type="dcterms:W3CDTF">2020-10-01T00:33:00Z</dcterms:modified>
</cp:coreProperties>
</file>