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93E3" w14:textId="67C2D523" w:rsid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Chum Salmon Alternatives</w:t>
      </w:r>
    </w:p>
    <w:p w14:paraId="508E5E67" w14:textId="77777777" w:rsidR="00516874" w:rsidRPr="00C16D74" w:rsidRDefault="00516874" w:rsidP="00516874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C16D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March 6, 2023</w:t>
      </w:r>
    </w:p>
    <w:p w14:paraId="00C887D6" w14:textId="1D4579E2" w:rsidR="00516874" w:rsidRPr="00C16D74" w:rsidRDefault="00516874" w:rsidP="00516874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C16D7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Submitted by: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</w:t>
      </w:r>
      <w:r w:rsidRPr="00C16D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erena Fitka, Jennifer Hooper, Mellisa Johnson, Kevin Whitworth, </w:t>
      </w:r>
      <w:r w:rsidR="00E21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Dr. </w:t>
      </w:r>
      <w:r w:rsidRPr="00C16D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Mike Williams Sr.</w:t>
      </w:r>
    </w:p>
    <w:p w14:paraId="00000014" w14:textId="77777777" w:rsidR="007C6598" w:rsidRDefault="007C6598">
      <w:pPr>
        <w:pBdr>
          <w:bottom w:val="single" w:sz="4" w:space="1" w:color="000000"/>
        </w:pBd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15" w14:textId="77777777" w:rsidR="007C6598" w:rsidRDefault="007C6598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99E35C1" w14:textId="77777777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Overarching Considerations</w:t>
      </w:r>
    </w:p>
    <w:p w14:paraId="25811DBC" w14:textId="77777777" w:rsidR="00516874" w:rsidRPr="00516874" w:rsidRDefault="00516874" w:rsidP="00516874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>These proposed alternatives are aimed at prioritizing the protection of Western Alaska chum salmon stocks using the best data available. </w:t>
      </w:r>
    </w:p>
    <w:p w14:paraId="655E68FF" w14:textId="77777777" w:rsidR="00516874" w:rsidRPr="00516874" w:rsidRDefault="00516874" w:rsidP="00516874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>The SBC should seek to review and improve Chinook salmon bycatch measures in addition to chum, and those measures already in place should remain in effect as minimum measures. </w:t>
      </w:r>
    </w:p>
    <w:p w14:paraId="71EEE536" w14:textId="77777777" w:rsidR="00516874" w:rsidRPr="00516874" w:rsidRDefault="00516874" w:rsidP="00516874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>The SBC and Council should investigate ways to evolve any proposed alternatives to incorporate real-time genetics testing and information into in-season salmon avoidance, once the technology is viable for use.</w:t>
      </w:r>
    </w:p>
    <w:p w14:paraId="74DC3C01" w14:textId="6FEB34F8" w:rsidR="00516874" w:rsidRPr="00516874" w:rsidRDefault="00516874" w:rsidP="00516874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>NOAA, ADF&amp;G, and industry should improve data collection, analysis, and implementation (e.g.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>genetics composition data, abundance data, real-time genetics implementation, spatiotemporal modeling, etc.)</w:t>
      </w:r>
    </w:p>
    <w:p w14:paraId="3FF6E813" w14:textId="77777777" w:rsidR="00516874" w:rsidRPr="00516874" w:rsidRDefault="00516874" w:rsidP="00516874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>The SBC and Council should also brainstorm how to address hatchery outputs into the Bering Sea marine ecosystem.</w:t>
      </w:r>
    </w:p>
    <w:p w14:paraId="7E320886" w14:textId="77777777" w:rsidR="00516874" w:rsidRPr="00516874" w:rsidRDefault="00516874" w:rsidP="00516874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The alternatives below are forwarded in acknowledgment of the long-standing chum stock problem in the western Alaska region and the need to set a cap significantly below the historical rate of bycatch, and with abundance goals significantly above ‘recent’ historical rates in AYK rivers, </w:t>
      </w:r>
      <w:proofErr w:type="gramStart"/>
      <w:r w:rsidRPr="00516874">
        <w:rPr>
          <w:rFonts w:ascii="Times New Roman" w:eastAsia="Times New Roman" w:hAnsi="Times New Roman" w:cs="Times New Roman"/>
          <w:color w:val="000000"/>
          <w:lang w:val="en-US"/>
        </w:rPr>
        <w:t>in order to</w:t>
      </w:r>
      <w:proofErr w:type="gramEnd"/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attempt to effectuate the most meaningful positive impact on the problem. </w:t>
      </w:r>
    </w:p>
    <w:p w14:paraId="607E04E6" w14:textId="77777777" w:rsidR="00516874" w:rsidRPr="00516874" w:rsidRDefault="00516874" w:rsidP="00516874">
      <w:pPr>
        <w:pBdr>
          <w:bottom w:val="single" w:sz="4" w:space="1" w:color="000000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8ECE15" w14:textId="77777777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84F65C" w14:textId="77777777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Alternative 1: PSC limit of zero chum salmon.</w:t>
      </w:r>
    </w:p>
    <w:p w14:paraId="4B50AFF5" w14:textId="28962DF9" w:rsid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87B99A" w14:textId="3B75E424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Alternative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2</w:t>
      </w: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: PSC limit based on historical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(32-year time series) </w:t>
      </w: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bycatch rates.</w:t>
      </w:r>
    </w:p>
    <w:p w14:paraId="56D8E733" w14:textId="523C24DB" w:rsidR="00516874" w:rsidRDefault="00516874" w:rsidP="00516874">
      <w:pPr>
        <w:numPr>
          <w:ilvl w:val="0"/>
          <w:numId w:val="13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Alternative 2a: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Closure of directed pollock fishery when bycatch exceeds 22,000 (10</w:t>
      </w:r>
      <w:r w:rsidRPr="00516874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percentile of 1991-2022 PSC levels).</w:t>
      </w:r>
    </w:p>
    <w:p w14:paraId="5A2A6CBD" w14:textId="77777777" w:rsidR="00516874" w:rsidRPr="00516874" w:rsidRDefault="00516874" w:rsidP="00516874">
      <w:pPr>
        <w:numPr>
          <w:ilvl w:val="0"/>
          <w:numId w:val="13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Alternative 4b: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Closure of directed pollock fishery when bycatch exceeds 54,000 (25</w:t>
      </w:r>
      <w:r w:rsidRPr="00516874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percentile of 1991-2022 PSC levels).</w:t>
      </w:r>
    </w:p>
    <w:p w14:paraId="289A6701" w14:textId="5BE11010" w:rsidR="00516874" w:rsidRDefault="00516874" w:rsidP="00516874">
      <w:pPr>
        <w:numPr>
          <w:ilvl w:val="0"/>
          <w:numId w:val="13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Implement ways for this alternative measure to evolve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and be refined to protect W. Alaska/Upper and Middle Yukon stocks 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>as real-time genetic sampling becomes available.</w:t>
      </w:r>
    </w:p>
    <w:p w14:paraId="1CE2120B" w14:textId="77777777" w:rsid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</w:p>
    <w:p w14:paraId="73AB5C01" w14:textId="2FF55B4B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Alternative 3: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Weighted, step-down PSC limit triggered by </w:t>
      </w:r>
      <w:r w:rsidR="001F3E2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three-river chum index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Kwiniuk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, Yukon, Kuskokwim)</w:t>
      </w:r>
      <w:r w:rsidR="001F3E2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that is linked to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prior years’ </w:t>
      </w: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chum abundance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/ANS/escapement and weighted to account for variance in stock sizes across river systems</w:t>
      </w: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.</w:t>
      </w:r>
    </w:p>
    <w:p w14:paraId="7BD60FF5" w14:textId="4595B67A" w:rsidR="00516874" w:rsidRPr="00516874" w:rsidRDefault="00516874" w:rsidP="00516874">
      <w:pPr>
        <w:numPr>
          <w:ilvl w:val="1"/>
          <w:numId w:val="9"/>
        </w:numPr>
        <w:tabs>
          <w:tab w:val="clear" w:pos="1440"/>
          <w:tab w:val="num" w:pos="720"/>
        </w:tabs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Option 3a: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If the chum index is average/above average for 3/3 river systems, then the PSC limit is set at 54,000 (25</w:t>
      </w:r>
      <w:r w:rsidRPr="00516874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th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percentile of 1991-2022 PSC levels).</w:t>
      </w:r>
    </w:p>
    <w:p w14:paraId="5E2F2842" w14:textId="254D7C82" w:rsidR="00516874" w:rsidRPr="00516874" w:rsidRDefault="00516874" w:rsidP="00516874">
      <w:pPr>
        <w:numPr>
          <w:ilvl w:val="1"/>
          <w:numId w:val="10"/>
        </w:numPr>
        <w:tabs>
          <w:tab w:val="clear" w:pos="1440"/>
          <w:tab w:val="num" w:pos="720"/>
        </w:tabs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Option 3b: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If the chum index is average/above average for 2/3 river systems, then the PSC limit is set at 22,000 (10</w:t>
      </w:r>
      <w:r w:rsidRPr="00516874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th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percentile of 1991-2022 PSC levels).</w:t>
      </w:r>
    </w:p>
    <w:p w14:paraId="5228485D" w14:textId="0629DF5D" w:rsidR="00516874" w:rsidRPr="00516874" w:rsidRDefault="00516874" w:rsidP="00516874">
      <w:pPr>
        <w:numPr>
          <w:ilvl w:val="1"/>
          <w:numId w:val="11"/>
        </w:numPr>
        <w:tabs>
          <w:tab w:val="clear" w:pos="1440"/>
          <w:tab w:val="num" w:pos="720"/>
        </w:tabs>
        <w:spacing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Option 3c: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If the chum index is average/above average for 1/3 or 0/3 river systems, then the PSC limit is set at 0.</w:t>
      </w:r>
    </w:p>
    <w:p w14:paraId="6E6CF033" w14:textId="77777777" w:rsidR="00516874" w:rsidRDefault="00516874" w:rsidP="00516874">
      <w:pPr>
        <w:numPr>
          <w:ilvl w:val="0"/>
          <w:numId w:val="1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Implement ways for this alternative measure to evolve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and be refined to protect W. Alaska/Upper and Middle Yukon stocks 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>as real-time genetic sampling becomes available.</w:t>
      </w:r>
    </w:p>
    <w:p w14:paraId="246E7B95" w14:textId="77777777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7B30A7" w14:textId="36511782" w:rsidR="00516874" w:rsidRPr="00516874" w:rsidRDefault="00516874" w:rsidP="0051687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Alternative </w:t>
      </w:r>
      <w:r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4</w:t>
      </w:r>
      <w:r w:rsidRPr="0051687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: Implement area hard caps in genetic sampling Region 1 and/or implement entire area closures in genetic sampling Region 1 during the B-season.</w:t>
      </w:r>
    </w:p>
    <w:p w14:paraId="53FEC008" w14:textId="6DADDDE2" w:rsidR="00516874" w:rsidRPr="00516874" w:rsidRDefault="00516874" w:rsidP="00516874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Alternative </w:t>
      </w: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4</w:t>
      </w: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PSC limit of 10</w:t>
      </w:r>
      <w:r w:rsidRPr="00516874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th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percentile of </w:t>
      </w:r>
      <w:proofErr w:type="gramStart"/>
      <w:r w:rsidRPr="00516874">
        <w:rPr>
          <w:rFonts w:ascii="Times New Roman" w:eastAsia="Times New Roman" w:hAnsi="Times New Roman" w:cs="Times New Roman"/>
          <w:color w:val="000000"/>
          <w:lang w:val="en-US"/>
        </w:rPr>
        <w:t>Region</w:t>
      </w:r>
      <w:proofErr w:type="gramEnd"/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1 chum PSC during the B-Season in Region 1.</w:t>
      </w:r>
    </w:p>
    <w:p w14:paraId="6F19C52D" w14:textId="48C51ADD" w:rsidR="00516874" w:rsidRPr="00516874" w:rsidRDefault="00516874" w:rsidP="00516874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Alternative </w:t>
      </w: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4</w:t>
      </w: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b: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PSC limit of 25</w:t>
      </w:r>
      <w:r w:rsidRPr="00516874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th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percentile of </w:t>
      </w:r>
      <w:proofErr w:type="gramStart"/>
      <w:r w:rsidRPr="00516874">
        <w:rPr>
          <w:rFonts w:ascii="Times New Roman" w:eastAsia="Times New Roman" w:hAnsi="Times New Roman" w:cs="Times New Roman"/>
          <w:color w:val="000000"/>
          <w:lang w:val="en-US"/>
        </w:rPr>
        <w:t>Region</w:t>
      </w:r>
      <w:proofErr w:type="gramEnd"/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1 chum PSC during the B-Season in Region 1.</w:t>
      </w:r>
    </w:p>
    <w:p w14:paraId="4AAE3A1F" w14:textId="5BAA723C" w:rsidR="00516874" w:rsidRPr="00516874" w:rsidRDefault="00516874" w:rsidP="00516874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Alternative </w:t>
      </w: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4</w:t>
      </w: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c: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Area Closure of Region 1 during the entire B-Season (weeks 22-45). </w:t>
      </w:r>
    </w:p>
    <w:p w14:paraId="18F88AF6" w14:textId="0DC7F2B5" w:rsidR="00516874" w:rsidRPr="00516874" w:rsidRDefault="00516874" w:rsidP="00516874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Alternative </w:t>
      </w:r>
      <w:r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4</w:t>
      </w:r>
      <w:r w:rsidRPr="00516874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d: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 Area Closure of Region 1 during the B-Season Early Weeks (weeks 22-32).</w:t>
      </w:r>
    </w:p>
    <w:p w14:paraId="11F7AEBA" w14:textId="5D0BF11F" w:rsidR="00516874" w:rsidRPr="00516874" w:rsidRDefault="00516874" w:rsidP="00516874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  <w:r w:rsidRPr="00516874">
        <w:rPr>
          <w:rFonts w:ascii="Times New Roman" w:eastAsia="Times New Roman" w:hAnsi="Times New Roman" w:cs="Times New Roman"/>
          <w:color w:val="000000"/>
          <w:lang w:val="en-US"/>
        </w:rPr>
        <w:t xml:space="preserve">Implement ways for this alternative measure to evolve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and be refined to protect W. Alaska/Upper and Middle Yukon stocks </w:t>
      </w:r>
      <w:r w:rsidRPr="00516874">
        <w:rPr>
          <w:rFonts w:ascii="Times New Roman" w:eastAsia="Times New Roman" w:hAnsi="Times New Roman" w:cs="Times New Roman"/>
          <w:color w:val="000000"/>
          <w:lang w:val="en-US"/>
        </w:rPr>
        <w:t>as real-time genetic sampling becomes available.</w:t>
      </w:r>
    </w:p>
    <w:p w14:paraId="06368E19" w14:textId="31FC7BE6" w:rsidR="00516874" w:rsidRPr="00516874" w:rsidRDefault="00375F5C" w:rsidP="00375F5C">
      <w:pPr>
        <w:tabs>
          <w:tab w:val="left" w:pos="418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1DBB0464" w14:textId="77777777" w:rsidR="00516874" w:rsidRPr="00516874" w:rsidRDefault="00516874" w:rsidP="00516874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00000076" w14:textId="020004CC" w:rsidR="007C6598" w:rsidRDefault="007C6598" w:rsidP="00516874">
      <w:pPr>
        <w:spacing w:line="240" w:lineRule="auto"/>
        <w:rPr>
          <w:rFonts w:ascii="Times New Roman" w:eastAsia="Times New Roman" w:hAnsi="Times New Roman" w:cs="Times New Roman"/>
          <w:color w:val="434343"/>
        </w:rPr>
      </w:pPr>
    </w:p>
    <w:sectPr w:rsidR="007C6598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854D" w14:textId="77777777" w:rsidR="009E60E5" w:rsidRDefault="009E60E5">
      <w:pPr>
        <w:spacing w:line="240" w:lineRule="auto"/>
      </w:pPr>
      <w:r>
        <w:separator/>
      </w:r>
    </w:p>
  </w:endnote>
  <w:endnote w:type="continuationSeparator" w:id="0">
    <w:p w14:paraId="6253CAFD" w14:textId="77777777" w:rsidR="009E60E5" w:rsidRDefault="009E60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8AFE" w14:textId="77777777" w:rsidR="009E60E5" w:rsidRDefault="009E60E5">
      <w:pPr>
        <w:spacing w:line="240" w:lineRule="auto"/>
      </w:pPr>
      <w:r>
        <w:separator/>
      </w:r>
    </w:p>
  </w:footnote>
  <w:footnote w:type="continuationSeparator" w:id="0">
    <w:p w14:paraId="13170C17" w14:textId="77777777" w:rsidR="009E60E5" w:rsidRDefault="009E60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7" w14:textId="3286A92A" w:rsidR="007C6598" w:rsidRDefault="007C659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b/>
        <w:color w:val="C0504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7FA"/>
    <w:multiLevelType w:val="multilevel"/>
    <w:tmpl w:val="7262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116E5"/>
    <w:multiLevelType w:val="multilevel"/>
    <w:tmpl w:val="1D80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B2602"/>
    <w:multiLevelType w:val="multilevel"/>
    <w:tmpl w:val="CB8EB7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B1204F"/>
    <w:multiLevelType w:val="multilevel"/>
    <w:tmpl w:val="73A4BB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D70074"/>
    <w:multiLevelType w:val="multilevel"/>
    <w:tmpl w:val="05E0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D453F"/>
    <w:multiLevelType w:val="multilevel"/>
    <w:tmpl w:val="904E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F1764"/>
    <w:multiLevelType w:val="multilevel"/>
    <w:tmpl w:val="097ACB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8232871"/>
    <w:multiLevelType w:val="multilevel"/>
    <w:tmpl w:val="635C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C51E76"/>
    <w:multiLevelType w:val="multilevel"/>
    <w:tmpl w:val="8ADC8E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EE4475A"/>
    <w:multiLevelType w:val="multilevel"/>
    <w:tmpl w:val="0BF8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955138">
    <w:abstractNumId w:val="3"/>
  </w:num>
  <w:num w:numId="2" w16cid:durableId="733895725">
    <w:abstractNumId w:val="8"/>
  </w:num>
  <w:num w:numId="3" w16cid:durableId="1628731724">
    <w:abstractNumId w:val="6"/>
  </w:num>
  <w:num w:numId="4" w16cid:durableId="781069221">
    <w:abstractNumId w:val="2"/>
  </w:num>
  <w:num w:numId="5" w16cid:durableId="455372650">
    <w:abstractNumId w:val="7"/>
  </w:num>
  <w:num w:numId="6" w16cid:durableId="113715124">
    <w:abstractNumId w:val="4"/>
  </w:num>
  <w:num w:numId="7" w16cid:durableId="1300764958">
    <w:abstractNumId w:val="5"/>
  </w:num>
  <w:num w:numId="8" w16cid:durableId="1410808538">
    <w:abstractNumId w:val="1"/>
  </w:num>
  <w:num w:numId="9" w16cid:durableId="1954283976">
    <w:abstractNumId w:val="1"/>
  </w:num>
  <w:num w:numId="10" w16cid:durableId="1954283976">
    <w:abstractNumId w:val="1"/>
  </w:num>
  <w:num w:numId="11" w16cid:durableId="1954283976">
    <w:abstractNumId w:val="1"/>
  </w:num>
  <w:num w:numId="12" w16cid:durableId="882518020">
    <w:abstractNumId w:val="0"/>
  </w:num>
  <w:num w:numId="13" w16cid:durableId="1447197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598"/>
    <w:rsid w:val="001F3E27"/>
    <w:rsid w:val="00375F5C"/>
    <w:rsid w:val="00407510"/>
    <w:rsid w:val="004F217D"/>
    <w:rsid w:val="00516874"/>
    <w:rsid w:val="007C6598"/>
    <w:rsid w:val="00825B32"/>
    <w:rsid w:val="009E60E5"/>
    <w:rsid w:val="00B17386"/>
    <w:rsid w:val="00E21AD9"/>
    <w:rsid w:val="00E900EF"/>
    <w:rsid w:val="00ED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7C2A2"/>
  <w15:docId w15:val="{9503439C-9022-6F4C-96A9-90E86F7E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40C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5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26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636"/>
  </w:style>
  <w:style w:type="paragraph" w:styleId="Footer">
    <w:name w:val="footer"/>
    <w:basedOn w:val="Normal"/>
    <w:link w:val="FooterChar"/>
    <w:uiPriority w:val="99"/>
    <w:unhideWhenUsed/>
    <w:rsid w:val="008526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636"/>
  </w:style>
  <w:style w:type="character" w:styleId="Hyperlink">
    <w:name w:val="Hyperlink"/>
    <w:basedOn w:val="DefaultParagraphFont"/>
    <w:uiPriority w:val="99"/>
    <w:unhideWhenUsed/>
    <w:rsid w:val="00AC7F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FE4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ycS/YvcbMHSvg975ZXDWbYca/A==">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2938</Characters>
  <Application>Microsoft Office Word</Application>
  <DocSecurity>0</DocSecurity>
  <Lines>47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Stram</cp:lastModifiedBy>
  <cp:revision>2</cp:revision>
  <dcterms:created xsi:type="dcterms:W3CDTF">2023-03-08T22:34:00Z</dcterms:created>
  <dcterms:modified xsi:type="dcterms:W3CDTF">2023-03-08T22:34:00Z</dcterms:modified>
</cp:coreProperties>
</file>